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94CB8" w14:textId="25E50F23" w:rsidR="00196849" w:rsidRDefault="00EE2178" w:rsidP="00214F02">
      <w:pPr>
        <w:jc w:val="center"/>
        <w:rPr>
          <w:rFonts w:ascii="Open Sans" w:hAnsi="Open Sans" w:cs="Open Sans"/>
          <w:b/>
          <w:bCs/>
          <w:color w:val="002060"/>
          <w:sz w:val="56"/>
          <w:szCs w:val="56"/>
          <w:u w:val="single"/>
        </w:rPr>
      </w:pPr>
      <w:r>
        <w:rPr>
          <w:rFonts w:ascii="Open Sans" w:hAnsi="Open Sans" w:cs="Open Sans"/>
          <w:b/>
          <w:bCs/>
          <w:color w:val="002060"/>
          <w:sz w:val="56"/>
          <w:szCs w:val="56"/>
          <w:u w:val="single"/>
        </w:rPr>
        <w:t>C</w:t>
      </w:r>
      <w:r w:rsidR="00DE59F7" w:rsidRPr="00214F02">
        <w:rPr>
          <w:rFonts w:ascii="Open Sans" w:hAnsi="Open Sans" w:cs="Open Sans"/>
          <w:b/>
          <w:bCs/>
          <w:color w:val="002060"/>
          <w:sz w:val="56"/>
          <w:szCs w:val="56"/>
          <w:u w:val="single"/>
        </w:rPr>
        <w:t>QC New Framework Summary</w:t>
      </w:r>
    </w:p>
    <w:p w14:paraId="2CA6C9FA" w14:textId="42EA2212" w:rsidR="00EE2178" w:rsidRDefault="00D868EE" w:rsidP="00214F02">
      <w:pPr>
        <w:jc w:val="center"/>
        <w:rPr>
          <w:rFonts w:ascii="Open Sans" w:hAnsi="Open Sans" w:cs="Open Sans"/>
          <w:b/>
          <w:bCs/>
          <w:color w:val="002060"/>
          <w:sz w:val="56"/>
          <w:szCs w:val="56"/>
          <w:u w:val="single"/>
        </w:rPr>
      </w:pPr>
      <w:r>
        <w:rPr>
          <w:rFonts w:ascii="Open Sans" w:hAnsi="Open Sans" w:cs="Open Sans"/>
          <w:b/>
          <w:bCs/>
          <w:color w:val="002060"/>
          <w:sz w:val="56"/>
          <w:szCs w:val="56"/>
          <w:u w:val="single"/>
        </w:rPr>
        <w:t>Community Health Services and Hospices</w:t>
      </w:r>
    </w:p>
    <w:p w14:paraId="2F56F011" w14:textId="77777777" w:rsidR="00214F02" w:rsidRDefault="00214F02" w:rsidP="006B15D7">
      <w:pPr>
        <w:rPr>
          <w:rFonts w:ascii="Open Sans" w:hAnsi="Open Sans" w:cs="Open Sans"/>
          <w:b/>
          <w:bCs/>
          <w:color w:val="002060"/>
          <w:sz w:val="28"/>
          <w:szCs w:val="28"/>
          <w:u w:val="single"/>
        </w:rPr>
      </w:pPr>
    </w:p>
    <w:sdt>
      <w:sdtPr>
        <w:rPr>
          <w:rFonts w:asciiTheme="minorHAnsi" w:hAnsiTheme="minorHAnsi" w:cstheme="minorBidi"/>
          <w:b w:val="0"/>
          <w:bCs w:val="0"/>
          <w:color w:val="auto"/>
          <w:kern w:val="2"/>
          <w:sz w:val="22"/>
          <w:szCs w:val="22"/>
          <w:lang w:val="en-GB"/>
          <w14:ligatures w14:val="standardContextual"/>
        </w:rPr>
        <w:id w:val="-1944059290"/>
        <w:docPartObj>
          <w:docPartGallery w:val="Table of Contents"/>
          <w:docPartUnique/>
        </w:docPartObj>
      </w:sdtPr>
      <w:sdtEndPr>
        <w:rPr>
          <w:noProof/>
          <w:sz w:val="20"/>
          <w:szCs w:val="20"/>
        </w:rPr>
      </w:sdtEndPr>
      <w:sdtContent>
        <w:p w14:paraId="253003BF" w14:textId="16B21339" w:rsidR="00BD086F" w:rsidRPr="00BD086F" w:rsidRDefault="00BD086F" w:rsidP="00556660">
          <w:pPr>
            <w:pStyle w:val="TOCHeading"/>
          </w:pPr>
          <w:r w:rsidRPr="00BD086F">
            <w:t>CONTENTS</w:t>
          </w:r>
        </w:p>
        <w:p w14:paraId="6DC0BF96" w14:textId="0E28D640" w:rsidR="0022365A" w:rsidRPr="0022365A" w:rsidRDefault="00BD086F">
          <w:pPr>
            <w:pStyle w:val="TOC1"/>
            <w:tabs>
              <w:tab w:val="right" w:leader="dot" w:pos="13948"/>
            </w:tabs>
            <w:rPr>
              <w:rFonts w:eastAsiaTheme="minorEastAsia"/>
              <w:b/>
              <w:bCs/>
              <w:noProof/>
              <w:lang w:eastAsia="en-GB"/>
            </w:rPr>
          </w:pPr>
          <w:r w:rsidRPr="00BD086F">
            <w:rPr>
              <w:rFonts w:ascii="Open Sans" w:hAnsi="Open Sans" w:cs="Open Sans"/>
              <w:sz w:val="20"/>
              <w:szCs w:val="20"/>
            </w:rPr>
            <w:fldChar w:fldCharType="begin"/>
          </w:r>
          <w:r w:rsidRPr="00BD086F">
            <w:rPr>
              <w:rFonts w:ascii="Open Sans" w:hAnsi="Open Sans" w:cs="Open Sans"/>
              <w:sz w:val="20"/>
              <w:szCs w:val="20"/>
            </w:rPr>
            <w:instrText xml:space="preserve"> TOC \o "1-3" \h \z \u </w:instrText>
          </w:r>
          <w:r w:rsidRPr="00BD086F">
            <w:rPr>
              <w:rFonts w:ascii="Open Sans" w:hAnsi="Open Sans" w:cs="Open Sans"/>
              <w:sz w:val="20"/>
              <w:szCs w:val="20"/>
            </w:rPr>
            <w:fldChar w:fldCharType="separate"/>
          </w:r>
          <w:hyperlink w:anchor="_Toc150440477" w:history="1">
            <w:r w:rsidR="0022365A" w:rsidRPr="0022365A">
              <w:rPr>
                <w:rStyle w:val="Hyperlink"/>
                <w:b/>
                <w:bCs/>
                <w:noProof/>
              </w:rPr>
              <w:t>Introduction</w:t>
            </w:r>
            <w:r w:rsidR="0022365A" w:rsidRPr="0022365A">
              <w:rPr>
                <w:b/>
                <w:bCs/>
                <w:noProof/>
                <w:webHidden/>
              </w:rPr>
              <w:tab/>
            </w:r>
            <w:r w:rsidR="0022365A" w:rsidRPr="0022365A">
              <w:rPr>
                <w:b/>
                <w:bCs/>
                <w:noProof/>
                <w:webHidden/>
              </w:rPr>
              <w:fldChar w:fldCharType="begin"/>
            </w:r>
            <w:r w:rsidR="0022365A" w:rsidRPr="0022365A">
              <w:rPr>
                <w:b/>
                <w:bCs/>
                <w:noProof/>
                <w:webHidden/>
              </w:rPr>
              <w:instrText xml:space="preserve"> PAGEREF _Toc150440477 \h </w:instrText>
            </w:r>
            <w:r w:rsidR="0022365A" w:rsidRPr="0022365A">
              <w:rPr>
                <w:b/>
                <w:bCs/>
                <w:noProof/>
                <w:webHidden/>
              </w:rPr>
            </w:r>
            <w:r w:rsidR="0022365A" w:rsidRPr="0022365A">
              <w:rPr>
                <w:b/>
                <w:bCs/>
                <w:noProof/>
                <w:webHidden/>
              </w:rPr>
              <w:fldChar w:fldCharType="separate"/>
            </w:r>
            <w:r w:rsidR="0022365A" w:rsidRPr="0022365A">
              <w:rPr>
                <w:b/>
                <w:bCs/>
                <w:noProof/>
                <w:webHidden/>
              </w:rPr>
              <w:t>2</w:t>
            </w:r>
            <w:r w:rsidR="0022365A" w:rsidRPr="0022365A">
              <w:rPr>
                <w:b/>
                <w:bCs/>
                <w:noProof/>
                <w:webHidden/>
              </w:rPr>
              <w:fldChar w:fldCharType="end"/>
            </w:r>
          </w:hyperlink>
        </w:p>
        <w:p w14:paraId="1682C38C" w14:textId="0E2885BA" w:rsidR="0022365A" w:rsidRPr="0022365A" w:rsidRDefault="00880243">
          <w:pPr>
            <w:pStyle w:val="TOC1"/>
            <w:tabs>
              <w:tab w:val="right" w:leader="dot" w:pos="13948"/>
            </w:tabs>
            <w:rPr>
              <w:rFonts w:eastAsiaTheme="minorEastAsia"/>
              <w:b/>
              <w:bCs/>
              <w:noProof/>
              <w:lang w:eastAsia="en-GB"/>
            </w:rPr>
          </w:pPr>
          <w:hyperlink w:anchor="_Toc150440478" w:history="1">
            <w:r w:rsidR="0022365A" w:rsidRPr="0022365A">
              <w:rPr>
                <w:rStyle w:val="Hyperlink"/>
                <w:b/>
                <w:bCs/>
                <w:noProof/>
              </w:rPr>
              <w:t>Differences from the Current Model</w:t>
            </w:r>
            <w:r w:rsidR="0022365A" w:rsidRPr="0022365A">
              <w:rPr>
                <w:b/>
                <w:bCs/>
                <w:noProof/>
                <w:webHidden/>
              </w:rPr>
              <w:tab/>
            </w:r>
            <w:r w:rsidR="0022365A" w:rsidRPr="0022365A">
              <w:rPr>
                <w:b/>
                <w:bCs/>
                <w:noProof/>
                <w:webHidden/>
              </w:rPr>
              <w:fldChar w:fldCharType="begin"/>
            </w:r>
            <w:r w:rsidR="0022365A" w:rsidRPr="0022365A">
              <w:rPr>
                <w:b/>
                <w:bCs/>
                <w:noProof/>
                <w:webHidden/>
              </w:rPr>
              <w:instrText xml:space="preserve"> PAGEREF _Toc150440478 \h </w:instrText>
            </w:r>
            <w:r w:rsidR="0022365A" w:rsidRPr="0022365A">
              <w:rPr>
                <w:b/>
                <w:bCs/>
                <w:noProof/>
                <w:webHidden/>
              </w:rPr>
            </w:r>
            <w:r w:rsidR="0022365A" w:rsidRPr="0022365A">
              <w:rPr>
                <w:b/>
                <w:bCs/>
                <w:noProof/>
                <w:webHidden/>
              </w:rPr>
              <w:fldChar w:fldCharType="separate"/>
            </w:r>
            <w:r w:rsidR="0022365A" w:rsidRPr="0022365A">
              <w:rPr>
                <w:b/>
                <w:bCs/>
                <w:noProof/>
                <w:webHidden/>
              </w:rPr>
              <w:t>2</w:t>
            </w:r>
            <w:r w:rsidR="0022365A" w:rsidRPr="0022365A">
              <w:rPr>
                <w:b/>
                <w:bCs/>
                <w:noProof/>
                <w:webHidden/>
              </w:rPr>
              <w:fldChar w:fldCharType="end"/>
            </w:r>
          </w:hyperlink>
        </w:p>
        <w:p w14:paraId="3194949F" w14:textId="20952152" w:rsidR="0022365A" w:rsidRPr="0022365A" w:rsidRDefault="00880243">
          <w:pPr>
            <w:pStyle w:val="TOC1"/>
            <w:tabs>
              <w:tab w:val="right" w:leader="dot" w:pos="13948"/>
            </w:tabs>
            <w:rPr>
              <w:rFonts w:eastAsiaTheme="minorEastAsia"/>
              <w:b/>
              <w:bCs/>
              <w:noProof/>
              <w:lang w:eastAsia="en-GB"/>
            </w:rPr>
          </w:pPr>
          <w:hyperlink w:anchor="_Toc150440479" w:history="1">
            <w:r w:rsidR="0022365A" w:rsidRPr="0022365A">
              <w:rPr>
                <w:rStyle w:val="Hyperlink"/>
                <w:b/>
                <w:bCs/>
                <w:noProof/>
              </w:rPr>
              <w:t>Quality Statements</w:t>
            </w:r>
            <w:r w:rsidR="0022365A" w:rsidRPr="0022365A">
              <w:rPr>
                <w:b/>
                <w:bCs/>
                <w:noProof/>
                <w:webHidden/>
              </w:rPr>
              <w:tab/>
            </w:r>
            <w:r w:rsidR="0022365A" w:rsidRPr="0022365A">
              <w:rPr>
                <w:b/>
                <w:bCs/>
                <w:noProof/>
                <w:webHidden/>
              </w:rPr>
              <w:fldChar w:fldCharType="begin"/>
            </w:r>
            <w:r w:rsidR="0022365A" w:rsidRPr="0022365A">
              <w:rPr>
                <w:b/>
                <w:bCs/>
                <w:noProof/>
                <w:webHidden/>
              </w:rPr>
              <w:instrText xml:space="preserve"> PAGEREF _Toc150440479 \h </w:instrText>
            </w:r>
            <w:r w:rsidR="0022365A" w:rsidRPr="0022365A">
              <w:rPr>
                <w:b/>
                <w:bCs/>
                <w:noProof/>
                <w:webHidden/>
              </w:rPr>
            </w:r>
            <w:r w:rsidR="0022365A" w:rsidRPr="0022365A">
              <w:rPr>
                <w:b/>
                <w:bCs/>
                <w:noProof/>
                <w:webHidden/>
              </w:rPr>
              <w:fldChar w:fldCharType="separate"/>
            </w:r>
            <w:r w:rsidR="0022365A" w:rsidRPr="0022365A">
              <w:rPr>
                <w:b/>
                <w:bCs/>
                <w:noProof/>
                <w:webHidden/>
              </w:rPr>
              <w:t>3</w:t>
            </w:r>
            <w:r w:rsidR="0022365A" w:rsidRPr="0022365A">
              <w:rPr>
                <w:b/>
                <w:bCs/>
                <w:noProof/>
                <w:webHidden/>
              </w:rPr>
              <w:fldChar w:fldCharType="end"/>
            </w:r>
          </w:hyperlink>
        </w:p>
        <w:p w14:paraId="2C166B88" w14:textId="71CFB24B" w:rsidR="0022365A" w:rsidRPr="0022365A" w:rsidRDefault="00880243">
          <w:pPr>
            <w:pStyle w:val="TOC1"/>
            <w:tabs>
              <w:tab w:val="right" w:leader="dot" w:pos="13948"/>
            </w:tabs>
            <w:rPr>
              <w:rFonts w:eastAsiaTheme="minorEastAsia"/>
              <w:b/>
              <w:bCs/>
              <w:noProof/>
              <w:lang w:eastAsia="en-GB"/>
            </w:rPr>
          </w:pPr>
          <w:hyperlink w:anchor="_Toc150440480" w:history="1">
            <w:r w:rsidR="0022365A" w:rsidRPr="0022365A">
              <w:rPr>
                <w:rStyle w:val="Hyperlink"/>
                <w:b/>
                <w:bCs/>
                <w:noProof/>
              </w:rPr>
              <w:t>The Importance of People’s Experience</w:t>
            </w:r>
            <w:r w:rsidR="0022365A" w:rsidRPr="0022365A">
              <w:rPr>
                <w:b/>
                <w:bCs/>
                <w:noProof/>
                <w:webHidden/>
              </w:rPr>
              <w:tab/>
            </w:r>
            <w:r w:rsidR="0022365A" w:rsidRPr="0022365A">
              <w:rPr>
                <w:b/>
                <w:bCs/>
                <w:noProof/>
                <w:webHidden/>
              </w:rPr>
              <w:fldChar w:fldCharType="begin"/>
            </w:r>
            <w:r w:rsidR="0022365A" w:rsidRPr="0022365A">
              <w:rPr>
                <w:b/>
                <w:bCs/>
                <w:noProof/>
                <w:webHidden/>
              </w:rPr>
              <w:instrText xml:space="preserve"> PAGEREF _Toc150440480 \h </w:instrText>
            </w:r>
            <w:r w:rsidR="0022365A" w:rsidRPr="0022365A">
              <w:rPr>
                <w:b/>
                <w:bCs/>
                <w:noProof/>
                <w:webHidden/>
              </w:rPr>
            </w:r>
            <w:r w:rsidR="0022365A" w:rsidRPr="0022365A">
              <w:rPr>
                <w:b/>
                <w:bCs/>
                <w:noProof/>
                <w:webHidden/>
              </w:rPr>
              <w:fldChar w:fldCharType="separate"/>
            </w:r>
            <w:r w:rsidR="0022365A" w:rsidRPr="0022365A">
              <w:rPr>
                <w:b/>
                <w:bCs/>
                <w:noProof/>
                <w:webHidden/>
              </w:rPr>
              <w:t>4</w:t>
            </w:r>
            <w:r w:rsidR="0022365A" w:rsidRPr="0022365A">
              <w:rPr>
                <w:b/>
                <w:bCs/>
                <w:noProof/>
                <w:webHidden/>
              </w:rPr>
              <w:fldChar w:fldCharType="end"/>
            </w:r>
          </w:hyperlink>
        </w:p>
        <w:p w14:paraId="73281D17" w14:textId="398E9409" w:rsidR="0022365A" w:rsidRPr="0022365A" w:rsidRDefault="00880243">
          <w:pPr>
            <w:pStyle w:val="TOC1"/>
            <w:tabs>
              <w:tab w:val="right" w:leader="dot" w:pos="13948"/>
            </w:tabs>
            <w:rPr>
              <w:rFonts w:eastAsiaTheme="minorEastAsia"/>
              <w:b/>
              <w:bCs/>
              <w:noProof/>
              <w:lang w:eastAsia="en-GB"/>
            </w:rPr>
          </w:pPr>
          <w:hyperlink w:anchor="_Toc150440481" w:history="1">
            <w:r w:rsidR="0022365A" w:rsidRPr="0022365A">
              <w:rPr>
                <w:rStyle w:val="Hyperlink"/>
                <w:b/>
                <w:bCs/>
                <w:noProof/>
              </w:rPr>
              <w:t>I Statements</w:t>
            </w:r>
            <w:r w:rsidR="0022365A" w:rsidRPr="0022365A">
              <w:rPr>
                <w:b/>
                <w:bCs/>
                <w:noProof/>
                <w:webHidden/>
              </w:rPr>
              <w:tab/>
            </w:r>
            <w:r w:rsidR="0022365A" w:rsidRPr="0022365A">
              <w:rPr>
                <w:b/>
                <w:bCs/>
                <w:noProof/>
                <w:webHidden/>
              </w:rPr>
              <w:fldChar w:fldCharType="begin"/>
            </w:r>
            <w:r w:rsidR="0022365A" w:rsidRPr="0022365A">
              <w:rPr>
                <w:b/>
                <w:bCs/>
                <w:noProof/>
                <w:webHidden/>
              </w:rPr>
              <w:instrText xml:space="preserve"> PAGEREF _Toc150440481 \h </w:instrText>
            </w:r>
            <w:r w:rsidR="0022365A" w:rsidRPr="0022365A">
              <w:rPr>
                <w:b/>
                <w:bCs/>
                <w:noProof/>
                <w:webHidden/>
              </w:rPr>
            </w:r>
            <w:r w:rsidR="0022365A" w:rsidRPr="0022365A">
              <w:rPr>
                <w:b/>
                <w:bCs/>
                <w:noProof/>
                <w:webHidden/>
              </w:rPr>
              <w:fldChar w:fldCharType="separate"/>
            </w:r>
            <w:r w:rsidR="0022365A" w:rsidRPr="0022365A">
              <w:rPr>
                <w:b/>
                <w:bCs/>
                <w:noProof/>
                <w:webHidden/>
              </w:rPr>
              <w:t>5</w:t>
            </w:r>
            <w:r w:rsidR="0022365A" w:rsidRPr="0022365A">
              <w:rPr>
                <w:b/>
                <w:bCs/>
                <w:noProof/>
                <w:webHidden/>
              </w:rPr>
              <w:fldChar w:fldCharType="end"/>
            </w:r>
          </w:hyperlink>
        </w:p>
        <w:p w14:paraId="64F0EFA4" w14:textId="7C0FCBD3" w:rsidR="0022365A" w:rsidRPr="0022365A" w:rsidRDefault="00880243">
          <w:pPr>
            <w:pStyle w:val="TOC1"/>
            <w:tabs>
              <w:tab w:val="right" w:leader="dot" w:pos="13948"/>
            </w:tabs>
            <w:rPr>
              <w:rFonts w:eastAsiaTheme="minorEastAsia"/>
              <w:b/>
              <w:bCs/>
              <w:noProof/>
              <w:lang w:eastAsia="en-GB"/>
            </w:rPr>
          </w:pPr>
          <w:hyperlink w:anchor="_Toc150440482" w:history="1">
            <w:r w:rsidR="0022365A" w:rsidRPr="0022365A">
              <w:rPr>
                <w:rStyle w:val="Hyperlink"/>
                <w:b/>
                <w:bCs/>
                <w:noProof/>
              </w:rPr>
              <w:t>Evidence Categories</w:t>
            </w:r>
            <w:r w:rsidR="0022365A" w:rsidRPr="0022365A">
              <w:rPr>
                <w:b/>
                <w:bCs/>
                <w:noProof/>
                <w:webHidden/>
              </w:rPr>
              <w:tab/>
            </w:r>
            <w:r w:rsidR="0022365A" w:rsidRPr="0022365A">
              <w:rPr>
                <w:b/>
                <w:bCs/>
                <w:noProof/>
                <w:webHidden/>
              </w:rPr>
              <w:fldChar w:fldCharType="begin"/>
            </w:r>
            <w:r w:rsidR="0022365A" w:rsidRPr="0022365A">
              <w:rPr>
                <w:b/>
                <w:bCs/>
                <w:noProof/>
                <w:webHidden/>
              </w:rPr>
              <w:instrText xml:space="preserve"> PAGEREF _Toc150440482 \h </w:instrText>
            </w:r>
            <w:r w:rsidR="0022365A" w:rsidRPr="0022365A">
              <w:rPr>
                <w:b/>
                <w:bCs/>
                <w:noProof/>
                <w:webHidden/>
              </w:rPr>
            </w:r>
            <w:r w:rsidR="0022365A" w:rsidRPr="0022365A">
              <w:rPr>
                <w:b/>
                <w:bCs/>
                <w:noProof/>
                <w:webHidden/>
              </w:rPr>
              <w:fldChar w:fldCharType="separate"/>
            </w:r>
            <w:r w:rsidR="0022365A" w:rsidRPr="0022365A">
              <w:rPr>
                <w:b/>
                <w:bCs/>
                <w:noProof/>
                <w:webHidden/>
              </w:rPr>
              <w:t>6</w:t>
            </w:r>
            <w:r w:rsidR="0022365A" w:rsidRPr="0022365A">
              <w:rPr>
                <w:b/>
                <w:bCs/>
                <w:noProof/>
                <w:webHidden/>
              </w:rPr>
              <w:fldChar w:fldCharType="end"/>
            </w:r>
          </w:hyperlink>
        </w:p>
        <w:p w14:paraId="0A266330" w14:textId="6256DF5F" w:rsidR="0022365A" w:rsidRPr="0022365A" w:rsidRDefault="00880243">
          <w:pPr>
            <w:pStyle w:val="TOC1"/>
            <w:tabs>
              <w:tab w:val="right" w:leader="dot" w:pos="13948"/>
            </w:tabs>
            <w:rPr>
              <w:rFonts w:eastAsiaTheme="minorEastAsia"/>
              <w:b/>
              <w:bCs/>
              <w:noProof/>
              <w:lang w:eastAsia="en-GB"/>
            </w:rPr>
          </w:pPr>
          <w:hyperlink w:anchor="_Toc150440483" w:history="1">
            <w:r w:rsidR="0022365A" w:rsidRPr="0022365A">
              <w:rPr>
                <w:rStyle w:val="Hyperlink"/>
                <w:b/>
                <w:bCs/>
                <w:noProof/>
              </w:rPr>
              <w:t>Quality Statements, Evidence Category and KLOE Mapping Table</w:t>
            </w:r>
            <w:r w:rsidR="0022365A" w:rsidRPr="0022365A">
              <w:rPr>
                <w:b/>
                <w:bCs/>
                <w:noProof/>
                <w:webHidden/>
              </w:rPr>
              <w:tab/>
            </w:r>
            <w:r w:rsidR="0022365A" w:rsidRPr="0022365A">
              <w:rPr>
                <w:b/>
                <w:bCs/>
                <w:noProof/>
                <w:webHidden/>
              </w:rPr>
              <w:fldChar w:fldCharType="begin"/>
            </w:r>
            <w:r w:rsidR="0022365A" w:rsidRPr="0022365A">
              <w:rPr>
                <w:b/>
                <w:bCs/>
                <w:noProof/>
                <w:webHidden/>
              </w:rPr>
              <w:instrText xml:space="preserve"> PAGEREF _Toc150440483 \h </w:instrText>
            </w:r>
            <w:r w:rsidR="0022365A" w:rsidRPr="0022365A">
              <w:rPr>
                <w:b/>
                <w:bCs/>
                <w:noProof/>
                <w:webHidden/>
              </w:rPr>
            </w:r>
            <w:r w:rsidR="0022365A" w:rsidRPr="0022365A">
              <w:rPr>
                <w:b/>
                <w:bCs/>
                <w:noProof/>
                <w:webHidden/>
              </w:rPr>
              <w:fldChar w:fldCharType="separate"/>
            </w:r>
            <w:r w:rsidR="0022365A" w:rsidRPr="0022365A">
              <w:rPr>
                <w:b/>
                <w:bCs/>
                <w:noProof/>
                <w:webHidden/>
              </w:rPr>
              <w:t>10</w:t>
            </w:r>
            <w:r w:rsidR="0022365A" w:rsidRPr="0022365A">
              <w:rPr>
                <w:b/>
                <w:bCs/>
                <w:noProof/>
                <w:webHidden/>
              </w:rPr>
              <w:fldChar w:fldCharType="end"/>
            </w:r>
          </w:hyperlink>
        </w:p>
        <w:p w14:paraId="7DB7DE88" w14:textId="4CD1BEF3" w:rsidR="0022365A" w:rsidRPr="0022365A" w:rsidRDefault="00880243">
          <w:pPr>
            <w:pStyle w:val="TOC2"/>
            <w:tabs>
              <w:tab w:val="right" w:leader="dot" w:pos="13948"/>
            </w:tabs>
            <w:rPr>
              <w:rFonts w:eastAsiaTheme="minorEastAsia"/>
              <w:b/>
              <w:bCs/>
              <w:noProof/>
              <w:lang w:eastAsia="en-GB"/>
            </w:rPr>
          </w:pPr>
          <w:hyperlink w:anchor="_Toc150440484" w:history="1">
            <w:r w:rsidR="0022365A" w:rsidRPr="0022365A">
              <w:rPr>
                <w:rStyle w:val="Hyperlink"/>
                <w:b/>
                <w:bCs/>
                <w:noProof/>
              </w:rPr>
              <w:t>SAFE</w:t>
            </w:r>
            <w:r w:rsidR="0022365A" w:rsidRPr="0022365A">
              <w:rPr>
                <w:b/>
                <w:bCs/>
                <w:noProof/>
                <w:webHidden/>
              </w:rPr>
              <w:tab/>
            </w:r>
            <w:r w:rsidR="0022365A" w:rsidRPr="0022365A">
              <w:rPr>
                <w:b/>
                <w:bCs/>
                <w:noProof/>
                <w:webHidden/>
              </w:rPr>
              <w:fldChar w:fldCharType="begin"/>
            </w:r>
            <w:r w:rsidR="0022365A" w:rsidRPr="0022365A">
              <w:rPr>
                <w:b/>
                <w:bCs/>
                <w:noProof/>
                <w:webHidden/>
              </w:rPr>
              <w:instrText xml:space="preserve"> PAGEREF _Toc150440484 \h </w:instrText>
            </w:r>
            <w:r w:rsidR="0022365A" w:rsidRPr="0022365A">
              <w:rPr>
                <w:b/>
                <w:bCs/>
                <w:noProof/>
                <w:webHidden/>
              </w:rPr>
            </w:r>
            <w:r w:rsidR="0022365A" w:rsidRPr="0022365A">
              <w:rPr>
                <w:b/>
                <w:bCs/>
                <w:noProof/>
                <w:webHidden/>
              </w:rPr>
              <w:fldChar w:fldCharType="separate"/>
            </w:r>
            <w:r w:rsidR="0022365A" w:rsidRPr="0022365A">
              <w:rPr>
                <w:b/>
                <w:bCs/>
                <w:noProof/>
                <w:webHidden/>
              </w:rPr>
              <w:t>10</w:t>
            </w:r>
            <w:r w:rsidR="0022365A" w:rsidRPr="0022365A">
              <w:rPr>
                <w:b/>
                <w:bCs/>
                <w:noProof/>
                <w:webHidden/>
              </w:rPr>
              <w:fldChar w:fldCharType="end"/>
            </w:r>
          </w:hyperlink>
        </w:p>
        <w:p w14:paraId="11E10D28" w14:textId="6A093968" w:rsidR="0022365A" w:rsidRPr="0022365A" w:rsidRDefault="00880243">
          <w:pPr>
            <w:pStyle w:val="TOC2"/>
            <w:tabs>
              <w:tab w:val="right" w:leader="dot" w:pos="13948"/>
            </w:tabs>
            <w:rPr>
              <w:rFonts w:eastAsiaTheme="minorEastAsia"/>
              <w:b/>
              <w:bCs/>
              <w:noProof/>
              <w:lang w:eastAsia="en-GB"/>
            </w:rPr>
          </w:pPr>
          <w:hyperlink w:anchor="_Toc150440485" w:history="1">
            <w:r w:rsidR="0022365A" w:rsidRPr="0022365A">
              <w:rPr>
                <w:rStyle w:val="Hyperlink"/>
                <w:b/>
                <w:bCs/>
                <w:noProof/>
              </w:rPr>
              <w:t>EFFECTIVE</w:t>
            </w:r>
            <w:r w:rsidR="0022365A" w:rsidRPr="0022365A">
              <w:rPr>
                <w:b/>
                <w:bCs/>
                <w:noProof/>
                <w:webHidden/>
              </w:rPr>
              <w:tab/>
            </w:r>
            <w:r w:rsidR="0022365A" w:rsidRPr="0022365A">
              <w:rPr>
                <w:b/>
                <w:bCs/>
                <w:noProof/>
                <w:webHidden/>
              </w:rPr>
              <w:fldChar w:fldCharType="begin"/>
            </w:r>
            <w:r w:rsidR="0022365A" w:rsidRPr="0022365A">
              <w:rPr>
                <w:b/>
                <w:bCs/>
                <w:noProof/>
                <w:webHidden/>
              </w:rPr>
              <w:instrText xml:space="preserve"> PAGEREF _Toc150440485 \h </w:instrText>
            </w:r>
            <w:r w:rsidR="0022365A" w:rsidRPr="0022365A">
              <w:rPr>
                <w:b/>
                <w:bCs/>
                <w:noProof/>
                <w:webHidden/>
              </w:rPr>
            </w:r>
            <w:r w:rsidR="0022365A" w:rsidRPr="0022365A">
              <w:rPr>
                <w:b/>
                <w:bCs/>
                <w:noProof/>
                <w:webHidden/>
              </w:rPr>
              <w:fldChar w:fldCharType="separate"/>
            </w:r>
            <w:r w:rsidR="0022365A" w:rsidRPr="0022365A">
              <w:rPr>
                <w:b/>
                <w:bCs/>
                <w:noProof/>
                <w:webHidden/>
              </w:rPr>
              <w:t>20</w:t>
            </w:r>
            <w:r w:rsidR="0022365A" w:rsidRPr="0022365A">
              <w:rPr>
                <w:b/>
                <w:bCs/>
                <w:noProof/>
                <w:webHidden/>
              </w:rPr>
              <w:fldChar w:fldCharType="end"/>
            </w:r>
          </w:hyperlink>
        </w:p>
        <w:p w14:paraId="01C273DA" w14:textId="0483CCC0" w:rsidR="0022365A" w:rsidRPr="0022365A" w:rsidRDefault="00880243">
          <w:pPr>
            <w:pStyle w:val="TOC2"/>
            <w:tabs>
              <w:tab w:val="right" w:leader="dot" w:pos="13948"/>
            </w:tabs>
            <w:rPr>
              <w:rFonts w:eastAsiaTheme="minorEastAsia"/>
              <w:b/>
              <w:bCs/>
              <w:noProof/>
              <w:lang w:eastAsia="en-GB"/>
            </w:rPr>
          </w:pPr>
          <w:hyperlink w:anchor="_Toc150440486" w:history="1">
            <w:r w:rsidR="0022365A" w:rsidRPr="0022365A">
              <w:rPr>
                <w:rStyle w:val="Hyperlink"/>
                <w:b/>
                <w:bCs/>
                <w:noProof/>
              </w:rPr>
              <w:t>CARING</w:t>
            </w:r>
            <w:r w:rsidR="0022365A" w:rsidRPr="0022365A">
              <w:rPr>
                <w:b/>
                <w:bCs/>
                <w:noProof/>
                <w:webHidden/>
              </w:rPr>
              <w:tab/>
            </w:r>
            <w:r w:rsidR="0022365A" w:rsidRPr="0022365A">
              <w:rPr>
                <w:b/>
                <w:bCs/>
                <w:noProof/>
                <w:webHidden/>
              </w:rPr>
              <w:fldChar w:fldCharType="begin"/>
            </w:r>
            <w:r w:rsidR="0022365A" w:rsidRPr="0022365A">
              <w:rPr>
                <w:b/>
                <w:bCs/>
                <w:noProof/>
                <w:webHidden/>
              </w:rPr>
              <w:instrText xml:space="preserve"> PAGEREF _Toc150440486 \h </w:instrText>
            </w:r>
            <w:r w:rsidR="0022365A" w:rsidRPr="0022365A">
              <w:rPr>
                <w:b/>
                <w:bCs/>
                <w:noProof/>
                <w:webHidden/>
              </w:rPr>
            </w:r>
            <w:r w:rsidR="0022365A" w:rsidRPr="0022365A">
              <w:rPr>
                <w:b/>
                <w:bCs/>
                <w:noProof/>
                <w:webHidden/>
              </w:rPr>
              <w:fldChar w:fldCharType="separate"/>
            </w:r>
            <w:r w:rsidR="0022365A" w:rsidRPr="0022365A">
              <w:rPr>
                <w:b/>
                <w:bCs/>
                <w:noProof/>
                <w:webHidden/>
              </w:rPr>
              <w:t>26</w:t>
            </w:r>
            <w:r w:rsidR="0022365A" w:rsidRPr="0022365A">
              <w:rPr>
                <w:b/>
                <w:bCs/>
                <w:noProof/>
                <w:webHidden/>
              </w:rPr>
              <w:fldChar w:fldCharType="end"/>
            </w:r>
          </w:hyperlink>
        </w:p>
        <w:p w14:paraId="1BE32E24" w14:textId="1C095766" w:rsidR="0022365A" w:rsidRPr="0022365A" w:rsidRDefault="00880243">
          <w:pPr>
            <w:pStyle w:val="TOC2"/>
            <w:tabs>
              <w:tab w:val="right" w:leader="dot" w:pos="13948"/>
            </w:tabs>
            <w:rPr>
              <w:rFonts w:eastAsiaTheme="minorEastAsia"/>
              <w:b/>
              <w:bCs/>
              <w:noProof/>
              <w:lang w:eastAsia="en-GB"/>
            </w:rPr>
          </w:pPr>
          <w:hyperlink w:anchor="_Toc150440487" w:history="1">
            <w:r w:rsidR="0022365A" w:rsidRPr="0022365A">
              <w:rPr>
                <w:rStyle w:val="Hyperlink"/>
                <w:b/>
                <w:bCs/>
                <w:noProof/>
              </w:rPr>
              <w:t>RESPONSIVE</w:t>
            </w:r>
            <w:r w:rsidR="0022365A" w:rsidRPr="0022365A">
              <w:rPr>
                <w:b/>
                <w:bCs/>
                <w:noProof/>
                <w:webHidden/>
              </w:rPr>
              <w:tab/>
            </w:r>
            <w:r w:rsidR="0022365A" w:rsidRPr="0022365A">
              <w:rPr>
                <w:b/>
                <w:bCs/>
                <w:noProof/>
                <w:webHidden/>
              </w:rPr>
              <w:fldChar w:fldCharType="begin"/>
            </w:r>
            <w:r w:rsidR="0022365A" w:rsidRPr="0022365A">
              <w:rPr>
                <w:b/>
                <w:bCs/>
                <w:noProof/>
                <w:webHidden/>
              </w:rPr>
              <w:instrText xml:space="preserve"> PAGEREF _Toc150440487 \h </w:instrText>
            </w:r>
            <w:r w:rsidR="0022365A" w:rsidRPr="0022365A">
              <w:rPr>
                <w:b/>
                <w:bCs/>
                <w:noProof/>
                <w:webHidden/>
              </w:rPr>
            </w:r>
            <w:r w:rsidR="0022365A" w:rsidRPr="0022365A">
              <w:rPr>
                <w:b/>
                <w:bCs/>
                <w:noProof/>
                <w:webHidden/>
              </w:rPr>
              <w:fldChar w:fldCharType="separate"/>
            </w:r>
            <w:r w:rsidR="0022365A" w:rsidRPr="0022365A">
              <w:rPr>
                <w:b/>
                <w:bCs/>
                <w:noProof/>
                <w:webHidden/>
              </w:rPr>
              <w:t>31</w:t>
            </w:r>
            <w:r w:rsidR="0022365A" w:rsidRPr="0022365A">
              <w:rPr>
                <w:b/>
                <w:bCs/>
                <w:noProof/>
                <w:webHidden/>
              </w:rPr>
              <w:fldChar w:fldCharType="end"/>
            </w:r>
          </w:hyperlink>
        </w:p>
        <w:p w14:paraId="756DDA8B" w14:textId="74A99F87" w:rsidR="0022365A" w:rsidRPr="0022365A" w:rsidRDefault="00880243">
          <w:pPr>
            <w:pStyle w:val="TOC2"/>
            <w:tabs>
              <w:tab w:val="right" w:leader="dot" w:pos="13948"/>
            </w:tabs>
            <w:rPr>
              <w:rFonts w:eastAsiaTheme="minorEastAsia"/>
              <w:b/>
              <w:bCs/>
              <w:noProof/>
              <w:lang w:eastAsia="en-GB"/>
            </w:rPr>
          </w:pPr>
          <w:hyperlink w:anchor="_Toc150440488" w:history="1">
            <w:r w:rsidR="0022365A" w:rsidRPr="0022365A">
              <w:rPr>
                <w:rStyle w:val="Hyperlink"/>
                <w:b/>
                <w:bCs/>
                <w:noProof/>
              </w:rPr>
              <w:t>WELL-LED</w:t>
            </w:r>
            <w:r w:rsidR="0022365A" w:rsidRPr="0022365A">
              <w:rPr>
                <w:b/>
                <w:bCs/>
                <w:noProof/>
                <w:webHidden/>
              </w:rPr>
              <w:tab/>
            </w:r>
            <w:r w:rsidR="0022365A" w:rsidRPr="0022365A">
              <w:rPr>
                <w:b/>
                <w:bCs/>
                <w:noProof/>
                <w:webHidden/>
              </w:rPr>
              <w:fldChar w:fldCharType="begin"/>
            </w:r>
            <w:r w:rsidR="0022365A" w:rsidRPr="0022365A">
              <w:rPr>
                <w:b/>
                <w:bCs/>
                <w:noProof/>
                <w:webHidden/>
              </w:rPr>
              <w:instrText xml:space="preserve"> PAGEREF _Toc150440488 \h </w:instrText>
            </w:r>
            <w:r w:rsidR="0022365A" w:rsidRPr="0022365A">
              <w:rPr>
                <w:b/>
                <w:bCs/>
                <w:noProof/>
                <w:webHidden/>
              </w:rPr>
            </w:r>
            <w:r w:rsidR="0022365A" w:rsidRPr="0022365A">
              <w:rPr>
                <w:b/>
                <w:bCs/>
                <w:noProof/>
                <w:webHidden/>
              </w:rPr>
              <w:fldChar w:fldCharType="separate"/>
            </w:r>
            <w:r w:rsidR="0022365A" w:rsidRPr="0022365A">
              <w:rPr>
                <w:b/>
                <w:bCs/>
                <w:noProof/>
                <w:webHidden/>
              </w:rPr>
              <w:t>38</w:t>
            </w:r>
            <w:r w:rsidR="0022365A" w:rsidRPr="0022365A">
              <w:rPr>
                <w:b/>
                <w:bCs/>
                <w:noProof/>
                <w:webHidden/>
              </w:rPr>
              <w:fldChar w:fldCharType="end"/>
            </w:r>
          </w:hyperlink>
        </w:p>
        <w:p w14:paraId="3E0C8C7B" w14:textId="1265F192" w:rsidR="00BD086F" w:rsidRPr="00BD086F" w:rsidRDefault="00BD086F">
          <w:pPr>
            <w:rPr>
              <w:rFonts w:ascii="Open Sans" w:hAnsi="Open Sans" w:cs="Open Sans"/>
              <w:sz w:val="20"/>
              <w:szCs w:val="20"/>
            </w:rPr>
          </w:pPr>
          <w:r w:rsidRPr="00BD086F">
            <w:rPr>
              <w:rFonts w:ascii="Open Sans" w:hAnsi="Open Sans" w:cs="Open Sans"/>
              <w:b/>
              <w:bCs/>
              <w:noProof/>
              <w:sz w:val="20"/>
              <w:szCs w:val="20"/>
            </w:rPr>
            <w:fldChar w:fldCharType="end"/>
          </w:r>
        </w:p>
      </w:sdtContent>
    </w:sdt>
    <w:p w14:paraId="1FC0D138" w14:textId="0E653148" w:rsidR="00214F02" w:rsidRDefault="00214F02">
      <w:pPr>
        <w:rPr>
          <w:rFonts w:ascii="Open Sans" w:hAnsi="Open Sans" w:cs="Open Sans"/>
          <w:b/>
          <w:bCs/>
          <w:color w:val="002060"/>
          <w:sz w:val="28"/>
          <w:szCs w:val="28"/>
          <w:u w:val="single"/>
        </w:rPr>
      </w:pPr>
      <w:r>
        <w:rPr>
          <w:rFonts w:ascii="Open Sans" w:hAnsi="Open Sans" w:cs="Open Sans"/>
          <w:b/>
          <w:bCs/>
          <w:color w:val="002060"/>
          <w:sz w:val="28"/>
          <w:szCs w:val="28"/>
          <w:u w:val="single"/>
        </w:rPr>
        <w:br w:type="page"/>
      </w:r>
    </w:p>
    <w:p w14:paraId="7EF68B24" w14:textId="71BB91B9" w:rsidR="00F448C1" w:rsidRDefault="00F448C1" w:rsidP="00F448C1">
      <w:pPr>
        <w:pStyle w:val="Heading1"/>
      </w:pPr>
      <w:bookmarkStart w:id="0" w:name="_Toc150440477"/>
      <w:r>
        <w:lastRenderedPageBreak/>
        <w:t>Introduction</w:t>
      </w:r>
      <w:bookmarkEnd w:id="0"/>
    </w:p>
    <w:p w14:paraId="0B5FCCEC" w14:textId="1B2078FF" w:rsidR="005079FB" w:rsidRDefault="005079FB" w:rsidP="003C7614">
      <w:pPr>
        <w:jc w:val="both"/>
        <w:rPr>
          <w:rFonts w:ascii="Open Sans" w:hAnsi="Open Sans" w:cs="Open Sans"/>
        </w:rPr>
      </w:pPr>
      <w:r>
        <w:rPr>
          <w:rFonts w:ascii="Open Sans" w:hAnsi="Open Sans" w:cs="Open Sans"/>
        </w:rPr>
        <w:t>This document is designed to summarise and centralise the information freely available on the CQC</w:t>
      </w:r>
      <w:r w:rsidR="00056C2E">
        <w:rPr>
          <w:rFonts w:ascii="Open Sans" w:hAnsi="Open Sans" w:cs="Open Sans"/>
        </w:rPr>
        <w:t>’s website informing on the new Single Assessment Framework. There are some additional elements that we have provided to aid in your understanding of this, such as suggested evidence and a KLOE mapping exercise.</w:t>
      </w:r>
    </w:p>
    <w:p w14:paraId="0098619D" w14:textId="04D8C73B" w:rsidR="003C7614" w:rsidRPr="00C15FE4" w:rsidRDefault="003C7614" w:rsidP="003C7614">
      <w:pPr>
        <w:jc w:val="both"/>
        <w:rPr>
          <w:rFonts w:ascii="Open Sans" w:hAnsi="Open Sans" w:cs="Open Sans"/>
        </w:rPr>
      </w:pPr>
      <w:r w:rsidRPr="00C15FE4">
        <w:rPr>
          <w:rFonts w:ascii="Open Sans" w:hAnsi="Open Sans" w:cs="Open Sans"/>
        </w:rPr>
        <w:t>The key evidence categories have been listed by sector groups. The CQC will prioritise collecting evidence in these categories as a part of their assessment. However, please be aware that the lists are a guide and not a checklist. Upon new registration or at the first assessment under the new approach, evidence will be collected in all the key evidence categories for a particular Quality Statement. Other categories may be looked at if evidence suggests this is needed.</w:t>
      </w:r>
    </w:p>
    <w:p w14:paraId="22E424D4" w14:textId="3A56823A" w:rsidR="003C7614" w:rsidRPr="00C15FE4" w:rsidRDefault="003C7614" w:rsidP="003C7614">
      <w:pPr>
        <w:jc w:val="both"/>
        <w:rPr>
          <w:rFonts w:ascii="Open Sans" w:hAnsi="Open Sans" w:cs="Open Sans"/>
        </w:rPr>
      </w:pPr>
      <w:r w:rsidRPr="00C15FE4">
        <w:rPr>
          <w:rFonts w:ascii="Open Sans" w:hAnsi="Open Sans" w:cs="Open Sans"/>
        </w:rPr>
        <w:t xml:space="preserve">The </w:t>
      </w:r>
      <w:r w:rsidR="00291B45">
        <w:rPr>
          <w:rFonts w:ascii="Open Sans" w:hAnsi="Open Sans" w:cs="Open Sans"/>
        </w:rPr>
        <w:t xml:space="preserve">Community Health Services and Hospices </w:t>
      </w:r>
      <w:r w:rsidRPr="00C15FE4">
        <w:rPr>
          <w:rFonts w:ascii="Open Sans" w:hAnsi="Open Sans" w:cs="Open Sans"/>
        </w:rPr>
        <w:t>category is applicable to:</w:t>
      </w:r>
    </w:p>
    <w:p w14:paraId="31B9E261" w14:textId="04A6A620" w:rsidR="00667647" w:rsidRPr="00667647" w:rsidRDefault="00667647" w:rsidP="00667647">
      <w:pPr>
        <w:pStyle w:val="ListParagraph"/>
        <w:numPr>
          <w:ilvl w:val="0"/>
          <w:numId w:val="2"/>
        </w:numPr>
        <w:ind w:left="714" w:hanging="357"/>
        <w:jc w:val="both"/>
        <w:rPr>
          <w:rFonts w:ascii="Open Sans" w:hAnsi="Open Sans" w:cs="Open Sans"/>
        </w:rPr>
      </w:pPr>
      <w:r>
        <w:rPr>
          <w:rFonts w:ascii="Open Sans" w:hAnsi="Open Sans" w:cs="Open Sans"/>
        </w:rPr>
        <w:t>C</w:t>
      </w:r>
      <w:r w:rsidRPr="00667647">
        <w:rPr>
          <w:rFonts w:ascii="Open Sans" w:hAnsi="Open Sans" w:cs="Open Sans"/>
        </w:rPr>
        <w:t>ommunity health services, including those provided by NHS trusts, community interest companies, social enterprises, local authorities and independent providers</w:t>
      </w:r>
    </w:p>
    <w:p w14:paraId="432E7B34" w14:textId="10398C50" w:rsidR="00667647" w:rsidRPr="00667647" w:rsidRDefault="00667647" w:rsidP="00667647">
      <w:pPr>
        <w:pStyle w:val="ListParagraph"/>
        <w:numPr>
          <w:ilvl w:val="0"/>
          <w:numId w:val="2"/>
        </w:numPr>
        <w:ind w:left="714" w:hanging="357"/>
        <w:jc w:val="both"/>
        <w:rPr>
          <w:rFonts w:ascii="Open Sans" w:hAnsi="Open Sans" w:cs="Open Sans"/>
        </w:rPr>
      </w:pPr>
      <w:r>
        <w:rPr>
          <w:rFonts w:ascii="Open Sans" w:hAnsi="Open Sans" w:cs="Open Sans"/>
        </w:rPr>
        <w:t>H</w:t>
      </w:r>
      <w:r w:rsidRPr="00667647">
        <w:rPr>
          <w:rFonts w:ascii="Open Sans" w:hAnsi="Open Sans" w:cs="Open Sans"/>
        </w:rPr>
        <w:t>ospices</w:t>
      </w:r>
    </w:p>
    <w:p w14:paraId="39A44528" w14:textId="77777777" w:rsidR="007C5E5B" w:rsidRDefault="007C5E5B" w:rsidP="006B15D7">
      <w:pPr>
        <w:rPr>
          <w:rFonts w:ascii="Open Sans" w:hAnsi="Open Sans" w:cs="Open Sans"/>
          <w:sz w:val="20"/>
          <w:szCs w:val="20"/>
        </w:rPr>
      </w:pPr>
    </w:p>
    <w:p w14:paraId="380F2ECB" w14:textId="5865A63E" w:rsidR="00282475" w:rsidRDefault="00282475" w:rsidP="00556660">
      <w:pPr>
        <w:pStyle w:val="Heading1"/>
      </w:pPr>
      <w:bookmarkStart w:id="1" w:name="_Toc150440478"/>
      <w:r>
        <w:t>Differences from the Current Model</w:t>
      </w:r>
      <w:bookmarkEnd w:id="1"/>
    </w:p>
    <w:p w14:paraId="47E7EA39" w14:textId="4BC38675" w:rsidR="00282475" w:rsidRPr="00C15FE4" w:rsidRDefault="00C15FE4" w:rsidP="00992809">
      <w:pPr>
        <w:jc w:val="both"/>
        <w:rPr>
          <w:rFonts w:ascii="Open Sans" w:hAnsi="Open Sans" w:cs="Open Sans"/>
        </w:rPr>
      </w:pPr>
      <w:r w:rsidRPr="00C15FE4">
        <w:rPr>
          <w:rFonts w:ascii="Open Sans" w:hAnsi="Open Sans" w:cs="Open Sans"/>
        </w:rPr>
        <w:t xml:space="preserve">The CQC have confirmed that </w:t>
      </w:r>
      <w:r w:rsidR="00282475" w:rsidRPr="00C15FE4">
        <w:rPr>
          <w:rFonts w:ascii="Open Sans" w:hAnsi="Open Sans" w:cs="Open Sans"/>
        </w:rPr>
        <w:t xml:space="preserve">there will be some differences in how </w:t>
      </w:r>
      <w:r w:rsidRPr="00C15FE4">
        <w:rPr>
          <w:rFonts w:ascii="Open Sans" w:hAnsi="Open Sans" w:cs="Open Sans"/>
        </w:rPr>
        <w:t xml:space="preserve">they </w:t>
      </w:r>
      <w:r w:rsidR="00282475" w:rsidRPr="00C15FE4">
        <w:rPr>
          <w:rFonts w:ascii="Open Sans" w:hAnsi="Open Sans" w:cs="Open Sans"/>
        </w:rPr>
        <w:t xml:space="preserve">assess the quality of </w:t>
      </w:r>
      <w:r w:rsidRPr="00C15FE4">
        <w:rPr>
          <w:rFonts w:ascii="Open Sans" w:hAnsi="Open Sans" w:cs="Open Sans"/>
        </w:rPr>
        <w:t xml:space="preserve">a provider’s </w:t>
      </w:r>
      <w:r w:rsidR="00282475" w:rsidRPr="00C15FE4">
        <w:rPr>
          <w:rFonts w:ascii="Open Sans" w:hAnsi="Open Sans" w:cs="Open Sans"/>
        </w:rPr>
        <w:t>services:</w:t>
      </w:r>
    </w:p>
    <w:p w14:paraId="60028CC4" w14:textId="18AA26E0" w:rsidR="00282475" w:rsidRPr="00C15FE4" w:rsidRDefault="00282475" w:rsidP="006F211E">
      <w:pPr>
        <w:pStyle w:val="ListParagraph"/>
        <w:numPr>
          <w:ilvl w:val="0"/>
          <w:numId w:val="11"/>
        </w:numPr>
        <w:jc w:val="both"/>
        <w:rPr>
          <w:rFonts w:ascii="Open Sans" w:hAnsi="Open Sans" w:cs="Open Sans"/>
        </w:rPr>
      </w:pPr>
      <w:r w:rsidRPr="00C15FE4">
        <w:rPr>
          <w:rFonts w:ascii="Open Sans" w:hAnsi="Open Sans" w:cs="Open Sans"/>
          <w:b/>
          <w:bCs/>
        </w:rPr>
        <w:t>Gathering evidence:</w:t>
      </w:r>
      <w:r w:rsidRPr="00C15FE4">
        <w:rPr>
          <w:rFonts w:ascii="Open Sans" w:hAnsi="Open Sans" w:cs="Open Sans"/>
        </w:rPr>
        <w:t xml:space="preserve"> </w:t>
      </w:r>
      <w:r w:rsidR="00C15FE4">
        <w:rPr>
          <w:rFonts w:ascii="Open Sans" w:hAnsi="Open Sans" w:cs="Open Sans"/>
        </w:rPr>
        <w:t>The CQC will</w:t>
      </w:r>
      <w:r w:rsidRPr="00C15FE4">
        <w:rPr>
          <w:rFonts w:ascii="Open Sans" w:hAnsi="Open Sans" w:cs="Open Sans"/>
        </w:rPr>
        <w:t xml:space="preserve"> make much more use of information, including people’s experiences of services. </w:t>
      </w:r>
      <w:r w:rsidR="00C15FE4">
        <w:rPr>
          <w:rFonts w:ascii="Open Sans" w:hAnsi="Open Sans" w:cs="Open Sans"/>
        </w:rPr>
        <w:t xml:space="preserve">They will </w:t>
      </w:r>
      <w:r w:rsidRPr="00C15FE4">
        <w:rPr>
          <w:rFonts w:ascii="Open Sans" w:hAnsi="Open Sans" w:cs="Open Sans"/>
        </w:rPr>
        <w:t xml:space="preserve">gather evidence to support </w:t>
      </w:r>
      <w:r w:rsidR="00C15FE4">
        <w:rPr>
          <w:rFonts w:ascii="Open Sans" w:hAnsi="Open Sans" w:cs="Open Sans"/>
        </w:rPr>
        <w:t xml:space="preserve">their </w:t>
      </w:r>
      <w:r w:rsidRPr="00C15FE4">
        <w:rPr>
          <w:rFonts w:ascii="Open Sans" w:hAnsi="Open Sans" w:cs="Open Sans"/>
        </w:rPr>
        <w:t xml:space="preserve">judgements in a variety of ways and at different times – not just through inspections. This means inspections will support this activity, rather than being </w:t>
      </w:r>
      <w:r w:rsidR="00C15FE4">
        <w:rPr>
          <w:rFonts w:ascii="Open Sans" w:hAnsi="Open Sans" w:cs="Open Sans"/>
        </w:rPr>
        <w:t xml:space="preserve">the </w:t>
      </w:r>
      <w:r w:rsidRPr="00C15FE4">
        <w:rPr>
          <w:rFonts w:ascii="Open Sans" w:hAnsi="Open Sans" w:cs="Open Sans"/>
        </w:rPr>
        <w:t xml:space="preserve">primary way </w:t>
      </w:r>
      <w:r w:rsidR="00C15FE4">
        <w:rPr>
          <w:rFonts w:ascii="Open Sans" w:hAnsi="Open Sans" w:cs="Open Sans"/>
        </w:rPr>
        <w:t xml:space="preserve">evidence is </w:t>
      </w:r>
      <w:r w:rsidRPr="00C15FE4">
        <w:rPr>
          <w:rFonts w:ascii="Open Sans" w:hAnsi="Open Sans" w:cs="Open Sans"/>
        </w:rPr>
        <w:t>collect</w:t>
      </w:r>
      <w:r w:rsidR="00C15FE4">
        <w:rPr>
          <w:rFonts w:ascii="Open Sans" w:hAnsi="Open Sans" w:cs="Open Sans"/>
        </w:rPr>
        <w:t>ed</w:t>
      </w:r>
      <w:r w:rsidRPr="00C15FE4">
        <w:rPr>
          <w:rFonts w:ascii="Open Sans" w:hAnsi="Open Sans" w:cs="Open Sans"/>
        </w:rPr>
        <w:t>.</w:t>
      </w:r>
    </w:p>
    <w:p w14:paraId="0D6A2020" w14:textId="77777777" w:rsidR="00C15FE4" w:rsidRPr="00C15FE4" w:rsidRDefault="00C15FE4" w:rsidP="00992809">
      <w:pPr>
        <w:pStyle w:val="ListParagraph"/>
        <w:jc w:val="both"/>
        <w:rPr>
          <w:rFonts w:ascii="Open Sans" w:hAnsi="Open Sans" w:cs="Open Sans"/>
        </w:rPr>
      </w:pPr>
    </w:p>
    <w:p w14:paraId="3222277E" w14:textId="0D95B1E2" w:rsidR="00C15FE4" w:rsidRPr="00C15FE4" w:rsidRDefault="00282475" w:rsidP="006F211E">
      <w:pPr>
        <w:pStyle w:val="ListParagraph"/>
        <w:numPr>
          <w:ilvl w:val="0"/>
          <w:numId w:val="11"/>
        </w:numPr>
        <w:jc w:val="both"/>
        <w:rPr>
          <w:rFonts w:ascii="Open Sans" w:hAnsi="Open Sans" w:cs="Open Sans"/>
        </w:rPr>
      </w:pPr>
      <w:r w:rsidRPr="00C15FE4">
        <w:rPr>
          <w:rFonts w:ascii="Open Sans" w:hAnsi="Open Sans" w:cs="Open Sans"/>
          <w:b/>
          <w:bCs/>
        </w:rPr>
        <w:t>Frequency of assessments:</w:t>
      </w:r>
      <w:r w:rsidRPr="00C15FE4">
        <w:rPr>
          <w:rFonts w:ascii="Open Sans" w:hAnsi="Open Sans" w:cs="Open Sans"/>
        </w:rPr>
        <w:t xml:space="preserve"> </w:t>
      </w:r>
      <w:r w:rsidR="00C15FE4">
        <w:rPr>
          <w:rFonts w:ascii="Open Sans" w:hAnsi="Open Sans" w:cs="Open Sans"/>
        </w:rPr>
        <w:t xml:space="preserve">the CQC </w:t>
      </w:r>
      <w:r w:rsidRPr="00C15FE4">
        <w:rPr>
          <w:rFonts w:ascii="Open Sans" w:hAnsi="Open Sans" w:cs="Open Sans"/>
        </w:rPr>
        <w:t xml:space="preserve">will no longer use the rating of a service as the main driver when deciding when </w:t>
      </w:r>
      <w:r w:rsidR="00C15FE4">
        <w:rPr>
          <w:rFonts w:ascii="Open Sans" w:hAnsi="Open Sans" w:cs="Open Sans"/>
        </w:rPr>
        <w:t xml:space="preserve">they </w:t>
      </w:r>
      <w:r w:rsidRPr="00C15FE4">
        <w:rPr>
          <w:rFonts w:ascii="Open Sans" w:hAnsi="Open Sans" w:cs="Open Sans"/>
        </w:rPr>
        <w:t xml:space="preserve">next need to assess. </w:t>
      </w:r>
      <w:r w:rsidR="00C15FE4">
        <w:rPr>
          <w:rFonts w:ascii="Open Sans" w:hAnsi="Open Sans" w:cs="Open Sans"/>
        </w:rPr>
        <w:t>Instead, e</w:t>
      </w:r>
      <w:r w:rsidRPr="00C15FE4">
        <w:rPr>
          <w:rFonts w:ascii="Open Sans" w:hAnsi="Open Sans" w:cs="Open Sans"/>
        </w:rPr>
        <w:t xml:space="preserve">vidence </w:t>
      </w:r>
      <w:r w:rsidR="00C15FE4" w:rsidRPr="00C15FE4">
        <w:rPr>
          <w:rFonts w:ascii="Open Sans" w:hAnsi="Open Sans" w:cs="Open Sans"/>
        </w:rPr>
        <w:t>collect</w:t>
      </w:r>
      <w:r w:rsidR="00C15FE4">
        <w:rPr>
          <w:rFonts w:ascii="Open Sans" w:hAnsi="Open Sans" w:cs="Open Sans"/>
        </w:rPr>
        <w:t>ed,</w:t>
      </w:r>
      <w:r w:rsidRPr="00C15FE4">
        <w:rPr>
          <w:rFonts w:ascii="Open Sans" w:hAnsi="Open Sans" w:cs="Open Sans"/>
        </w:rPr>
        <w:t xml:space="preserve"> or information receive</w:t>
      </w:r>
      <w:r w:rsidR="00C15FE4">
        <w:rPr>
          <w:rFonts w:ascii="Open Sans" w:hAnsi="Open Sans" w:cs="Open Sans"/>
        </w:rPr>
        <w:t>d</w:t>
      </w:r>
      <w:r w:rsidRPr="00C15FE4">
        <w:rPr>
          <w:rFonts w:ascii="Open Sans" w:hAnsi="Open Sans" w:cs="Open Sans"/>
        </w:rPr>
        <w:t xml:space="preserve"> at any time </w:t>
      </w:r>
      <w:r w:rsidR="00C15FE4">
        <w:rPr>
          <w:rFonts w:ascii="Open Sans" w:hAnsi="Open Sans" w:cs="Open Sans"/>
        </w:rPr>
        <w:t xml:space="preserve">could </w:t>
      </w:r>
      <w:r w:rsidRPr="00C15FE4">
        <w:rPr>
          <w:rFonts w:ascii="Open Sans" w:hAnsi="Open Sans" w:cs="Open Sans"/>
        </w:rPr>
        <w:t>trigger an assessment.</w:t>
      </w:r>
    </w:p>
    <w:p w14:paraId="30947363" w14:textId="77777777" w:rsidR="00C15FE4" w:rsidRPr="00C15FE4" w:rsidRDefault="00C15FE4" w:rsidP="00992809">
      <w:pPr>
        <w:pStyle w:val="ListParagraph"/>
        <w:jc w:val="both"/>
        <w:rPr>
          <w:rFonts w:ascii="Open Sans" w:hAnsi="Open Sans" w:cs="Open Sans"/>
        </w:rPr>
      </w:pPr>
    </w:p>
    <w:p w14:paraId="75FD6FBE" w14:textId="121D1027" w:rsidR="00282475" w:rsidRPr="00C15FE4" w:rsidRDefault="00282475" w:rsidP="006F211E">
      <w:pPr>
        <w:pStyle w:val="ListParagraph"/>
        <w:numPr>
          <w:ilvl w:val="0"/>
          <w:numId w:val="11"/>
        </w:numPr>
        <w:jc w:val="both"/>
        <w:rPr>
          <w:rFonts w:ascii="Open Sans" w:hAnsi="Open Sans" w:cs="Open Sans"/>
        </w:rPr>
      </w:pPr>
      <w:r w:rsidRPr="00C15FE4">
        <w:rPr>
          <w:rFonts w:ascii="Open Sans" w:hAnsi="Open Sans" w:cs="Open Sans"/>
          <w:b/>
          <w:bCs/>
        </w:rPr>
        <w:t>Assessing quality:</w:t>
      </w:r>
      <w:r w:rsidRPr="00C15FE4">
        <w:rPr>
          <w:rFonts w:ascii="Open Sans" w:hAnsi="Open Sans" w:cs="Open Sans"/>
        </w:rPr>
        <w:t xml:space="preserve"> </w:t>
      </w:r>
      <w:r w:rsidR="00C15FE4">
        <w:rPr>
          <w:rFonts w:ascii="Open Sans" w:hAnsi="Open Sans" w:cs="Open Sans"/>
        </w:rPr>
        <w:t xml:space="preserve">The CQC will </w:t>
      </w:r>
      <w:r w:rsidRPr="00C15FE4">
        <w:rPr>
          <w:rFonts w:ascii="Open Sans" w:hAnsi="Open Sans" w:cs="Open Sans"/>
        </w:rPr>
        <w:t xml:space="preserve">make judgements about quality more regularly, instead of only after an inspection as </w:t>
      </w:r>
      <w:r w:rsidR="00C15FE4">
        <w:rPr>
          <w:rFonts w:ascii="Open Sans" w:hAnsi="Open Sans" w:cs="Open Sans"/>
        </w:rPr>
        <w:t xml:space="preserve">they </w:t>
      </w:r>
      <w:r w:rsidRPr="00C15FE4">
        <w:rPr>
          <w:rFonts w:ascii="Open Sans" w:hAnsi="Open Sans" w:cs="Open Sans"/>
        </w:rPr>
        <w:t xml:space="preserve">do currently. </w:t>
      </w:r>
      <w:r w:rsidR="00C15FE4">
        <w:rPr>
          <w:rFonts w:ascii="Open Sans" w:hAnsi="Open Sans" w:cs="Open Sans"/>
        </w:rPr>
        <w:t xml:space="preserve">They will </w:t>
      </w:r>
      <w:r w:rsidRPr="00C15FE4">
        <w:rPr>
          <w:rFonts w:ascii="Open Sans" w:hAnsi="Open Sans" w:cs="Open Sans"/>
        </w:rPr>
        <w:t xml:space="preserve">use evidence from a variety of sources and look at any number of quality statements to do this. </w:t>
      </w:r>
      <w:r w:rsidR="00C15FE4">
        <w:rPr>
          <w:rFonts w:ascii="Open Sans" w:hAnsi="Open Sans" w:cs="Open Sans"/>
        </w:rPr>
        <w:t xml:space="preserve">Th CQC </w:t>
      </w:r>
      <w:r w:rsidRPr="00C15FE4">
        <w:rPr>
          <w:rFonts w:ascii="Open Sans" w:hAnsi="Open Sans" w:cs="Open Sans"/>
        </w:rPr>
        <w:t xml:space="preserve">assessments will be more structured and transparent, using evidence categories and giving a score for what </w:t>
      </w:r>
      <w:r w:rsidR="00C15FE4">
        <w:rPr>
          <w:rFonts w:ascii="Open Sans" w:hAnsi="Open Sans" w:cs="Open Sans"/>
        </w:rPr>
        <w:t xml:space="preserve">they </w:t>
      </w:r>
      <w:r w:rsidRPr="00C15FE4">
        <w:rPr>
          <w:rFonts w:ascii="Open Sans" w:hAnsi="Open Sans" w:cs="Open Sans"/>
        </w:rPr>
        <w:t xml:space="preserve">find. The way </w:t>
      </w:r>
      <w:r w:rsidR="00C15FE4">
        <w:rPr>
          <w:rFonts w:ascii="Open Sans" w:hAnsi="Open Sans" w:cs="Open Sans"/>
        </w:rPr>
        <w:t xml:space="preserve">the CQC will </w:t>
      </w:r>
      <w:r w:rsidRPr="00C15FE4">
        <w:rPr>
          <w:rFonts w:ascii="Open Sans" w:hAnsi="Open Sans" w:cs="Open Sans"/>
        </w:rPr>
        <w:t xml:space="preserve">make </w:t>
      </w:r>
      <w:r w:rsidR="00C15FE4">
        <w:rPr>
          <w:rFonts w:ascii="Open Sans" w:hAnsi="Open Sans" w:cs="Open Sans"/>
        </w:rPr>
        <w:t xml:space="preserve">their </w:t>
      </w:r>
      <w:r w:rsidRPr="00C15FE4">
        <w:rPr>
          <w:rFonts w:ascii="Open Sans" w:hAnsi="Open Sans" w:cs="Open Sans"/>
        </w:rPr>
        <w:t>decisions about ratings will be clearer and easier to understand.</w:t>
      </w:r>
    </w:p>
    <w:p w14:paraId="2C2BB5E2" w14:textId="77777777" w:rsidR="00282475" w:rsidRPr="00992809" w:rsidRDefault="00282475" w:rsidP="00992809">
      <w:pPr>
        <w:jc w:val="both"/>
        <w:rPr>
          <w:rFonts w:ascii="Open Sans" w:hAnsi="Open Sans" w:cs="Open Sans"/>
          <w:b/>
          <w:bCs/>
        </w:rPr>
      </w:pPr>
      <w:r w:rsidRPr="00992809">
        <w:rPr>
          <w:rFonts w:ascii="Open Sans" w:hAnsi="Open Sans" w:cs="Open Sans"/>
          <w:b/>
          <w:bCs/>
        </w:rPr>
        <w:t>Up-to-date, transparent assessments of quality</w:t>
      </w:r>
    </w:p>
    <w:p w14:paraId="23ED6084" w14:textId="5D6FF44D" w:rsidR="00282475" w:rsidRPr="00C15FE4" w:rsidRDefault="00282475" w:rsidP="00992809">
      <w:pPr>
        <w:jc w:val="both"/>
        <w:rPr>
          <w:rFonts w:ascii="Open Sans" w:hAnsi="Open Sans" w:cs="Open Sans"/>
        </w:rPr>
      </w:pPr>
      <w:r w:rsidRPr="00C15FE4">
        <w:rPr>
          <w:rFonts w:ascii="Open Sans" w:hAnsi="Open Sans" w:cs="Open Sans"/>
        </w:rPr>
        <w:t xml:space="preserve">By using </w:t>
      </w:r>
      <w:r w:rsidR="00992809">
        <w:rPr>
          <w:rFonts w:ascii="Open Sans" w:hAnsi="Open Sans" w:cs="Open Sans"/>
        </w:rPr>
        <w:t xml:space="preserve">the new </w:t>
      </w:r>
      <w:r w:rsidRPr="00C15FE4">
        <w:rPr>
          <w:rFonts w:ascii="Open Sans" w:hAnsi="Open Sans" w:cs="Open Sans"/>
        </w:rPr>
        <w:t xml:space="preserve">assessment framework as part of </w:t>
      </w:r>
      <w:r w:rsidR="00992809">
        <w:rPr>
          <w:rFonts w:ascii="Open Sans" w:hAnsi="Open Sans" w:cs="Open Sans"/>
        </w:rPr>
        <w:t xml:space="preserve">their </w:t>
      </w:r>
      <w:r w:rsidRPr="00C15FE4">
        <w:rPr>
          <w:rFonts w:ascii="Open Sans" w:hAnsi="Open Sans" w:cs="Open Sans"/>
        </w:rPr>
        <w:t xml:space="preserve">regulatory approach, </w:t>
      </w:r>
      <w:r w:rsidR="00992809">
        <w:rPr>
          <w:rFonts w:ascii="Open Sans" w:hAnsi="Open Sans" w:cs="Open Sans"/>
        </w:rPr>
        <w:t xml:space="preserve">the CQC have confirmed they </w:t>
      </w:r>
      <w:r w:rsidRPr="00C15FE4">
        <w:rPr>
          <w:rFonts w:ascii="Open Sans" w:hAnsi="Open Sans" w:cs="Open Sans"/>
        </w:rPr>
        <w:t>will have the flexibility to:</w:t>
      </w:r>
    </w:p>
    <w:p w14:paraId="60B696BD" w14:textId="4F1F5D67" w:rsidR="00282475" w:rsidRPr="00992809" w:rsidRDefault="00992809" w:rsidP="006F211E">
      <w:pPr>
        <w:pStyle w:val="ListParagraph"/>
        <w:numPr>
          <w:ilvl w:val="0"/>
          <w:numId w:val="12"/>
        </w:numPr>
        <w:jc w:val="both"/>
        <w:rPr>
          <w:rFonts w:ascii="Open Sans" w:hAnsi="Open Sans" w:cs="Open Sans"/>
        </w:rPr>
      </w:pPr>
      <w:r>
        <w:rPr>
          <w:rFonts w:ascii="Open Sans" w:hAnsi="Open Sans" w:cs="Open Sans"/>
        </w:rPr>
        <w:t>U</w:t>
      </w:r>
      <w:r w:rsidR="00282475" w:rsidRPr="00992809">
        <w:rPr>
          <w:rFonts w:ascii="Open Sans" w:hAnsi="Open Sans" w:cs="Open Sans"/>
        </w:rPr>
        <w:t>pdate the ratings for key questions and overall ratings when things change, based on more frequent assessment of evidence</w:t>
      </w:r>
      <w:r>
        <w:rPr>
          <w:rFonts w:ascii="Open Sans" w:hAnsi="Open Sans" w:cs="Open Sans"/>
        </w:rPr>
        <w:t>.</w:t>
      </w:r>
    </w:p>
    <w:p w14:paraId="57C1BE34" w14:textId="7553232B" w:rsidR="00282475" w:rsidRPr="00992809" w:rsidRDefault="00992809" w:rsidP="006F211E">
      <w:pPr>
        <w:pStyle w:val="ListParagraph"/>
        <w:numPr>
          <w:ilvl w:val="0"/>
          <w:numId w:val="12"/>
        </w:numPr>
        <w:jc w:val="both"/>
        <w:rPr>
          <w:rFonts w:ascii="Open Sans" w:hAnsi="Open Sans" w:cs="Open Sans"/>
        </w:rPr>
      </w:pPr>
      <w:r>
        <w:rPr>
          <w:rFonts w:ascii="Open Sans" w:hAnsi="Open Sans" w:cs="Open Sans"/>
        </w:rPr>
        <w:t>C</w:t>
      </w:r>
      <w:r w:rsidR="00282475" w:rsidRPr="00992809">
        <w:rPr>
          <w:rFonts w:ascii="Open Sans" w:hAnsi="Open Sans" w:cs="Open Sans"/>
        </w:rPr>
        <w:t xml:space="preserve">ollect and review evidence in some categories more often than others. For example, </w:t>
      </w:r>
      <w:r>
        <w:rPr>
          <w:rFonts w:ascii="Open Sans" w:hAnsi="Open Sans" w:cs="Open Sans"/>
        </w:rPr>
        <w:t>they</w:t>
      </w:r>
      <w:r w:rsidR="00282475" w:rsidRPr="00992809">
        <w:rPr>
          <w:rFonts w:ascii="Open Sans" w:hAnsi="Open Sans" w:cs="Open Sans"/>
        </w:rPr>
        <w:t xml:space="preserve"> may collect evidence of people’s experiences more often than evidence about processes</w:t>
      </w:r>
      <w:r>
        <w:rPr>
          <w:rFonts w:ascii="Open Sans" w:hAnsi="Open Sans" w:cs="Open Sans"/>
        </w:rPr>
        <w:t>.</w:t>
      </w:r>
    </w:p>
    <w:p w14:paraId="082333BD" w14:textId="6D401981" w:rsidR="00282475" w:rsidRDefault="00992809" w:rsidP="006F211E">
      <w:pPr>
        <w:pStyle w:val="ListParagraph"/>
        <w:numPr>
          <w:ilvl w:val="0"/>
          <w:numId w:val="12"/>
        </w:numPr>
        <w:jc w:val="both"/>
        <w:rPr>
          <w:rFonts w:ascii="Open Sans" w:hAnsi="Open Sans" w:cs="Open Sans"/>
        </w:rPr>
      </w:pPr>
      <w:r>
        <w:rPr>
          <w:rFonts w:ascii="Open Sans" w:hAnsi="Open Sans" w:cs="Open Sans"/>
        </w:rPr>
        <w:t>B</w:t>
      </w:r>
      <w:r w:rsidR="00282475" w:rsidRPr="00992809">
        <w:rPr>
          <w:rFonts w:ascii="Open Sans" w:hAnsi="Open Sans" w:cs="Open Sans"/>
        </w:rPr>
        <w:t>e selective in which quality statements we look at – this could be one, several or all.</w:t>
      </w:r>
    </w:p>
    <w:p w14:paraId="52063971" w14:textId="77777777" w:rsidR="00992809" w:rsidRPr="00992809" w:rsidRDefault="00992809" w:rsidP="00992809">
      <w:pPr>
        <w:rPr>
          <w:rFonts w:ascii="Open Sans" w:hAnsi="Open Sans" w:cs="Open Sans"/>
        </w:rPr>
      </w:pPr>
    </w:p>
    <w:p w14:paraId="044DF4AA" w14:textId="65E25CCE" w:rsidR="00207A3B" w:rsidRPr="00556660" w:rsidRDefault="00207A3B" w:rsidP="00556660">
      <w:pPr>
        <w:pStyle w:val="Heading1"/>
      </w:pPr>
      <w:bookmarkStart w:id="2" w:name="_Toc150440479"/>
      <w:r w:rsidRPr="00556660">
        <w:t>Quality Statements</w:t>
      </w:r>
      <w:bookmarkEnd w:id="2"/>
    </w:p>
    <w:p w14:paraId="759586D2" w14:textId="01ADE799" w:rsidR="00207A3B" w:rsidRPr="00992809" w:rsidRDefault="00207A3B" w:rsidP="006B15D7">
      <w:pPr>
        <w:rPr>
          <w:rFonts w:ascii="Open Sans" w:hAnsi="Open Sans" w:cs="Open Sans"/>
        </w:rPr>
      </w:pPr>
      <w:r w:rsidRPr="00992809">
        <w:rPr>
          <w:rFonts w:ascii="Open Sans" w:hAnsi="Open Sans" w:cs="Open Sans"/>
        </w:rPr>
        <w:t xml:space="preserve">The </w:t>
      </w:r>
      <w:r w:rsidR="008D6995" w:rsidRPr="00992809">
        <w:rPr>
          <w:rFonts w:ascii="Open Sans" w:hAnsi="Open Sans" w:cs="Open Sans"/>
        </w:rPr>
        <w:t xml:space="preserve">Five Key Questions (Safe, Effective, Caring, Responsive and Well Led) remain the same. However, the Key Lines of Enquiry/Prompts that </w:t>
      </w:r>
      <w:r w:rsidR="00963B72" w:rsidRPr="00992809">
        <w:rPr>
          <w:rFonts w:ascii="Open Sans" w:hAnsi="Open Sans" w:cs="Open Sans"/>
        </w:rPr>
        <w:t>informed these questions are being replaced with Quality Statements.</w:t>
      </w:r>
    </w:p>
    <w:p w14:paraId="7E2EB139" w14:textId="77777777" w:rsidR="00A21259" w:rsidRPr="00992809" w:rsidRDefault="00A21259" w:rsidP="00A21259">
      <w:pPr>
        <w:rPr>
          <w:rFonts w:ascii="Open Sans" w:hAnsi="Open Sans" w:cs="Open Sans"/>
        </w:rPr>
      </w:pPr>
      <w:r w:rsidRPr="00992809">
        <w:rPr>
          <w:rFonts w:ascii="Open Sans" w:hAnsi="Open Sans" w:cs="Open Sans"/>
        </w:rPr>
        <w:t>Quality statements are the commitments that providers, commissioners and system leaders should live up to. Expressed as ‘we statements’, they show what is needed to deliver high-quality, person-centred care.</w:t>
      </w:r>
    </w:p>
    <w:p w14:paraId="3DA7050C" w14:textId="1F76CF78" w:rsidR="00A21259" w:rsidRPr="00992809" w:rsidRDefault="00A21259" w:rsidP="00A21259">
      <w:pPr>
        <w:rPr>
          <w:rFonts w:ascii="Open Sans" w:hAnsi="Open Sans" w:cs="Open Sans"/>
        </w:rPr>
      </w:pPr>
      <w:r w:rsidRPr="00992809">
        <w:rPr>
          <w:rFonts w:ascii="Open Sans" w:hAnsi="Open Sans" w:cs="Open Sans"/>
        </w:rPr>
        <w:t xml:space="preserve">The quality statements show how services and providers need to work together to plan and deliver high quality care. They directly relate to the regulations listed. </w:t>
      </w:r>
      <w:r w:rsidR="00B309A0" w:rsidRPr="00992809">
        <w:rPr>
          <w:rFonts w:ascii="Open Sans" w:hAnsi="Open Sans" w:cs="Open Sans"/>
        </w:rPr>
        <w:t>Within the Quality Statements, Evidence Category and KLOE Mapping Table later in this document the r</w:t>
      </w:r>
      <w:r w:rsidRPr="00992809">
        <w:rPr>
          <w:rFonts w:ascii="Open Sans" w:hAnsi="Open Sans" w:cs="Open Sans"/>
        </w:rPr>
        <w:t xml:space="preserve">egulations the CQC would also consider in their judgements are shown </w:t>
      </w:r>
      <w:r w:rsidR="00B309A0" w:rsidRPr="00992809">
        <w:rPr>
          <w:rFonts w:ascii="Open Sans" w:hAnsi="Open Sans" w:cs="Open Sans"/>
        </w:rPr>
        <w:t>under the quality statement</w:t>
      </w:r>
      <w:r w:rsidR="00CC04DB" w:rsidRPr="00992809">
        <w:rPr>
          <w:rFonts w:ascii="Open Sans" w:hAnsi="Open Sans" w:cs="Open Sans"/>
        </w:rPr>
        <w:t>s</w:t>
      </w:r>
      <w:r w:rsidRPr="00992809">
        <w:rPr>
          <w:rFonts w:ascii="Open Sans" w:hAnsi="Open Sans" w:cs="Open Sans"/>
        </w:rPr>
        <w:t>.</w:t>
      </w:r>
    </w:p>
    <w:p w14:paraId="0BBF69A5" w14:textId="77777777" w:rsidR="00A21259" w:rsidRPr="00992809" w:rsidRDefault="00A21259" w:rsidP="00A21259">
      <w:pPr>
        <w:rPr>
          <w:rFonts w:ascii="Open Sans" w:hAnsi="Open Sans" w:cs="Open Sans"/>
        </w:rPr>
      </w:pPr>
      <w:r w:rsidRPr="00992809">
        <w:rPr>
          <w:rFonts w:ascii="Open Sans" w:hAnsi="Open Sans" w:cs="Open Sans"/>
        </w:rPr>
        <w:t>When they refer to 'people' we mean people who use services, their families, friends and unpaid carers. This includes:</w:t>
      </w:r>
    </w:p>
    <w:p w14:paraId="685E3145" w14:textId="77777777" w:rsidR="00A21259" w:rsidRPr="00992809" w:rsidRDefault="00A21259" w:rsidP="006F211E">
      <w:pPr>
        <w:pStyle w:val="ListParagraph"/>
        <w:numPr>
          <w:ilvl w:val="0"/>
          <w:numId w:val="8"/>
        </w:numPr>
        <w:rPr>
          <w:rFonts w:ascii="Open Sans" w:hAnsi="Open Sans" w:cs="Open Sans"/>
        </w:rPr>
      </w:pPr>
      <w:r w:rsidRPr="00992809">
        <w:rPr>
          <w:rFonts w:ascii="Open Sans" w:hAnsi="Open Sans" w:cs="Open Sans"/>
        </w:rPr>
        <w:t>people with protected equality characteristics</w:t>
      </w:r>
    </w:p>
    <w:p w14:paraId="17B54538" w14:textId="0C8E5309" w:rsidR="00106352" w:rsidRPr="00992809" w:rsidRDefault="00A21259" w:rsidP="006F211E">
      <w:pPr>
        <w:pStyle w:val="ListParagraph"/>
        <w:numPr>
          <w:ilvl w:val="0"/>
          <w:numId w:val="8"/>
        </w:numPr>
        <w:rPr>
          <w:rFonts w:ascii="Open Sans" w:hAnsi="Open Sans" w:cs="Open Sans"/>
        </w:rPr>
      </w:pPr>
      <w:r w:rsidRPr="00992809">
        <w:rPr>
          <w:rFonts w:ascii="Open Sans" w:hAnsi="Open Sans" w:cs="Open Sans"/>
        </w:rPr>
        <w:t>those most likely to have a poorer experience of care or experience inequalities.</w:t>
      </w:r>
    </w:p>
    <w:p w14:paraId="23EE9DF7" w14:textId="4E278E45" w:rsidR="00FA103E" w:rsidRPr="00E92A3A" w:rsidRDefault="00E92A3A" w:rsidP="00E92A3A">
      <w:pPr>
        <w:pStyle w:val="Heading1"/>
      </w:pPr>
      <w:bookmarkStart w:id="3" w:name="_Toc150440480"/>
      <w:r w:rsidRPr="00E92A3A">
        <w:t>The Importance of People’s Experience</w:t>
      </w:r>
      <w:bookmarkEnd w:id="3"/>
    </w:p>
    <w:p w14:paraId="6F95B9B6" w14:textId="13B86423" w:rsidR="00E92A3A" w:rsidRPr="00FB1C96" w:rsidRDefault="00764C91" w:rsidP="00FB1C96">
      <w:pPr>
        <w:jc w:val="both"/>
        <w:rPr>
          <w:rFonts w:ascii="Open Sans" w:hAnsi="Open Sans" w:cs="Open Sans"/>
        </w:rPr>
      </w:pPr>
      <w:r w:rsidRPr="00FB1C96">
        <w:rPr>
          <w:rFonts w:ascii="Open Sans" w:hAnsi="Open Sans" w:cs="Open Sans"/>
        </w:rPr>
        <w:t xml:space="preserve">The CQC’s </w:t>
      </w:r>
      <w:r w:rsidR="00DF3BB0" w:rsidRPr="00FB1C96">
        <w:rPr>
          <w:rFonts w:ascii="Open Sans" w:hAnsi="Open Sans" w:cs="Open Sans"/>
        </w:rPr>
        <w:t xml:space="preserve">new </w:t>
      </w:r>
      <w:r w:rsidR="00E92A3A" w:rsidRPr="00FB1C96">
        <w:rPr>
          <w:rFonts w:ascii="Open Sans" w:hAnsi="Open Sans" w:cs="Open Sans"/>
        </w:rPr>
        <w:t xml:space="preserve">assessment framework focuses </w:t>
      </w:r>
      <w:r w:rsidR="007E0D4E" w:rsidRPr="00FB1C96">
        <w:rPr>
          <w:rFonts w:ascii="Open Sans" w:hAnsi="Open Sans" w:cs="Open Sans"/>
        </w:rPr>
        <w:t xml:space="preserve">more </w:t>
      </w:r>
      <w:r w:rsidR="00E92A3A" w:rsidRPr="00FB1C96">
        <w:rPr>
          <w:rFonts w:ascii="Open Sans" w:hAnsi="Open Sans" w:cs="Open Sans"/>
        </w:rPr>
        <w:t xml:space="preserve">on what matters to people. </w:t>
      </w:r>
      <w:r w:rsidRPr="00FB1C96">
        <w:rPr>
          <w:rFonts w:ascii="Open Sans" w:hAnsi="Open Sans" w:cs="Open Sans"/>
        </w:rPr>
        <w:t xml:space="preserve">The CQC are </w:t>
      </w:r>
      <w:r w:rsidR="00E92A3A" w:rsidRPr="00FB1C96">
        <w:rPr>
          <w:rFonts w:ascii="Open Sans" w:hAnsi="Open Sans" w:cs="Open Sans"/>
        </w:rPr>
        <w:t>encourag</w:t>
      </w:r>
      <w:r w:rsidRPr="00FB1C96">
        <w:rPr>
          <w:rFonts w:ascii="Open Sans" w:hAnsi="Open Sans" w:cs="Open Sans"/>
        </w:rPr>
        <w:t>ing</w:t>
      </w:r>
      <w:r w:rsidR="00E92A3A" w:rsidRPr="00FB1C96">
        <w:rPr>
          <w:rFonts w:ascii="Open Sans" w:hAnsi="Open Sans" w:cs="Open Sans"/>
        </w:rPr>
        <w:t xml:space="preserve"> people who use services, and organisations who represent them or act on their behalf, to share their experiences at any time.</w:t>
      </w:r>
    </w:p>
    <w:p w14:paraId="1D818A4C" w14:textId="75293D16" w:rsidR="00E92A3A" w:rsidRPr="00FB1C96" w:rsidRDefault="00764C91" w:rsidP="00FB1C96">
      <w:pPr>
        <w:jc w:val="both"/>
        <w:rPr>
          <w:rFonts w:ascii="Open Sans" w:hAnsi="Open Sans" w:cs="Open Sans"/>
        </w:rPr>
      </w:pPr>
      <w:r w:rsidRPr="00FB1C96">
        <w:rPr>
          <w:rFonts w:ascii="Open Sans" w:hAnsi="Open Sans" w:cs="Open Sans"/>
        </w:rPr>
        <w:t xml:space="preserve">The CQC </w:t>
      </w:r>
      <w:r w:rsidR="00E92A3A" w:rsidRPr="00FB1C96">
        <w:rPr>
          <w:rFonts w:ascii="Open Sans" w:hAnsi="Open Sans" w:cs="Open Sans"/>
        </w:rPr>
        <w:t>define people’s experiences as:</w:t>
      </w:r>
    </w:p>
    <w:p w14:paraId="4DABC64E" w14:textId="543C562E" w:rsidR="00E92A3A" w:rsidRPr="00FB1C96" w:rsidRDefault="007E0D4E" w:rsidP="00FB1C96">
      <w:pPr>
        <w:ind w:left="720"/>
        <w:jc w:val="both"/>
        <w:rPr>
          <w:rFonts w:ascii="Open Sans" w:hAnsi="Open Sans" w:cs="Open Sans"/>
          <w:i/>
          <w:iCs/>
        </w:rPr>
      </w:pPr>
      <w:r w:rsidRPr="00FB1C96">
        <w:rPr>
          <w:rFonts w:ascii="Open Sans" w:hAnsi="Open Sans" w:cs="Open Sans"/>
          <w:i/>
          <w:iCs/>
        </w:rPr>
        <w:t>A</w:t>
      </w:r>
      <w:r w:rsidR="00E92A3A" w:rsidRPr="00FB1C96">
        <w:rPr>
          <w:rFonts w:ascii="Open Sans" w:hAnsi="Open Sans" w:cs="Open Sans"/>
          <w:i/>
          <w:iCs/>
        </w:rPr>
        <w:t xml:space="preserve"> person’s needs, expectations, lived experience and satisfaction with their care, support and treatment. This includes access to and transfers between services.</w:t>
      </w:r>
    </w:p>
    <w:p w14:paraId="1F57FE95" w14:textId="3A87FD7D" w:rsidR="00E92A3A" w:rsidRPr="00FB1C96" w:rsidRDefault="007E0D4E" w:rsidP="00FB1C96">
      <w:pPr>
        <w:jc w:val="both"/>
        <w:rPr>
          <w:rFonts w:ascii="Open Sans" w:hAnsi="Open Sans" w:cs="Open Sans"/>
        </w:rPr>
      </w:pPr>
      <w:r w:rsidRPr="00FB1C96">
        <w:rPr>
          <w:rFonts w:ascii="Open Sans" w:hAnsi="Open Sans" w:cs="Open Sans"/>
        </w:rPr>
        <w:t xml:space="preserve">More information on how the CQC will </w:t>
      </w:r>
      <w:r w:rsidR="00E92A3A" w:rsidRPr="00FB1C96">
        <w:rPr>
          <w:rFonts w:ascii="Open Sans" w:hAnsi="Open Sans" w:cs="Open Sans"/>
        </w:rPr>
        <w:t xml:space="preserve">use people's experience in </w:t>
      </w:r>
      <w:r w:rsidRPr="00FB1C96">
        <w:rPr>
          <w:rFonts w:ascii="Open Sans" w:hAnsi="Open Sans" w:cs="Open Sans"/>
        </w:rPr>
        <w:t xml:space="preserve">their </w:t>
      </w:r>
      <w:r w:rsidR="00E92A3A" w:rsidRPr="00FB1C96">
        <w:rPr>
          <w:rFonts w:ascii="Open Sans" w:hAnsi="Open Sans" w:cs="Open Sans"/>
        </w:rPr>
        <w:t>regulation</w:t>
      </w:r>
      <w:r w:rsidRPr="00FB1C96">
        <w:rPr>
          <w:rFonts w:ascii="Open Sans" w:hAnsi="Open Sans" w:cs="Open Sans"/>
        </w:rPr>
        <w:t xml:space="preserve"> can be foun</w:t>
      </w:r>
      <w:r w:rsidR="00614780" w:rsidRPr="00FB1C96">
        <w:rPr>
          <w:rFonts w:ascii="Open Sans" w:hAnsi="Open Sans" w:cs="Open Sans"/>
        </w:rPr>
        <w:t>d</w:t>
      </w:r>
      <w:r w:rsidRPr="00FB1C96">
        <w:rPr>
          <w:rFonts w:ascii="Open Sans" w:hAnsi="Open Sans" w:cs="Open Sans"/>
        </w:rPr>
        <w:t xml:space="preserve"> here </w:t>
      </w:r>
      <w:hyperlink r:id="rId10" w:history="1">
        <w:r w:rsidR="00614780" w:rsidRPr="00FB1C96">
          <w:rPr>
            <w:rStyle w:val="Hyperlink"/>
            <w:rFonts w:ascii="Open Sans" w:hAnsi="Open Sans" w:cs="Open Sans"/>
          </w:rPr>
          <w:t>'Using people's experience in our regulation'</w:t>
        </w:r>
      </w:hyperlink>
      <w:r w:rsidR="00814792" w:rsidRPr="00FB1C96">
        <w:rPr>
          <w:rFonts w:ascii="Open Sans" w:hAnsi="Open Sans" w:cs="Open Sans"/>
        </w:rPr>
        <w:t>:</w:t>
      </w:r>
    </w:p>
    <w:p w14:paraId="3F5B9B48" w14:textId="77777777" w:rsidR="00E92A3A" w:rsidRPr="00FB1C96" w:rsidRDefault="00E92A3A" w:rsidP="006F211E">
      <w:pPr>
        <w:pStyle w:val="ListParagraph"/>
        <w:numPr>
          <w:ilvl w:val="0"/>
          <w:numId w:val="9"/>
        </w:numPr>
        <w:jc w:val="both"/>
        <w:rPr>
          <w:rFonts w:ascii="Open Sans" w:hAnsi="Open Sans" w:cs="Open Sans"/>
        </w:rPr>
      </w:pPr>
      <w:r w:rsidRPr="00FB1C96">
        <w:rPr>
          <w:rFonts w:ascii="Open Sans" w:hAnsi="Open Sans" w:cs="Open Sans"/>
        </w:rPr>
        <w:t>People using services, their families, friends and advocates are the best sources of evidence about lived experiences of care. This includes their perspective of how good their care is.</w:t>
      </w:r>
    </w:p>
    <w:p w14:paraId="3860F060" w14:textId="591BC1CA" w:rsidR="00E92A3A" w:rsidRPr="00FB1C96" w:rsidRDefault="00814792" w:rsidP="006F211E">
      <w:pPr>
        <w:pStyle w:val="ListParagraph"/>
        <w:numPr>
          <w:ilvl w:val="0"/>
          <w:numId w:val="9"/>
        </w:numPr>
        <w:jc w:val="both"/>
        <w:rPr>
          <w:rFonts w:ascii="Open Sans" w:hAnsi="Open Sans" w:cs="Open Sans"/>
        </w:rPr>
      </w:pPr>
      <w:r w:rsidRPr="00FB1C96">
        <w:rPr>
          <w:rFonts w:ascii="Open Sans" w:hAnsi="Open Sans" w:cs="Open Sans"/>
        </w:rPr>
        <w:t xml:space="preserve">The CQC </w:t>
      </w:r>
      <w:r w:rsidR="00E92A3A" w:rsidRPr="00FB1C96">
        <w:rPr>
          <w:rFonts w:ascii="Open Sans" w:hAnsi="Open Sans" w:cs="Open Sans"/>
        </w:rPr>
        <w:t xml:space="preserve">value people’s experiences as highly as other sources of evidence and </w:t>
      </w:r>
      <w:r w:rsidRPr="00FB1C96">
        <w:rPr>
          <w:rFonts w:ascii="Open Sans" w:hAnsi="Open Sans" w:cs="Open Sans"/>
        </w:rPr>
        <w:t xml:space="preserve">will </w:t>
      </w:r>
      <w:r w:rsidR="00E92A3A" w:rsidRPr="00FB1C96">
        <w:rPr>
          <w:rFonts w:ascii="Open Sans" w:hAnsi="Open Sans" w:cs="Open Sans"/>
        </w:rPr>
        <w:t>weight them equally with other evidence categories.</w:t>
      </w:r>
    </w:p>
    <w:p w14:paraId="79F256D5" w14:textId="73FDD170" w:rsidR="00E92A3A" w:rsidRPr="00FB1C96" w:rsidRDefault="00814792" w:rsidP="006F211E">
      <w:pPr>
        <w:pStyle w:val="ListParagraph"/>
        <w:numPr>
          <w:ilvl w:val="0"/>
          <w:numId w:val="9"/>
        </w:numPr>
        <w:jc w:val="both"/>
        <w:rPr>
          <w:rFonts w:ascii="Open Sans" w:hAnsi="Open Sans" w:cs="Open Sans"/>
        </w:rPr>
      </w:pPr>
      <w:r w:rsidRPr="00FB1C96">
        <w:rPr>
          <w:rFonts w:ascii="Open Sans" w:hAnsi="Open Sans" w:cs="Open Sans"/>
        </w:rPr>
        <w:t>The CQC</w:t>
      </w:r>
      <w:r w:rsidR="00E92A3A" w:rsidRPr="00FB1C96">
        <w:rPr>
          <w:rFonts w:ascii="Open Sans" w:hAnsi="Open Sans" w:cs="Open Sans"/>
        </w:rPr>
        <w:t xml:space="preserve"> consider the context and impact of people’s experiences in </w:t>
      </w:r>
      <w:r w:rsidRPr="00FB1C96">
        <w:rPr>
          <w:rFonts w:ascii="Open Sans" w:hAnsi="Open Sans" w:cs="Open Sans"/>
        </w:rPr>
        <w:t>their</w:t>
      </w:r>
      <w:r w:rsidR="00E92A3A" w:rsidRPr="00FB1C96">
        <w:rPr>
          <w:rFonts w:ascii="Open Sans" w:hAnsi="Open Sans" w:cs="Open Sans"/>
        </w:rPr>
        <w:t xml:space="preserve"> analysis.</w:t>
      </w:r>
    </w:p>
    <w:p w14:paraId="60FA1FEA" w14:textId="042B6F87" w:rsidR="00E92A3A" w:rsidRPr="00FB1C96" w:rsidRDefault="00E92A3A" w:rsidP="006F211E">
      <w:pPr>
        <w:pStyle w:val="ListParagraph"/>
        <w:numPr>
          <w:ilvl w:val="0"/>
          <w:numId w:val="9"/>
        </w:numPr>
        <w:jc w:val="both"/>
        <w:rPr>
          <w:rFonts w:ascii="Open Sans" w:hAnsi="Open Sans" w:cs="Open Sans"/>
        </w:rPr>
      </w:pPr>
      <w:r w:rsidRPr="00FB1C96">
        <w:rPr>
          <w:rFonts w:ascii="Open Sans" w:hAnsi="Open Sans" w:cs="Open Sans"/>
        </w:rPr>
        <w:t xml:space="preserve">If </w:t>
      </w:r>
      <w:r w:rsidR="00814792" w:rsidRPr="00FB1C96">
        <w:rPr>
          <w:rFonts w:ascii="Open Sans" w:hAnsi="Open Sans" w:cs="Open Sans"/>
        </w:rPr>
        <w:t xml:space="preserve">the CQC </w:t>
      </w:r>
      <w:r w:rsidRPr="00FB1C96">
        <w:rPr>
          <w:rFonts w:ascii="Open Sans" w:hAnsi="Open Sans" w:cs="Open Sans"/>
        </w:rPr>
        <w:t xml:space="preserve">receive feedback that people have poor experiences of care, </w:t>
      </w:r>
      <w:r w:rsidR="00814792" w:rsidRPr="00FB1C96">
        <w:rPr>
          <w:rFonts w:ascii="Open Sans" w:hAnsi="Open Sans" w:cs="Open Sans"/>
        </w:rPr>
        <w:t>they</w:t>
      </w:r>
      <w:r w:rsidRPr="00FB1C96">
        <w:rPr>
          <w:rFonts w:ascii="Open Sans" w:hAnsi="Open Sans" w:cs="Open Sans"/>
        </w:rPr>
        <w:t xml:space="preserve"> will always identify it as a concern. </w:t>
      </w:r>
      <w:r w:rsidR="00814792" w:rsidRPr="00FB1C96">
        <w:rPr>
          <w:rFonts w:ascii="Open Sans" w:hAnsi="Open Sans" w:cs="Open Sans"/>
        </w:rPr>
        <w:t xml:space="preserve">The CQC </w:t>
      </w:r>
      <w:r w:rsidRPr="00FB1C96">
        <w:rPr>
          <w:rFonts w:ascii="Open Sans" w:hAnsi="Open Sans" w:cs="Open Sans"/>
        </w:rPr>
        <w:t>will review further and gather more evidence. This is even if other evidence sources have not indicated any issues.</w:t>
      </w:r>
    </w:p>
    <w:p w14:paraId="76A73BA1" w14:textId="03A43599" w:rsidR="00E92A3A" w:rsidRPr="00FB1C96" w:rsidRDefault="00814792" w:rsidP="006F211E">
      <w:pPr>
        <w:pStyle w:val="ListParagraph"/>
        <w:numPr>
          <w:ilvl w:val="0"/>
          <w:numId w:val="9"/>
        </w:numPr>
        <w:jc w:val="both"/>
        <w:rPr>
          <w:rFonts w:ascii="Open Sans" w:hAnsi="Open Sans" w:cs="Open Sans"/>
        </w:rPr>
      </w:pPr>
      <w:r w:rsidRPr="00FB1C96">
        <w:rPr>
          <w:rFonts w:ascii="Open Sans" w:hAnsi="Open Sans" w:cs="Open Sans"/>
        </w:rPr>
        <w:t xml:space="preserve">The CQC will </w:t>
      </w:r>
      <w:r w:rsidR="00E92A3A" w:rsidRPr="00FB1C96">
        <w:rPr>
          <w:rFonts w:ascii="Open Sans" w:hAnsi="Open Sans" w:cs="Open Sans"/>
        </w:rPr>
        <w:t xml:space="preserve">increase </w:t>
      </w:r>
      <w:r w:rsidRPr="00FB1C96">
        <w:rPr>
          <w:rFonts w:ascii="Open Sans" w:hAnsi="Open Sans" w:cs="Open Sans"/>
        </w:rPr>
        <w:t xml:space="preserve">their </w:t>
      </w:r>
      <w:r w:rsidR="00E92A3A" w:rsidRPr="00FB1C96">
        <w:rPr>
          <w:rFonts w:ascii="Open Sans" w:hAnsi="Open Sans" w:cs="Open Sans"/>
        </w:rPr>
        <w:t xml:space="preserve">scrutiny of, and support for, how providers and systems encourage, enable and act on feedback. This includes feedback from people who face communication barriers. </w:t>
      </w:r>
      <w:r w:rsidRPr="00FB1C96">
        <w:rPr>
          <w:rFonts w:ascii="Open Sans" w:hAnsi="Open Sans" w:cs="Open Sans"/>
        </w:rPr>
        <w:t xml:space="preserve">The CQC will </w:t>
      </w:r>
      <w:r w:rsidR="00E92A3A" w:rsidRPr="00FB1C96">
        <w:rPr>
          <w:rFonts w:ascii="Open Sans" w:hAnsi="Open Sans" w:cs="Open Sans"/>
        </w:rPr>
        <w:t>look at how they work together to improve services.</w:t>
      </w:r>
    </w:p>
    <w:p w14:paraId="08A797B6" w14:textId="39F70CE8" w:rsidR="00E92A3A" w:rsidRPr="00FB1C96" w:rsidRDefault="00E92A3A" w:rsidP="00FB1C96">
      <w:pPr>
        <w:jc w:val="both"/>
        <w:rPr>
          <w:rFonts w:ascii="Open Sans" w:hAnsi="Open Sans" w:cs="Open Sans"/>
        </w:rPr>
      </w:pPr>
      <w:r w:rsidRPr="00FB1C96">
        <w:rPr>
          <w:rFonts w:ascii="Open Sans" w:hAnsi="Open Sans" w:cs="Open Sans"/>
        </w:rPr>
        <w:t xml:space="preserve">People’s experiences are a diverse and complex source of evidence. </w:t>
      </w:r>
      <w:r w:rsidR="00814792" w:rsidRPr="00FB1C96">
        <w:rPr>
          <w:rFonts w:ascii="Open Sans" w:hAnsi="Open Sans" w:cs="Open Sans"/>
        </w:rPr>
        <w:t xml:space="preserve">The CQC </w:t>
      </w:r>
      <w:r w:rsidR="004A1038" w:rsidRPr="00FB1C96">
        <w:rPr>
          <w:rFonts w:ascii="Open Sans" w:hAnsi="Open Sans" w:cs="Open Sans"/>
        </w:rPr>
        <w:t xml:space="preserve">will </w:t>
      </w:r>
      <w:r w:rsidRPr="00FB1C96">
        <w:rPr>
          <w:rFonts w:ascii="Open Sans" w:hAnsi="Open Sans" w:cs="Open Sans"/>
        </w:rPr>
        <w:t>analyse a range of sources, such as data on demographics, inequalities and frequency of use for care services.</w:t>
      </w:r>
    </w:p>
    <w:p w14:paraId="17FD0DE4" w14:textId="720A5548" w:rsidR="00E92A3A" w:rsidRPr="00FB1C96" w:rsidRDefault="004A1038" w:rsidP="00FB1C96">
      <w:pPr>
        <w:jc w:val="both"/>
        <w:rPr>
          <w:rFonts w:ascii="Open Sans" w:hAnsi="Open Sans" w:cs="Open Sans"/>
        </w:rPr>
      </w:pPr>
      <w:r w:rsidRPr="00FB1C96">
        <w:rPr>
          <w:rFonts w:ascii="Open Sans" w:hAnsi="Open Sans" w:cs="Open Sans"/>
        </w:rPr>
        <w:t xml:space="preserve">The CQC </w:t>
      </w:r>
      <w:r w:rsidR="00E92A3A" w:rsidRPr="00FB1C96">
        <w:rPr>
          <w:rFonts w:ascii="Open Sans" w:hAnsi="Open Sans" w:cs="Open Sans"/>
        </w:rPr>
        <w:t>assessment framework</w:t>
      </w:r>
      <w:r w:rsidRPr="00FB1C96">
        <w:rPr>
          <w:rFonts w:ascii="Open Sans" w:hAnsi="Open Sans" w:cs="Open Sans"/>
        </w:rPr>
        <w:t xml:space="preserve"> aims to</w:t>
      </w:r>
      <w:r w:rsidR="00E92A3A" w:rsidRPr="00FB1C96">
        <w:rPr>
          <w:rFonts w:ascii="Open Sans" w:hAnsi="Open Sans" w:cs="Open Sans"/>
        </w:rPr>
        <w:t>:</w:t>
      </w:r>
    </w:p>
    <w:p w14:paraId="4E637A17" w14:textId="37E8C17E" w:rsidR="00E92A3A" w:rsidRPr="00FB1C96" w:rsidRDefault="00E92A3A" w:rsidP="006F211E">
      <w:pPr>
        <w:pStyle w:val="ListParagraph"/>
        <w:numPr>
          <w:ilvl w:val="0"/>
          <w:numId w:val="10"/>
        </w:numPr>
        <w:jc w:val="both"/>
        <w:rPr>
          <w:rFonts w:ascii="Open Sans" w:hAnsi="Open Sans" w:cs="Open Sans"/>
        </w:rPr>
      </w:pPr>
      <w:r w:rsidRPr="00FB1C96">
        <w:rPr>
          <w:rFonts w:ascii="Open Sans" w:hAnsi="Open Sans" w:cs="Open Sans"/>
        </w:rPr>
        <w:t>se</w:t>
      </w:r>
      <w:r w:rsidR="004A1038" w:rsidRPr="00FB1C96">
        <w:rPr>
          <w:rFonts w:ascii="Open Sans" w:hAnsi="Open Sans" w:cs="Open Sans"/>
        </w:rPr>
        <w:t>t</w:t>
      </w:r>
      <w:r w:rsidRPr="00FB1C96">
        <w:rPr>
          <w:rFonts w:ascii="Open Sans" w:hAnsi="Open Sans" w:cs="Open Sans"/>
        </w:rPr>
        <w:t xml:space="preserve"> out clearly what people should expect a good service to look like</w:t>
      </w:r>
    </w:p>
    <w:p w14:paraId="594F9D98" w14:textId="65C45F21" w:rsidR="00E92A3A" w:rsidRPr="00FB1C96" w:rsidRDefault="00E92A3A" w:rsidP="006F211E">
      <w:pPr>
        <w:pStyle w:val="ListParagraph"/>
        <w:numPr>
          <w:ilvl w:val="0"/>
          <w:numId w:val="10"/>
        </w:numPr>
        <w:jc w:val="both"/>
        <w:rPr>
          <w:rFonts w:ascii="Open Sans" w:hAnsi="Open Sans" w:cs="Open Sans"/>
        </w:rPr>
      </w:pPr>
      <w:r w:rsidRPr="00FB1C96">
        <w:rPr>
          <w:rFonts w:ascii="Open Sans" w:hAnsi="Open Sans" w:cs="Open Sans"/>
        </w:rPr>
        <w:t xml:space="preserve">place people’s experiences of care at the heart of </w:t>
      </w:r>
      <w:r w:rsidR="004A1038" w:rsidRPr="00FB1C96">
        <w:rPr>
          <w:rFonts w:ascii="Open Sans" w:hAnsi="Open Sans" w:cs="Open Sans"/>
        </w:rPr>
        <w:t xml:space="preserve">CQC </w:t>
      </w:r>
      <w:r w:rsidRPr="00FB1C96">
        <w:rPr>
          <w:rFonts w:ascii="Open Sans" w:hAnsi="Open Sans" w:cs="Open Sans"/>
        </w:rPr>
        <w:t>judgements</w:t>
      </w:r>
    </w:p>
    <w:p w14:paraId="6555F2D3" w14:textId="5CD25D3A" w:rsidR="00E92A3A" w:rsidRPr="00FB1C96" w:rsidRDefault="00E92A3A" w:rsidP="006F211E">
      <w:pPr>
        <w:pStyle w:val="ListParagraph"/>
        <w:numPr>
          <w:ilvl w:val="0"/>
          <w:numId w:val="10"/>
        </w:numPr>
        <w:jc w:val="both"/>
        <w:rPr>
          <w:rFonts w:ascii="Open Sans" w:hAnsi="Open Sans" w:cs="Open Sans"/>
        </w:rPr>
      </w:pPr>
      <w:r w:rsidRPr="00FB1C96">
        <w:rPr>
          <w:rFonts w:ascii="Open Sans" w:hAnsi="Open Sans" w:cs="Open Sans"/>
        </w:rPr>
        <w:t xml:space="preserve">makes sure that gathering and responding to feedback is central to </w:t>
      </w:r>
      <w:r w:rsidR="004A1038" w:rsidRPr="00FB1C96">
        <w:rPr>
          <w:rFonts w:ascii="Open Sans" w:hAnsi="Open Sans" w:cs="Open Sans"/>
        </w:rPr>
        <w:t xml:space="preserve">the CQC </w:t>
      </w:r>
      <w:r w:rsidRPr="00FB1C96">
        <w:rPr>
          <w:rFonts w:ascii="Open Sans" w:hAnsi="Open Sans" w:cs="Open Sans"/>
        </w:rPr>
        <w:t>expectation</w:t>
      </w:r>
      <w:r w:rsidR="004A1038" w:rsidRPr="00FB1C96">
        <w:rPr>
          <w:rFonts w:ascii="Open Sans" w:hAnsi="Open Sans" w:cs="Open Sans"/>
        </w:rPr>
        <w:t>s</w:t>
      </w:r>
      <w:r w:rsidRPr="00FB1C96">
        <w:rPr>
          <w:rFonts w:ascii="Open Sans" w:hAnsi="Open Sans" w:cs="Open Sans"/>
        </w:rPr>
        <w:t xml:space="preserve"> of providers and systems.</w:t>
      </w:r>
    </w:p>
    <w:p w14:paraId="72F3B433" w14:textId="37A2B937" w:rsidR="00901A47" w:rsidRPr="00697581" w:rsidRDefault="00FB1C96" w:rsidP="00697581">
      <w:pPr>
        <w:pStyle w:val="Heading1"/>
      </w:pPr>
      <w:bookmarkStart w:id="4" w:name="_Toc150440481"/>
      <w:r w:rsidRPr="00697581">
        <w:t>I Statements</w:t>
      </w:r>
      <w:bookmarkEnd w:id="4"/>
      <w:r w:rsidRPr="00697581">
        <w:t xml:space="preserve"> </w:t>
      </w:r>
    </w:p>
    <w:p w14:paraId="7AB35551" w14:textId="571CFFDC" w:rsidR="00F22A61" w:rsidRDefault="00F22A61" w:rsidP="00697581">
      <w:pPr>
        <w:jc w:val="both"/>
        <w:rPr>
          <w:rFonts w:ascii="Open Sans" w:hAnsi="Open Sans" w:cs="Open Sans"/>
        </w:rPr>
      </w:pPr>
      <w:r>
        <w:rPr>
          <w:rFonts w:ascii="Open Sans" w:hAnsi="Open Sans" w:cs="Open Sans"/>
        </w:rPr>
        <w:t>Care Quality Commission (September 2023):</w:t>
      </w:r>
    </w:p>
    <w:p w14:paraId="357D166F" w14:textId="173C2DBC" w:rsidR="00697581" w:rsidRPr="00F22A61" w:rsidRDefault="00697581" w:rsidP="00F22A61">
      <w:pPr>
        <w:ind w:left="720"/>
        <w:jc w:val="both"/>
        <w:rPr>
          <w:rFonts w:ascii="Open Sans" w:hAnsi="Open Sans" w:cs="Open Sans"/>
          <w:i/>
          <w:iCs/>
        </w:rPr>
      </w:pPr>
      <w:r w:rsidRPr="00F22A61">
        <w:rPr>
          <w:rFonts w:ascii="Open Sans" w:hAnsi="Open Sans" w:cs="Open Sans"/>
          <w:i/>
          <w:iCs/>
        </w:rPr>
        <w:t>We consistently listen to people to inform our decision-making, and we take appropriate action based on their experiences of care.</w:t>
      </w:r>
    </w:p>
    <w:p w14:paraId="1469942E" w14:textId="77777777" w:rsidR="00697581" w:rsidRPr="00F22A61" w:rsidRDefault="00697581" w:rsidP="00F22A61">
      <w:pPr>
        <w:ind w:left="1440"/>
        <w:jc w:val="both"/>
        <w:rPr>
          <w:rFonts w:ascii="Open Sans" w:hAnsi="Open Sans" w:cs="Open Sans"/>
          <w:i/>
          <w:iCs/>
        </w:rPr>
      </w:pPr>
      <w:r w:rsidRPr="00F22A61">
        <w:rPr>
          <w:rFonts w:ascii="Open Sans" w:hAnsi="Open Sans" w:cs="Open Sans"/>
          <w:i/>
          <w:iCs/>
        </w:rPr>
        <w:t>"We have set a clear definition of quality and safety based on what people say matters to them, and this is used consistently by people who use services, and at all levels of health and social care."</w:t>
      </w:r>
    </w:p>
    <w:p w14:paraId="3E7E3406" w14:textId="5EF627C3" w:rsidR="00697581" w:rsidRPr="00697581" w:rsidRDefault="00697581" w:rsidP="00F22A61">
      <w:pPr>
        <w:ind w:left="720"/>
        <w:jc w:val="both"/>
        <w:rPr>
          <w:rFonts w:ascii="Open Sans" w:hAnsi="Open Sans" w:cs="Open Sans"/>
        </w:rPr>
      </w:pPr>
      <w:r w:rsidRPr="00F22A61">
        <w:rPr>
          <w:rFonts w:ascii="Open Sans" w:hAnsi="Open Sans" w:cs="Open Sans"/>
          <w:i/>
          <w:iCs/>
        </w:rPr>
        <w:t xml:space="preserve">This is one of our </w:t>
      </w:r>
      <w:hyperlink r:id="rId11" w:history="1">
        <w:r w:rsidR="00A02958">
          <w:rPr>
            <w:rStyle w:val="Hyperlink"/>
            <w:rFonts w:ascii="Open Sans" w:hAnsi="Open Sans" w:cs="Open Sans"/>
            <w:i/>
            <w:iCs/>
          </w:rPr>
          <w:t>strategic measures</w:t>
        </w:r>
      </w:hyperlink>
      <w:r w:rsidRPr="00F22A61">
        <w:rPr>
          <w:rFonts w:ascii="Open Sans" w:hAnsi="Open Sans" w:cs="Open Sans"/>
          <w:i/>
          <w:iCs/>
        </w:rPr>
        <w:t>.</w:t>
      </w:r>
    </w:p>
    <w:p w14:paraId="0A9EA6B8" w14:textId="77777777" w:rsidR="00697581" w:rsidRPr="00697581" w:rsidRDefault="00697581" w:rsidP="00697581">
      <w:pPr>
        <w:jc w:val="both"/>
        <w:rPr>
          <w:rFonts w:ascii="Open Sans" w:hAnsi="Open Sans" w:cs="Open Sans"/>
        </w:rPr>
      </w:pPr>
    </w:p>
    <w:p w14:paraId="036EA0D6" w14:textId="19CF2A21" w:rsidR="00697581" w:rsidRPr="00A02958" w:rsidRDefault="00697581" w:rsidP="00697581">
      <w:pPr>
        <w:jc w:val="both"/>
        <w:rPr>
          <w:rFonts w:ascii="Open Sans" w:hAnsi="Open Sans" w:cs="Open Sans"/>
          <w:b/>
          <w:bCs/>
        </w:rPr>
      </w:pPr>
      <w:r w:rsidRPr="00A02958">
        <w:rPr>
          <w:rFonts w:ascii="Open Sans" w:hAnsi="Open Sans" w:cs="Open Sans"/>
          <w:b/>
          <w:bCs/>
        </w:rPr>
        <w:t xml:space="preserve">Developing </w:t>
      </w:r>
      <w:r w:rsidR="00A02958" w:rsidRPr="00A02958">
        <w:rPr>
          <w:rFonts w:ascii="Open Sans" w:hAnsi="Open Sans" w:cs="Open Sans"/>
          <w:b/>
          <w:bCs/>
        </w:rPr>
        <w:t xml:space="preserve">the </w:t>
      </w:r>
      <w:r w:rsidRPr="00A02958">
        <w:rPr>
          <w:rFonts w:ascii="Open Sans" w:hAnsi="Open Sans" w:cs="Open Sans"/>
          <w:b/>
          <w:bCs/>
        </w:rPr>
        <w:t>quality statements</w:t>
      </w:r>
    </w:p>
    <w:p w14:paraId="461CE9DD" w14:textId="6F9D7155" w:rsidR="00697581" w:rsidRPr="00697581" w:rsidRDefault="00697581" w:rsidP="00697581">
      <w:pPr>
        <w:jc w:val="both"/>
        <w:rPr>
          <w:rFonts w:ascii="Open Sans" w:hAnsi="Open Sans" w:cs="Open Sans"/>
        </w:rPr>
      </w:pPr>
      <w:r w:rsidRPr="00697581">
        <w:rPr>
          <w:rFonts w:ascii="Open Sans" w:hAnsi="Open Sans" w:cs="Open Sans"/>
        </w:rPr>
        <w:t xml:space="preserve">To develop the quality statements, </w:t>
      </w:r>
      <w:r w:rsidR="00A02958">
        <w:rPr>
          <w:rFonts w:ascii="Open Sans" w:hAnsi="Open Sans" w:cs="Open Sans"/>
        </w:rPr>
        <w:t xml:space="preserve">the CQC </w:t>
      </w:r>
      <w:r w:rsidRPr="00697581">
        <w:rPr>
          <w:rFonts w:ascii="Open Sans" w:hAnsi="Open Sans" w:cs="Open Sans"/>
        </w:rPr>
        <w:t xml:space="preserve">used aspects of the </w:t>
      </w:r>
      <w:hyperlink r:id="rId12" w:history="1">
        <w:r w:rsidR="00A578FF">
          <w:rPr>
            <w:rStyle w:val="Hyperlink"/>
            <w:rFonts w:ascii="Open Sans" w:hAnsi="Open Sans" w:cs="Open Sans"/>
          </w:rPr>
          <w:t>Making It Real framework</w:t>
        </w:r>
      </w:hyperlink>
      <w:r w:rsidRPr="00697581">
        <w:rPr>
          <w:rFonts w:ascii="Open Sans" w:hAnsi="Open Sans" w:cs="Open Sans"/>
        </w:rPr>
        <w:t>.</w:t>
      </w:r>
    </w:p>
    <w:p w14:paraId="09948311" w14:textId="77777777" w:rsidR="00697581" w:rsidRPr="00697581" w:rsidRDefault="00697581" w:rsidP="00697581">
      <w:pPr>
        <w:jc w:val="both"/>
        <w:rPr>
          <w:rFonts w:ascii="Open Sans" w:hAnsi="Open Sans" w:cs="Open Sans"/>
        </w:rPr>
      </w:pPr>
      <w:r w:rsidRPr="00697581">
        <w:rPr>
          <w:rFonts w:ascii="Open Sans" w:hAnsi="Open Sans" w:cs="Open Sans"/>
        </w:rPr>
        <w:t>This was co-produced by Think Local Act Personal (TLAP). They worked with a range of partners and people with lived experience of using health and care services. The Making it Real framework:</w:t>
      </w:r>
    </w:p>
    <w:p w14:paraId="1C19224C" w14:textId="77777777" w:rsidR="00697581" w:rsidRPr="00A578FF" w:rsidRDefault="00697581" w:rsidP="006F211E">
      <w:pPr>
        <w:pStyle w:val="ListParagraph"/>
        <w:numPr>
          <w:ilvl w:val="0"/>
          <w:numId w:val="13"/>
        </w:numPr>
        <w:jc w:val="both"/>
        <w:rPr>
          <w:rFonts w:ascii="Open Sans" w:hAnsi="Open Sans" w:cs="Open Sans"/>
        </w:rPr>
      </w:pPr>
      <w:r w:rsidRPr="00A578FF">
        <w:rPr>
          <w:rFonts w:ascii="Open Sans" w:hAnsi="Open Sans" w:cs="Open Sans"/>
        </w:rPr>
        <w:t>supports personalised care for people who use services</w:t>
      </w:r>
    </w:p>
    <w:p w14:paraId="0B457E0D" w14:textId="77777777" w:rsidR="00697581" w:rsidRPr="00A578FF" w:rsidRDefault="00697581" w:rsidP="006F211E">
      <w:pPr>
        <w:pStyle w:val="ListParagraph"/>
        <w:numPr>
          <w:ilvl w:val="0"/>
          <w:numId w:val="13"/>
        </w:numPr>
        <w:jc w:val="both"/>
        <w:rPr>
          <w:rFonts w:ascii="Open Sans" w:hAnsi="Open Sans" w:cs="Open Sans"/>
        </w:rPr>
      </w:pPr>
      <w:r w:rsidRPr="00A578FF">
        <w:rPr>
          <w:rFonts w:ascii="Open Sans" w:hAnsi="Open Sans" w:cs="Open Sans"/>
        </w:rPr>
        <w:t>supports people working in health, care and housing</w:t>
      </w:r>
    </w:p>
    <w:p w14:paraId="0401744B" w14:textId="77777777" w:rsidR="00697581" w:rsidRPr="00A578FF" w:rsidRDefault="00697581" w:rsidP="006F211E">
      <w:pPr>
        <w:pStyle w:val="ListParagraph"/>
        <w:numPr>
          <w:ilvl w:val="0"/>
          <w:numId w:val="13"/>
        </w:numPr>
        <w:jc w:val="both"/>
        <w:rPr>
          <w:rFonts w:ascii="Open Sans" w:hAnsi="Open Sans" w:cs="Open Sans"/>
        </w:rPr>
      </w:pPr>
      <w:r w:rsidRPr="00A578FF">
        <w:rPr>
          <w:rFonts w:ascii="Open Sans" w:hAnsi="Open Sans" w:cs="Open Sans"/>
        </w:rPr>
        <w:t>contains a jargon-free set of personalised principles that focus on what matters to people.</w:t>
      </w:r>
    </w:p>
    <w:p w14:paraId="46D7243B" w14:textId="2AA41C2B" w:rsidR="00697581" w:rsidRPr="00697581" w:rsidRDefault="00A578FF" w:rsidP="00697581">
      <w:pPr>
        <w:jc w:val="both"/>
        <w:rPr>
          <w:rFonts w:ascii="Open Sans" w:hAnsi="Open Sans" w:cs="Open Sans"/>
        </w:rPr>
      </w:pPr>
      <w:r>
        <w:rPr>
          <w:rFonts w:ascii="Open Sans" w:hAnsi="Open Sans" w:cs="Open Sans"/>
        </w:rPr>
        <w:t xml:space="preserve">The CQC </w:t>
      </w:r>
      <w:r w:rsidR="00697581" w:rsidRPr="00697581">
        <w:rPr>
          <w:rFonts w:ascii="Open Sans" w:hAnsi="Open Sans" w:cs="Open Sans"/>
        </w:rPr>
        <w:t xml:space="preserve">have linked ‘I statements’ from Making it Real to each of </w:t>
      </w:r>
      <w:r>
        <w:rPr>
          <w:rFonts w:ascii="Open Sans" w:hAnsi="Open Sans" w:cs="Open Sans"/>
        </w:rPr>
        <w:t xml:space="preserve">their </w:t>
      </w:r>
      <w:r w:rsidR="00697581" w:rsidRPr="00697581">
        <w:rPr>
          <w:rFonts w:ascii="Open Sans" w:hAnsi="Open Sans" w:cs="Open Sans"/>
        </w:rPr>
        <w:t xml:space="preserve">quality statements. </w:t>
      </w:r>
      <w:r>
        <w:rPr>
          <w:rFonts w:ascii="Open Sans" w:hAnsi="Open Sans" w:cs="Open Sans"/>
        </w:rPr>
        <w:t xml:space="preserve">They </w:t>
      </w:r>
      <w:r w:rsidR="00697581" w:rsidRPr="00697581">
        <w:rPr>
          <w:rFonts w:ascii="Open Sans" w:hAnsi="Open Sans" w:cs="Open Sans"/>
        </w:rPr>
        <w:t>will use them to:</w:t>
      </w:r>
    </w:p>
    <w:p w14:paraId="7CF7067E" w14:textId="77777777" w:rsidR="00697581" w:rsidRPr="00A578FF" w:rsidRDefault="00697581" w:rsidP="006F211E">
      <w:pPr>
        <w:pStyle w:val="ListParagraph"/>
        <w:numPr>
          <w:ilvl w:val="0"/>
          <w:numId w:val="14"/>
        </w:numPr>
        <w:jc w:val="both"/>
        <w:rPr>
          <w:rFonts w:ascii="Open Sans" w:hAnsi="Open Sans" w:cs="Open Sans"/>
        </w:rPr>
      </w:pPr>
      <w:r w:rsidRPr="00A578FF">
        <w:rPr>
          <w:rFonts w:ascii="Open Sans" w:hAnsi="Open Sans" w:cs="Open Sans"/>
        </w:rPr>
        <w:t>help people understand what a good experience of care looks and feels like</w:t>
      </w:r>
    </w:p>
    <w:p w14:paraId="2BC10530" w14:textId="0A77ACC3" w:rsidR="00697581" w:rsidRPr="00A578FF" w:rsidRDefault="00697581" w:rsidP="006F211E">
      <w:pPr>
        <w:pStyle w:val="ListParagraph"/>
        <w:numPr>
          <w:ilvl w:val="0"/>
          <w:numId w:val="14"/>
        </w:numPr>
        <w:jc w:val="both"/>
        <w:rPr>
          <w:rFonts w:ascii="Open Sans" w:hAnsi="Open Sans" w:cs="Open Sans"/>
        </w:rPr>
      </w:pPr>
      <w:r w:rsidRPr="00A578FF">
        <w:rPr>
          <w:rFonts w:ascii="Open Sans" w:hAnsi="Open Sans" w:cs="Open Sans"/>
        </w:rPr>
        <w:t xml:space="preserve">support </w:t>
      </w:r>
      <w:r w:rsidR="00A578FF">
        <w:rPr>
          <w:rFonts w:ascii="Open Sans" w:hAnsi="Open Sans" w:cs="Open Sans"/>
        </w:rPr>
        <w:t xml:space="preserve">them </w:t>
      </w:r>
      <w:r w:rsidRPr="00A578FF">
        <w:rPr>
          <w:rFonts w:ascii="Open Sans" w:hAnsi="Open Sans" w:cs="Open Sans"/>
        </w:rPr>
        <w:t>in gathering and assessing evidence under the people’s experience evidence category</w:t>
      </w:r>
      <w:r w:rsidR="00A578FF">
        <w:rPr>
          <w:rFonts w:ascii="Open Sans" w:hAnsi="Open Sans" w:cs="Open Sans"/>
        </w:rPr>
        <w:t>.</w:t>
      </w:r>
    </w:p>
    <w:p w14:paraId="18002098" w14:textId="77777777" w:rsidR="00A578FF" w:rsidRDefault="00A578FF" w:rsidP="00697581">
      <w:pPr>
        <w:jc w:val="both"/>
        <w:rPr>
          <w:rFonts w:ascii="Open Sans" w:hAnsi="Open Sans" w:cs="Open Sans"/>
        </w:rPr>
      </w:pPr>
    </w:p>
    <w:p w14:paraId="26F0CE31" w14:textId="77DA76AE" w:rsidR="00697581" w:rsidRPr="00A578FF" w:rsidRDefault="00697581" w:rsidP="00697581">
      <w:pPr>
        <w:jc w:val="both"/>
        <w:rPr>
          <w:rFonts w:ascii="Open Sans" w:hAnsi="Open Sans" w:cs="Open Sans"/>
          <w:b/>
          <w:bCs/>
        </w:rPr>
      </w:pPr>
      <w:r w:rsidRPr="00A578FF">
        <w:rPr>
          <w:rFonts w:ascii="Open Sans" w:hAnsi="Open Sans" w:cs="Open Sans"/>
          <w:b/>
          <w:bCs/>
        </w:rPr>
        <w:t xml:space="preserve">How </w:t>
      </w:r>
      <w:r w:rsidR="00A578FF" w:rsidRPr="00A578FF">
        <w:rPr>
          <w:rFonts w:ascii="Open Sans" w:hAnsi="Open Sans" w:cs="Open Sans"/>
          <w:b/>
          <w:bCs/>
        </w:rPr>
        <w:t xml:space="preserve">the CQC will </w:t>
      </w:r>
      <w:r w:rsidRPr="00A578FF">
        <w:rPr>
          <w:rFonts w:ascii="Open Sans" w:hAnsi="Open Sans" w:cs="Open Sans"/>
          <w:b/>
          <w:bCs/>
        </w:rPr>
        <w:t>use I statements in regulation</w:t>
      </w:r>
    </w:p>
    <w:p w14:paraId="7F22F9C6" w14:textId="1C531763" w:rsidR="00697581" w:rsidRPr="00697581" w:rsidRDefault="00697581" w:rsidP="00697581">
      <w:pPr>
        <w:jc w:val="both"/>
        <w:rPr>
          <w:rFonts w:ascii="Open Sans" w:hAnsi="Open Sans" w:cs="Open Sans"/>
        </w:rPr>
      </w:pPr>
      <w:r w:rsidRPr="00697581">
        <w:rPr>
          <w:rFonts w:ascii="Open Sans" w:hAnsi="Open Sans" w:cs="Open Sans"/>
        </w:rPr>
        <w:t xml:space="preserve">I statements are part of </w:t>
      </w:r>
      <w:r w:rsidR="00A578FF">
        <w:rPr>
          <w:rFonts w:ascii="Open Sans" w:hAnsi="Open Sans" w:cs="Open Sans"/>
        </w:rPr>
        <w:t xml:space="preserve">the new </w:t>
      </w:r>
      <w:r w:rsidRPr="00697581">
        <w:rPr>
          <w:rFonts w:ascii="Open Sans" w:hAnsi="Open Sans" w:cs="Open Sans"/>
        </w:rPr>
        <w:t>assessment framework. They reflect what people have said matters to them.</w:t>
      </w:r>
    </w:p>
    <w:p w14:paraId="3B731AF1" w14:textId="5D2C14B3" w:rsidR="00697581" w:rsidRPr="00697581" w:rsidRDefault="00697581" w:rsidP="00697581">
      <w:pPr>
        <w:jc w:val="both"/>
        <w:rPr>
          <w:rFonts w:ascii="Open Sans" w:hAnsi="Open Sans" w:cs="Open Sans"/>
        </w:rPr>
      </w:pPr>
      <w:r w:rsidRPr="00697581">
        <w:rPr>
          <w:rFonts w:ascii="Open Sans" w:hAnsi="Open Sans" w:cs="Open Sans"/>
        </w:rPr>
        <w:t xml:space="preserve">They have a key role in the People’s experience evidence category to help </w:t>
      </w:r>
      <w:r w:rsidR="00517ECD">
        <w:rPr>
          <w:rFonts w:ascii="Open Sans" w:hAnsi="Open Sans" w:cs="Open Sans"/>
        </w:rPr>
        <w:t xml:space="preserve">the CQC </w:t>
      </w:r>
      <w:r w:rsidRPr="00697581">
        <w:rPr>
          <w:rFonts w:ascii="Open Sans" w:hAnsi="Open Sans" w:cs="Open Sans"/>
        </w:rPr>
        <w:t xml:space="preserve">gather, listen to and act on people's experiences. Their experience of care will inform decision-making and lead </w:t>
      </w:r>
      <w:r w:rsidR="00517ECD">
        <w:rPr>
          <w:rFonts w:ascii="Open Sans" w:hAnsi="Open Sans" w:cs="Open Sans"/>
        </w:rPr>
        <w:t xml:space="preserve">the CQC </w:t>
      </w:r>
      <w:r w:rsidRPr="00697581">
        <w:rPr>
          <w:rFonts w:ascii="Open Sans" w:hAnsi="Open Sans" w:cs="Open Sans"/>
        </w:rPr>
        <w:t xml:space="preserve">to take appropriate action. This applies to all </w:t>
      </w:r>
      <w:r w:rsidR="00517ECD">
        <w:rPr>
          <w:rFonts w:ascii="Open Sans" w:hAnsi="Open Sans" w:cs="Open Sans"/>
        </w:rPr>
        <w:t xml:space="preserve">of the CQC’s </w:t>
      </w:r>
      <w:r w:rsidRPr="00697581">
        <w:rPr>
          <w:rFonts w:ascii="Open Sans" w:hAnsi="Open Sans" w:cs="Open Sans"/>
        </w:rPr>
        <w:t>work.</w:t>
      </w:r>
    </w:p>
    <w:p w14:paraId="69F438D7" w14:textId="0B6A5B3B" w:rsidR="00FB1C96" w:rsidRPr="00697581" w:rsidRDefault="00517ECD" w:rsidP="00697581">
      <w:pPr>
        <w:jc w:val="both"/>
        <w:rPr>
          <w:rFonts w:ascii="Open Sans" w:hAnsi="Open Sans" w:cs="Open Sans"/>
        </w:rPr>
      </w:pPr>
      <w:r>
        <w:rPr>
          <w:rFonts w:ascii="Open Sans" w:hAnsi="Open Sans" w:cs="Open Sans"/>
        </w:rPr>
        <w:t xml:space="preserve">The CQC </w:t>
      </w:r>
      <w:r w:rsidR="00697581" w:rsidRPr="00697581">
        <w:rPr>
          <w:rFonts w:ascii="Open Sans" w:hAnsi="Open Sans" w:cs="Open Sans"/>
        </w:rPr>
        <w:t>will develop tools and techniques that use the I statements to help gather evidence for assessments. For example, in focus groups, interviews and case tracking.</w:t>
      </w:r>
    </w:p>
    <w:p w14:paraId="476558F2" w14:textId="77777777" w:rsidR="00697581" w:rsidRPr="00697581" w:rsidRDefault="00697581" w:rsidP="00697581">
      <w:pPr>
        <w:jc w:val="both"/>
        <w:rPr>
          <w:rFonts w:ascii="Open Sans" w:hAnsi="Open Sans" w:cs="Open Sans"/>
        </w:rPr>
      </w:pPr>
    </w:p>
    <w:p w14:paraId="02DF4B4C" w14:textId="449A0F51" w:rsidR="006B15D7" w:rsidRDefault="006B15D7" w:rsidP="00556660">
      <w:pPr>
        <w:pStyle w:val="Heading1"/>
      </w:pPr>
      <w:bookmarkStart w:id="5" w:name="_Toc150440482"/>
      <w:r w:rsidRPr="006B15D7">
        <w:t>Evidence Categor</w:t>
      </w:r>
      <w:r w:rsidR="00963B72">
        <w:t>ies</w:t>
      </w:r>
      <w:bookmarkEnd w:id="5"/>
      <w:r w:rsidRPr="006B15D7">
        <w:t xml:space="preserve"> </w:t>
      </w:r>
    </w:p>
    <w:p w14:paraId="20D927F9" w14:textId="77777777" w:rsidR="00963B72" w:rsidRPr="00880243" w:rsidRDefault="00963B72" w:rsidP="00963B72">
      <w:pPr>
        <w:rPr>
          <w:rFonts w:ascii="Open Sans" w:hAnsi="Open Sans" w:cs="Open Sans"/>
        </w:rPr>
      </w:pPr>
      <w:r w:rsidRPr="00880243">
        <w:rPr>
          <w:rFonts w:ascii="Open Sans" w:hAnsi="Open Sans" w:cs="Open Sans"/>
        </w:rPr>
        <w:t>The CQC have grouped the different types of evidence they will look at into 6 categories. Each category sets out the types of evidence the CQC will use to understand:</w:t>
      </w:r>
    </w:p>
    <w:p w14:paraId="45DF37B3" w14:textId="77777777" w:rsidR="00963B72" w:rsidRPr="00880243" w:rsidRDefault="00963B72" w:rsidP="006F211E">
      <w:pPr>
        <w:pStyle w:val="ListParagraph"/>
        <w:numPr>
          <w:ilvl w:val="0"/>
          <w:numId w:val="2"/>
        </w:numPr>
        <w:ind w:left="714" w:hanging="357"/>
        <w:jc w:val="both"/>
        <w:rPr>
          <w:rFonts w:ascii="Open Sans" w:hAnsi="Open Sans" w:cs="Open Sans"/>
        </w:rPr>
      </w:pPr>
      <w:r w:rsidRPr="00880243">
        <w:rPr>
          <w:rFonts w:ascii="Open Sans" w:hAnsi="Open Sans" w:cs="Open Sans"/>
        </w:rPr>
        <w:t>the quality of care being delivered</w:t>
      </w:r>
    </w:p>
    <w:p w14:paraId="1F68A95E" w14:textId="77777777" w:rsidR="00963B72" w:rsidRPr="00880243" w:rsidRDefault="00963B72" w:rsidP="006F211E">
      <w:pPr>
        <w:pStyle w:val="ListParagraph"/>
        <w:numPr>
          <w:ilvl w:val="0"/>
          <w:numId w:val="2"/>
        </w:numPr>
        <w:ind w:left="714" w:hanging="357"/>
        <w:jc w:val="both"/>
        <w:rPr>
          <w:rFonts w:ascii="Open Sans" w:hAnsi="Open Sans" w:cs="Open Sans"/>
        </w:rPr>
      </w:pPr>
      <w:r w:rsidRPr="00880243">
        <w:rPr>
          <w:rFonts w:ascii="Open Sans" w:hAnsi="Open Sans" w:cs="Open Sans"/>
        </w:rPr>
        <w:t>the performance against each quality statement.</w:t>
      </w:r>
    </w:p>
    <w:p w14:paraId="05896EA2" w14:textId="77777777" w:rsidR="00963B72" w:rsidRPr="00880243" w:rsidRDefault="00963B72" w:rsidP="00963B72">
      <w:pPr>
        <w:jc w:val="both"/>
        <w:rPr>
          <w:rFonts w:ascii="Open Sans" w:hAnsi="Open Sans" w:cs="Open Sans"/>
        </w:rPr>
      </w:pPr>
      <w:r w:rsidRPr="00880243">
        <w:rPr>
          <w:rFonts w:ascii="Open Sans" w:hAnsi="Open Sans" w:cs="Open Sans"/>
        </w:rPr>
        <w:t xml:space="preserve">The aim of this is to make the CQC’s judgements more transparent and consistent. </w:t>
      </w:r>
    </w:p>
    <w:p w14:paraId="7226A4DE" w14:textId="6EBA8B93" w:rsidR="00963B72" w:rsidRPr="00880243" w:rsidRDefault="00963B72" w:rsidP="00963B72">
      <w:pPr>
        <w:jc w:val="both"/>
        <w:rPr>
          <w:rFonts w:ascii="Open Sans" w:hAnsi="Open Sans" w:cs="Open Sans"/>
        </w:rPr>
      </w:pPr>
      <w:r w:rsidRPr="00880243">
        <w:rPr>
          <w:rFonts w:ascii="Open Sans" w:hAnsi="Open Sans" w:cs="Open Sans"/>
        </w:rPr>
        <w:t>The evidence categories are summarised in the table below:</w:t>
      </w:r>
    </w:p>
    <w:p w14:paraId="38EC0045" w14:textId="580E2E50" w:rsidR="00056C2E" w:rsidRDefault="00056C2E">
      <w:pPr>
        <w:rPr>
          <w:rFonts w:ascii="Open Sans" w:hAnsi="Open Sans" w:cs="Open Sans"/>
          <w:sz w:val="20"/>
          <w:szCs w:val="20"/>
        </w:rPr>
      </w:pPr>
      <w:r>
        <w:rPr>
          <w:rFonts w:ascii="Open Sans" w:hAnsi="Open Sans" w:cs="Open Sans"/>
          <w:sz w:val="20"/>
          <w:szCs w:val="20"/>
        </w:rPr>
        <w:br w:type="page"/>
      </w:r>
    </w:p>
    <w:tbl>
      <w:tblPr>
        <w:tblStyle w:val="TableGrid"/>
        <w:tblW w:w="15168" w:type="dxa"/>
        <w:tblInd w:w="-572" w:type="dxa"/>
        <w:tblLook w:val="04A0" w:firstRow="1" w:lastRow="0" w:firstColumn="1" w:lastColumn="0" w:noHBand="0" w:noVBand="1"/>
      </w:tblPr>
      <w:tblGrid>
        <w:gridCol w:w="2835"/>
        <w:gridCol w:w="5812"/>
        <w:gridCol w:w="6521"/>
      </w:tblGrid>
      <w:tr w:rsidR="006B15D7" w14:paraId="7371C195" w14:textId="77777777" w:rsidTr="00106352">
        <w:trPr>
          <w:trHeight w:val="539"/>
        </w:trPr>
        <w:tc>
          <w:tcPr>
            <w:tcW w:w="2835" w:type="dxa"/>
            <w:shd w:val="clear" w:color="auto" w:fill="7030A0"/>
            <w:vAlign w:val="center"/>
          </w:tcPr>
          <w:p w14:paraId="50BAA7CF" w14:textId="4B0CC999" w:rsidR="006B15D7" w:rsidRPr="006B15D7" w:rsidRDefault="006B15D7" w:rsidP="006B15D7">
            <w:pPr>
              <w:jc w:val="center"/>
              <w:rPr>
                <w:rFonts w:ascii="Open Sans" w:hAnsi="Open Sans" w:cs="Open Sans"/>
                <w:b/>
                <w:bCs/>
                <w:color w:val="FFFFFF" w:themeColor="background1"/>
                <w:sz w:val="24"/>
                <w:szCs w:val="24"/>
              </w:rPr>
            </w:pPr>
            <w:r w:rsidRPr="006B15D7">
              <w:rPr>
                <w:rFonts w:ascii="Open Sans" w:hAnsi="Open Sans" w:cs="Open Sans"/>
                <w:b/>
                <w:bCs/>
                <w:color w:val="FFFFFF" w:themeColor="background1"/>
                <w:sz w:val="24"/>
                <w:szCs w:val="24"/>
              </w:rPr>
              <w:t>Category</w:t>
            </w:r>
          </w:p>
        </w:tc>
        <w:tc>
          <w:tcPr>
            <w:tcW w:w="5812" w:type="dxa"/>
            <w:shd w:val="clear" w:color="auto" w:fill="7030A0"/>
            <w:vAlign w:val="center"/>
          </w:tcPr>
          <w:p w14:paraId="23C48D90" w14:textId="7ED3CB42" w:rsidR="006B15D7" w:rsidRPr="006B15D7" w:rsidRDefault="006B15D7" w:rsidP="006B15D7">
            <w:pPr>
              <w:jc w:val="center"/>
              <w:rPr>
                <w:rFonts w:ascii="Open Sans" w:hAnsi="Open Sans" w:cs="Open Sans"/>
                <w:b/>
                <w:bCs/>
                <w:color w:val="FFFFFF" w:themeColor="background1"/>
                <w:sz w:val="24"/>
                <w:szCs w:val="24"/>
              </w:rPr>
            </w:pPr>
            <w:r w:rsidRPr="006B15D7">
              <w:rPr>
                <w:rFonts w:ascii="Open Sans" w:hAnsi="Open Sans" w:cs="Open Sans"/>
                <w:b/>
                <w:bCs/>
                <w:color w:val="FFFFFF" w:themeColor="background1"/>
                <w:sz w:val="24"/>
                <w:szCs w:val="24"/>
              </w:rPr>
              <w:t>Explanation</w:t>
            </w:r>
          </w:p>
        </w:tc>
        <w:tc>
          <w:tcPr>
            <w:tcW w:w="6521" w:type="dxa"/>
            <w:shd w:val="clear" w:color="auto" w:fill="7030A0"/>
            <w:vAlign w:val="center"/>
          </w:tcPr>
          <w:p w14:paraId="46778D3A" w14:textId="06598ED0" w:rsidR="006B15D7" w:rsidRPr="006B15D7" w:rsidRDefault="006B15D7" w:rsidP="006B15D7">
            <w:pPr>
              <w:jc w:val="center"/>
              <w:rPr>
                <w:rFonts w:ascii="Open Sans" w:hAnsi="Open Sans" w:cs="Open Sans"/>
                <w:b/>
                <w:bCs/>
                <w:color w:val="FFFFFF" w:themeColor="background1"/>
                <w:sz w:val="24"/>
                <w:szCs w:val="24"/>
              </w:rPr>
            </w:pPr>
            <w:r w:rsidRPr="006B15D7">
              <w:rPr>
                <w:rFonts w:ascii="Open Sans" w:hAnsi="Open Sans" w:cs="Open Sans"/>
                <w:b/>
                <w:bCs/>
                <w:color w:val="FFFFFF" w:themeColor="background1"/>
                <w:sz w:val="24"/>
                <w:szCs w:val="24"/>
              </w:rPr>
              <w:t>Potential Evidence</w:t>
            </w:r>
            <w:r w:rsidR="00DE59F7">
              <w:rPr>
                <w:rFonts w:ascii="Open Sans" w:hAnsi="Open Sans" w:cs="Open Sans"/>
                <w:b/>
                <w:bCs/>
                <w:color w:val="FFFFFF" w:themeColor="background1"/>
                <w:sz w:val="24"/>
                <w:szCs w:val="24"/>
              </w:rPr>
              <w:t xml:space="preserve"> Sources</w:t>
            </w:r>
          </w:p>
        </w:tc>
      </w:tr>
      <w:tr w:rsidR="006B15D7" w14:paraId="1077343F" w14:textId="77777777" w:rsidTr="00106352">
        <w:tc>
          <w:tcPr>
            <w:tcW w:w="2835" w:type="dxa"/>
            <w:vAlign w:val="center"/>
          </w:tcPr>
          <w:p w14:paraId="6E1C7753" w14:textId="2BBF12BE" w:rsidR="006B15D7" w:rsidRPr="006B15D7" w:rsidRDefault="006B15D7" w:rsidP="00D112C1">
            <w:pPr>
              <w:rPr>
                <w:rFonts w:ascii="Open Sans" w:hAnsi="Open Sans" w:cs="Open Sans"/>
                <w:b/>
                <w:bCs/>
                <w:color w:val="212121"/>
                <w:spacing w:val="-15"/>
                <w:sz w:val="66"/>
                <w:szCs w:val="66"/>
              </w:rPr>
            </w:pPr>
            <w:r w:rsidRPr="006B15D7">
              <w:rPr>
                <w:rFonts w:ascii="Open Sans" w:hAnsi="Open Sans" w:cs="Open Sans"/>
                <w:b/>
                <w:bCs/>
                <w:sz w:val="20"/>
                <w:szCs w:val="20"/>
              </w:rPr>
              <w:t>People's experience of health and care services</w:t>
            </w:r>
          </w:p>
        </w:tc>
        <w:tc>
          <w:tcPr>
            <w:tcW w:w="5812" w:type="dxa"/>
            <w:vAlign w:val="center"/>
          </w:tcPr>
          <w:p w14:paraId="10B893DC" w14:textId="77777777" w:rsidR="006B15D7" w:rsidRPr="006B15D7" w:rsidRDefault="006B15D7" w:rsidP="00D112C1">
            <w:pPr>
              <w:jc w:val="both"/>
              <w:rPr>
                <w:rFonts w:ascii="Open Sans" w:hAnsi="Open Sans" w:cs="Open Sans"/>
                <w:sz w:val="20"/>
                <w:szCs w:val="20"/>
              </w:rPr>
            </w:pPr>
            <w:r w:rsidRPr="006B15D7">
              <w:rPr>
                <w:rFonts w:ascii="Open Sans" w:hAnsi="Open Sans" w:cs="Open Sans"/>
                <w:sz w:val="20"/>
                <w:szCs w:val="20"/>
              </w:rPr>
              <w:t>This is all types of evidence from people who have experience relating to a specific health or care service, or a pathway across services. It also includes evidence from families, carers and advocates for people who use services.</w:t>
            </w:r>
          </w:p>
          <w:p w14:paraId="140D226F" w14:textId="77777777" w:rsidR="006B15D7" w:rsidRPr="006B15D7" w:rsidRDefault="006B15D7" w:rsidP="00D112C1">
            <w:pPr>
              <w:jc w:val="both"/>
              <w:rPr>
                <w:rFonts w:ascii="Open Sans" w:hAnsi="Open Sans" w:cs="Open Sans"/>
                <w:sz w:val="20"/>
                <w:szCs w:val="20"/>
              </w:rPr>
            </w:pPr>
          </w:p>
          <w:p w14:paraId="56EEC90D" w14:textId="12AD53DD" w:rsidR="006B15D7" w:rsidRDefault="006B15D7" w:rsidP="00D112C1">
            <w:pPr>
              <w:jc w:val="both"/>
              <w:rPr>
                <w:rFonts w:ascii="Open Sans" w:hAnsi="Open Sans" w:cs="Open Sans"/>
                <w:sz w:val="20"/>
                <w:szCs w:val="20"/>
              </w:rPr>
            </w:pPr>
            <w:r>
              <w:rPr>
                <w:rFonts w:ascii="Open Sans" w:hAnsi="Open Sans" w:cs="Open Sans"/>
                <w:sz w:val="20"/>
                <w:szCs w:val="20"/>
              </w:rPr>
              <w:t>T</w:t>
            </w:r>
            <w:r>
              <w:rPr>
                <w:sz w:val="20"/>
                <w:szCs w:val="20"/>
              </w:rPr>
              <w:t xml:space="preserve">he CQC </w:t>
            </w:r>
            <w:r w:rsidRPr="006B15D7">
              <w:rPr>
                <w:rFonts w:ascii="Open Sans" w:hAnsi="Open Sans" w:cs="Open Sans"/>
                <w:sz w:val="20"/>
                <w:szCs w:val="20"/>
              </w:rPr>
              <w:t>define people’s experiences as:</w:t>
            </w:r>
          </w:p>
          <w:p w14:paraId="1B214F00" w14:textId="77777777" w:rsidR="00D112C1" w:rsidRPr="006B15D7" w:rsidRDefault="00D112C1" w:rsidP="00D112C1">
            <w:pPr>
              <w:jc w:val="both"/>
              <w:rPr>
                <w:rFonts w:ascii="Open Sans" w:hAnsi="Open Sans" w:cs="Open Sans"/>
                <w:sz w:val="20"/>
                <w:szCs w:val="20"/>
              </w:rPr>
            </w:pPr>
          </w:p>
          <w:p w14:paraId="5098D961" w14:textId="77777777" w:rsidR="006B15D7" w:rsidRDefault="006B15D7" w:rsidP="00D112C1">
            <w:pPr>
              <w:ind w:left="357"/>
              <w:jc w:val="both"/>
              <w:rPr>
                <w:rFonts w:ascii="Open Sans" w:hAnsi="Open Sans" w:cs="Open Sans"/>
                <w:i/>
                <w:iCs/>
                <w:sz w:val="20"/>
                <w:szCs w:val="20"/>
              </w:rPr>
            </w:pPr>
            <w:r w:rsidRPr="006B15D7">
              <w:rPr>
                <w:rFonts w:ascii="Open Sans" w:hAnsi="Open Sans" w:cs="Open Sans"/>
                <w:i/>
                <w:iCs/>
                <w:sz w:val="20"/>
                <w:szCs w:val="20"/>
              </w:rPr>
              <w:t>“a person’s needs, expectations, lived experience and satisfaction with their care, support and treatment. This includes access to and transfers between services”.</w:t>
            </w:r>
          </w:p>
          <w:p w14:paraId="0F13FB9A" w14:textId="77777777" w:rsidR="00D112C1" w:rsidRDefault="00D112C1" w:rsidP="00D112C1">
            <w:pPr>
              <w:jc w:val="both"/>
              <w:rPr>
                <w:rFonts w:ascii="Open Sans" w:hAnsi="Open Sans" w:cs="Open Sans"/>
                <w:i/>
                <w:iCs/>
                <w:sz w:val="20"/>
                <w:szCs w:val="20"/>
              </w:rPr>
            </w:pPr>
          </w:p>
          <w:p w14:paraId="551A9147" w14:textId="611D243D" w:rsidR="00D112C1" w:rsidRPr="006B15D7" w:rsidRDefault="00D112C1" w:rsidP="00D112C1">
            <w:pPr>
              <w:jc w:val="both"/>
              <w:rPr>
                <w:rFonts w:ascii="Open Sans" w:hAnsi="Open Sans" w:cs="Open Sans"/>
                <w:i/>
                <w:iCs/>
                <w:sz w:val="20"/>
                <w:szCs w:val="20"/>
              </w:rPr>
            </w:pPr>
            <w:r w:rsidRPr="00D112C1">
              <w:rPr>
                <w:rFonts w:ascii="Open Sans" w:hAnsi="Open Sans" w:cs="Open Sans"/>
                <w:sz w:val="20"/>
                <w:szCs w:val="20"/>
              </w:rPr>
              <w:t>Find out about </w:t>
            </w:r>
            <w:hyperlink r:id="rId13" w:history="1">
              <w:r>
                <w:rPr>
                  <w:rStyle w:val="Hyperlink"/>
                  <w:rFonts w:ascii="Open Sans" w:hAnsi="Open Sans" w:cs="Open Sans"/>
                  <w:sz w:val="20"/>
                  <w:szCs w:val="20"/>
                </w:rPr>
                <w:t>the importance of people’s experience</w:t>
              </w:r>
            </w:hyperlink>
            <w:r>
              <w:rPr>
                <w:rFonts w:ascii="Open Sans" w:hAnsi="Open Sans" w:cs="Open Sans"/>
                <w:sz w:val="20"/>
                <w:szCs w:val="20"/>
              </w:rPr>
              <w:t xml:space="preserve"> </w:t>
            </w:r>
            <w:r w:rsidRPr="00D112C1">
              <w:rPr>
                <w:rFonts w:ascii="Open Sans" w:hAnsi="Open Sans" w:cs="Open Sans"/>
                <w:sz w:val="20"/>
                <w:szCs w:val="20"/>
              </w:rPr>
              <w:t xml:space="preserve">in </w:t>
            </w:r>
            <w:r>
              <w:rPr>
                <w:rFonts w:ascii="Open Sans" w:hAnsi="Open Sans" w:cs="Open Sans"/>
                <w:sz w:val="20"/>
                <w:szCs w:val="20"/>
              </w:rPr>
              <w:t xml:space="preserve">CQC </w:t>
            </w:r>
            <w:r w:rsidRPr="00D112C1">
              <w:rPr>
                <w:rFonts w:ascii="Open Sans" w:hAnsi="Open Sans" w:cs="Open Sans"/>
                <w:sz w:val="20"/>
                <w:szCs w:val="20"/>
              </w:rPr>
              <w:t>assessments</w:t>
            </w:r>
            <w:r>
              <w:rPr>
                <w:rFonts w:ascii="Open Sans" w:hAnsi="Open Sans" w:cs="Open Sans"/>
                <w:sz w:val="20"/>
                <w:szCs w:val="20"/>
              </w:rPr>
              <w:t>.</w:t>
            </w:r>
          </w:p>
        </w:tc>
        <w:tc>
          <w:tcPr>
            <w:tcW w:w="6521" w:type="dxa"/>
          </w:tcPr>
          <w:p w14:paraId="6BF19973" w14:textId="77777777" w:rsidR="00D112C1" w:rsidRPr="00D112C1" w:rsidRDefault="00D112C1" w:rsidP="00D112C1">
            <w:pPr>
              <w:rPr>
                <w:rFonts w:ascii="Open Sans" w:hAnsi="Open Sans" w:cs="Open Sans"/>
                <w:sz w:val="20"/>
                <w:szCs w:val="20"/>
              </w:rPr>
            </w:pPr>
            <w:r w:rsidRPr="00D112C1">
              <w:rPr>
                <w:rFonts w:ascii="Open Sans" w:hAnsi="Open Sans" w:cs="Open Sans"/>
                <w:sz w:val="20"/>
                <w:szCs w:val="20"/>
              </w:rPr>
              <w:t>Evidence from people’s experience of care includes:</w:t>
            </w:r>
          </w:p>
          <w:p w14:paraId="32ED1487" w14:textId="1FCE60F5" w:rsidR="00D112C1" w:rsidRPr="00D112C1" w:rsidRDefault="00D112C1" w:rsidP="006F211E">
            <w:pPr>
              <w:pStyle w:val="ListParagraph"/>
              <w:numPr>
                <w:ilvl w:val="0"/>
                <w:numId w:val="3"/>
              </w:numPr>
              <w:rPr>
                <w:rFonts w:ascii="Open Sans" w:hAnsi="Open Sans" w:cs="Open Sans"/>
                <w:sz w:val="20"/>
                <w:szCs w:val="20"/>
              </w:rPr>
            </w:pPr>
            <w:r>
              <w:rPr>
                <w:rFonts w:ascii="Open Sans" w:hAnsi="Open Sans" w:cs="Open Sans"/>
                <w:sz w:val="20"/>
                <w:szCs w:val="20"/>
              </w:rPr>
              <w:t>P</w:t>
            </w:r>
            <w:r w:rsidRPr="00D112C1">
              <w:rPr>
                <w:rFonts w:ascii="Open Sans" w:hAnsi="Open Sans" w:cs="Open Sans"/>
                <w:sz w:val="20"/>
                <w:szCs w:val="20"/>
              </w:rPr>
              <w:t xml:space="preserve">hone calls, emails and </w:t>
            </w:r>
            <w:r w:rsidR="00522AD9">
              <w:rPr>
                <w:rFonts w:ascii="Open Sans" w:hAnsi="Open Sans" w:cs="Open Sans"/>
                <w:sz w:val="20"/>
                <w:szCs w:val="20"/>
              </w:rPr>
              <w:t xml:space="preserve">the </w:t>
            </w:r>
            <w:hyperlink r:id="rId14" w:history="1">
              <w:r w:rsidR="00E4283E">
                <w:rPr>
                  <w:rStyle w:val="Hyperlink"/>
                  <w:rFonts w:ascii="Open Sans" w:hAnsi="Open Sans" w:cs="Open Sans"/>
                  <w:sz w:val="20"/>
                  <w:szCs w:val="20"/>
                </w:rPr>
                <w:t>Give Feedback on Care</w:t>
              </w:r>
            </w:hyperlink>
            <w:r w:rsidR="00E4283E">
              <w:rPr>
                <w:rFonts w:ascii="Open Sans" w:hAnsi="Open Sans" w:cs="Open Sans"/>
                <w:sz w:val="20"/>
                <w:szCs w:val="20"/>
              </w:rPr>
              <w:t xml:space="preserve"> </w:t>
            </w:r>
            <w:r w:rsidRPr="00D112C1">
              <w:rPr>
                <w:rFonts w:ascii="Open Sans" w:hAnsi="Open Sans" w:cs="Open Sans"/>
                <w:sz w:val="20"/>
                <w:szCs w:val="20"/>
              </w:rPr>
              <w:t>forms received by CQC</w:t>
            </w:r>
            <w:r>
              <w:rPr>
                <w:rFonts w:ascii="Open Sans" w:hAnsi="Open Sans" w:cs="Open Sans"/>
                <w:sz w:val="20"/>
                <w:szCs w:val="20"/>
              </w:rPr>
              <w:t>.</w:t>
            </w:r>
          </w:p>
          <w:p w14:paraId="4C394853" w14:textId="75F97454" w:rsidR="00D112C1" w:rsidRPr="00D112C1" w:rsidRDefault="00D112C1" w:rsidP="006F211E">
            <w:pPr>
              <w:pStyle w:val="ListParagraph"/>
              <w:numPr>
                <w:ilvl w:val="0"/>
                <w:numId w:val="3"/>
              </w:numPr>
              <w:rPr>
                <w:rFonts w:ascii="Open Sans" w:hAnsi="Open Sans" w:cs="Open Sans"/>
                <w:sz w:val="20"/>
                <w:szCs w:val="20"/>
              </w:rPr>
            </w:pPr>
            <w:r>
              <w:rPr>
                <w:rFonts w:ascii="Open Sans" w:hAnsi="Open Sans" w:cs="Open Sans"/>
                <w:sz w:val="20"/>
                <w:szCs w:val="20"/>
              </w:rPr>
              <w:t>I</w:t>
            </w:r>
            <w:r w:rsidRPr="00D112C1">
              <w:rPr>
                <w:rFonts w:ascii="Open Sans" w:hAnsi="Open Sans" w:cs="Open Sans"/>
                <w:sz w:val="20"/>
                <w:szCs w:val="20"/>
              </w:rPr>
              <w:t>nterviews with people and local</w:t>
            </w:r>
            <w:r>
              <w:rPr>
                <w:rFonts w:ascii="Open Sans" w:hAnsi="Open Sans" w:cs="Open Sans"/>
                <w:sz w:val="20"/>
                <w:szCs w:val="20"/>
              </w:rPr>
              <w:t>.</w:t>
            </w:r>
            <w:r w:rsidRPr="00D112C1">
              <w:rPr>
                <w:rFonts w:ascii="Open Sans" w:hAnsi="Open Sans" w:cs="Open Sans"/>
                <w:sz w:val="20"/>
                <w:szCs w:val="20"/>
              </w:rPr>
              <w:t xml:space="preserve"> organisations who represent them or act on their behalf</w:t>
            </w:r>
            <w:r>
              <w:rPr>
                <w:rFonts w:ascii="Open Sans" w:hAnsi="Open Sans" w:cs="Open Sans"/>
                <w:sz w:val="20"/>
                <w:szCs w:val="20"/>
              </w:rPr>
              <w:t>.</w:t>
            </w:r>
          </w:p>
          <w:p w14:paraId="29DF21EF" w14:textId="77777777" w:rsidR="00D112C1" w:rsidRDefault="00D112C1" w:rsidP="006F211E">
            <w:pPr>
              <w:pStyle w:val="ListParagraph"/>
              <w:numPr>
                <w:ilvl w:val="0"/>
                <w:numId w:val="3"/>
              </w:numPr>
              <w:rPr>
                <w:rFonts w:ascii="Open Sans" w:hAnsi="Open Sans" w:cs="Open Sans"/>
                <w:sz w:val="20"/>
                <w:szCs w:val="20"/>
              </w:rPr>
            </w:pPr>
            <w:r>
              <w:rPr>
                <w:rFonts w:ascii="Open Sans" w:hAnsi="Open Sans" w:cs="Open Sans"/>
                <w:sz w:val="20"/>
                <w:szCs w:val="20"/>
              </w:rPr>
              <w:t>S</w:t>
            </w:r>
            <w:r w:rsidRPr="00D112C1">
              <w:rPr>
                <w:rFonts w:ascii="Open Sans" w:hAnsi="Open Sans" w:cs="Open Sans"/>
                <w:sz w:val="20"/>
                <w:szCs w:val="20"/>
              </w:rPr>
              <w:t>urvey results.</w:t>
            </w:r>
          </w:p>
          <w:p w14:paraId="0D4EC67C" w14:textId="26023F8F" w:rsidR="00D112C1" w:rsidRPr="00D112C1" w:rsidRDefault="00D112C1" w:rsidP="006F211E">
            <w:pPr>
              <w:pStyle w:val="ListParagraph"/>
              <w:numPr>
                <w:ilvl w:val="0"/>
                <w:numId w:val="3"/>
              </w:numPr>
              <w:rPr>
                <w:rFonts w:ascii="Open Sans" w:hAnsi="Open Sans" w:cs="Open Sans"/>
                <w:sz w:val="20"/>
                <w:szCs w:val="20"/>
              </w:rPr>
            </w:pPr>
            <w:r>
              <w:rPr>
                <w:rFonts w:ascii="Open Sans" w:hAnsi="Open Sans" w:cs="Open Sans"/>
                <w:sz w:val="20"/>
                <w:szCs w:val="20"/>
              </w:rPr>
              <w:t>F</w:t>
            </w:r>
            <w:r w:rsidRPr="00D112C1">
              <w:rPr>
                <w:rFonts w:ascii="Open Sans" w:hAnsi="Open Sans" w:cs="Open Sans"/>
                <w:sz w:val="20"/>
                <w:szCs w:val="20"/>
              </w:rPr>
              <w:t>eedback from the public and people who use services obtained by:</w:t>
            </w:r>
          </w:p>
          <w:p w14:paraId="22214B34" w14:textId="77777777" w:rsidR="00D112C1" w:rsidRPr="00D112C1" w:rsidRDefault="00D112C1" w:rsidP="006F211E">
            <w:pPr>
              <w:pStyle w:val="ListParagraph"/>
              <w:numPr>
                <w:ilvl w:val="1"/>
                <w:numId w:val="3"/>
              </w:numPr>
              <w:ind w:left="714" w:hanging="357"/>
              <w:rPr>
                <w:rFonts w:ascii="Open Sans" w:hAnsi="Open Sans" w:cs="Open Sans"/>
                <w:sz w:val="20"/>
                <w:szCs w:val="20"/>
              </w:rPr>
            </w:pPr>
            <w:r w:rsidRPr="00D112C1">
              <w:rPr>
                <w:rFonts w:ascii="Open Sans" w:hAnsi="Open Sans" w:cs="Open Sans"/>
                <w:sz w:val="20"/>
                <w:szCs w:val="20"/>
              </w:rPr>
              <w:t>community and voluntary groups</w:t>
            </w:r>
          </w:p>
          <w:p w14:paraId="724EE0A8" w14:textId="77777777" w:rsidR="00D112C1" w:rsidRPr="00D112C1" w:rsidRDefault="00D112C1" w:rsidP="006F211E">
            <w:pPr>
              <w:pStyle w:val="ListParagraph"/>
              <w:numPr>
                <w:ilvl w:val="1"/>
                <w:numId w:val="3"/>
              </w:numPr>
              <w:ind w:left="714" w:hanging="357"/>
              <w:rPr>
                <w:rFonts w:ascii="Open Sans" w:hAnsi="Open Sans" w:cs="Open Sans"/>
                <w:sz w:val="20"/>
                <w:szCs w:val="20"/>
              </w:rPr>
            </w:pPr>
            <w:r w:rsidRPr="00D112C1">
              <w:rPr>
                <w:rFonts w:ascii="Open Sans" w:hAnsi="Open Sans" w:cs="Open Sans"/>
                <w:sz w:val="20"/>
                <w:szCs w:val="20"/>
              </w:rPr>
              <w:t>health and care providers</w:t>
            </w:r>
          </w:p>
          <w:p w14:paraId="570D73E8" w14:textId="77777777" w:rsidR="00D112C1" w:rsidRPr="00D112C1" w:rsidRDefault="00D112C1" w:rsidP="006F211E">
            <w:pPr>
              <w:pStyle w:val="ListParagraph"/>
              <w:numPr>
                <w:ilvl w:val="1"/>
                <w:numId w:val="3"/>
              </w:numPr>
              <w:ind w:left="714" w:hanging="357"/>
              <w:rPr>
                <w:rFonts w:ascii="Open Sans" w:hAnsi="Open Sans" w:cs="Open Sans"/>
                <w:sz w:val="20"/>
                <w:szCs w:val="20"/>
              </w:rPr>
            </w:pPr>
            <w:r w:rsidRPr="00D112C1">
              <w:rPr>
                <w:rFonts w:ascii="Open Sans" w:hAnsi="Open Sans" w:cs="Open Sans"/>
                <w:sz w:val="20"/>
                <w:szCs w:val="20"/>
              </w:rPr>
              <w:t>local authorities</w:t>
            </w:r>
          </w:p>
          <w:p w14:paraId="3A247442" w14:textId="0C169416" w:rsidR="00D112C1" w:rsidRPr="00D112C1" w:rsidRDefault="00D112C1" w:rsidP="006F211E">
            <w:pPr>
              <w:pStyle w:val="ListParagraph"/>
              <w:numPr>
                <w:ilvl w:val="0"/>
                <w:numId w:val="3"/>
              </w:numPr>
              <w:rPr>
                <w:rFonts w:ascii="Open Sans" w:hAnsi="Open Sans" w:cs="Open Sans"/>
                <w:sz w:val="20"/>
                <w:szCs w:val="20"/>
              </w:rPr>
            </w:pPr>
            <w:r>
              <w:rPr>
                <w:rFonts w:ascii="Open Sans" w:hAnsi="Open Sans" w:cs="Open Sans"/>
                <w:sz w:val="20"/>
                <w:szCs w:val="20"/>
              </w:rPr>
              <w:t>G</w:t>
            </w:r>
            <w:r w:rsidRPr="00D112C1">
              <w:rPr>
                <w:rFonts w:ascii="Open Sans" w:hAnsi="Open Sans" w:cs="Open Sans"/>
                <w:sz w:val="20"/>
                <w:szCs w:val="20"/>
              </w:rPr>
              <w:t>roups representing:</w:t>
            </w:r>
          </w:p>
          <w:p w14:paraId="238CCDD0" w14:textId="77777777" w:rsidR="00D112C1" w:rsidRPr="00D112C1" w:rsidRDefault="00D112C1" w:rsidP="006F211E">
            <w:pPr>
              <w:pStyle w:val="ListParagraph"/>
              <w:numPr>
                <w:ilvl w:val="1"/>
                <w:numId w:val="3"/>
              </w:numPr>
              <w:ind w:left="714" w:hanging="357"/>
              <w:rPr>
                <w:rFonts w:ascii="Open Sans" w:hAnsi="Open Sans" w:cs="Open Sans"/>
                <w:sz w:val="20"/>
                <w:szCs w:val="20"/>
              </w:rPr>
            </w:pPr>
            <w:r w:rsidRPr="00D112C1">
              <w:rPr>
                <w:rFonts w:ascii="Open Sans" w:hAnsi="Open Sans" w:cs="Open Sans"/>
                <w:sz w:val="20"/>
                <w:szCs w:val="20"/>
              </w:rPr>
              <w:t>people who are more likely to have a poorer experience of care and poorer outcomes</w:t>
            </w:r>
          </w:p>
          <w:p w14:paraId="6BC06320" w14:textId="77777777" w:rsidR="00D112C1" w:rsidRPr="00D112C1" w:rsidRDefault="00D112C1" w:rsidP="006F211E">
            <w:pPr>
              <w:pStyle w:val="ListParagraph"/>
              <w:numPr>
                <w:ilvl w:val="1"/>
                <w:numId w:val="3"/>
              </w:numPr>
              <w:ind w:left="714" w:hanging="357"/>
              <w:rPr>
                <w:rFonts w:ascii="Open Sans" w:hAnsi="Open Sans" w:cs="Open Sans"/>
                <w:sz w:val="20"/>
                <w:szCs w:val="20"/>
              </w:rPr>
            </w:pPr>
            <w:r w:rsidRPr="00D112C1">
              <w:rPr>
                <w:rFonts w:ascii="Open Sans" w:hAnsi="Open Sans" w:cs="Open Sans"/>
                <w:sz w:val="20"/>
                <w:szCs w:val="20"/>
              </w:rPr>
              <w:t>people with protected equality characteristics</w:t>
            </w:r>
          </w:p>
          <w:p w14:paraId="774440CF" w14:textId="12F60259" w:rsidR="006B15D7" w:rsidRPr="00D112C1" w:rsidRDefault="00D112C1" w:rsidP="006F211E">
            <w:pPr>
              <w:pStyle w:val="ListParagraph"/>
              <w:numPr>
                <w:ilvl w:val="1"/>
                <w:numId w:val="3"/>
              </w:numPr>
              <w:ind w:left="714" w:hanging="357"/>
              <w:rPr>
                <w:rFonts w:ascii="Open Sans" w:hAnsi="Open Sans" w:cs="Open Sans"/>
                <w:sz w:val="20"/>
                <w:szCs w:val="20"/>
              </w:rPr>
            </w:pPr>
            <w:r w:rsidRPr="00D112C1">
              <w:rPr>
                <w:rFonts w:ascii="Open Sans" w:hAnsi="Open Sans" w:cs="Open Sans"/>
                <w:sz w:val="20"/>
                <w:szCs w:val="20"/>
              </w:rPr>
              <w:t>unpaid carers</w:t>
            </w:r>
            <w:r>
              <w:rPr>
                <w:rFonts w:ascii="Open Sans" w:hAnsi="Open Sans" w:cs="Open Sans"/>
                <w:sz w:val="20"/>
                <w:szCs w:val="20"/>
              </w:rPr>
              <w:t>.</w:t>
            </w:r>
          </w:p>
        </w:tc>
      </w:tr>
      <w:tr w:rsidR="006B15D7" w14:paraId="2FB861C5" w14:textId="77777777" w:rsidTr="00106352">
        <w:tc>
          <w:tcPr>
            <w:tcW w:w="2835" w:type="dxa"/>
            <w:vAlign w:val="center"/>
          </w:tcPr>
          <w:p w14:paraId="4CA9B038" w14:textId="77777777" w:rsidR="00D112C1" w:rsidRPr="00D112C1" w:rsidRDefault="00D112C1" w:rsidP="00D112C1">
            <w:pPr>
              <w:rPr>
                <w:rFonts w:ascii="Open Sans" w:hAnsi="Open Sans" w:cs="Open Sans"/>
                <w:b/>
                <w:bCs/>
                <w:sz w:val="20"/>
                <w:szCs w:val="20"/>
              </w:rPr>
            </w:pPr>
            <w:r w:rsidRPr="00D112C1">
              <w:rPr>
                <w:rFonts w:ascii="Open Sans" w:hAnsi="Open Sans" w:cs="Open Sans"/>
                <w:b/>
                <w:bCs/>
                <w:sz w:val="20"/>
                <w:szCs w:val="20"/>
              </w:rPr>
              <w:t>Feedback from staff and leaders</w:t>
            </w:r>
          </w:p>
          <w:p w14:paraId="481C0FDB" w14:textId="77777777" w:rsidR="006B15D7" w:rsidRDefault="006B15D7" w:rsidP="00D112C1">
            <w:pPr>
              <w:rPr>
                <w:rFonts w:ascii="Open Sans" w:hAnsi="Open Sans" w:cs="Open Sans"/>
                <w:sz w:val="20"/>
                <w:szCs w:val="20"/>
              </w:rPr>
            </w:pPr>
          </w:p>
        </w:tc>
        <w:tc>
          <w:tcPr>
            <w:tcW w:w="5812" w:type="dxa"/>
            <w:vAlign w:val="center"/>
          </w:tcPr>
          <w:p w14:paraId="553C45A5" w14:textId="77777777" w:rsidR="00D112C1" w:rsidRDefault="00D112C1" w:rsidP="00DE59F7">
            <w:pPr>
              <w:jc w:val="both"/>
              <w:rPr>
                <w:rFonts w:ascii="Open Sans" w:hAnsi="Open Sans" w:cs="Open Sans"/>
                <w:sz w:val="20"/>
                <w:szCs w:val="20"/>
              </w:rPr>
            </w:pPr>
            <w:r w:rsidRPr="00D112C1">
              <w:rPr>
                <w:rFonts w:ascii="Open Sans" w:hAnsi="Open Sans" w:cs="Open Sans"/>
                <w:sz w:val="20"/>
                <w:szCs w:val="20"/>
              </w:rPr>
              <w:t>This is evidence from people who work in a service, local authority or integrated care system, and groups of staff involved in providing care to people.</w:t>
            </w:r>
          </w:p>
          <w:p w14:paraId="28FB8EA5" w14:textId="77777777" w:rsidR="00D112C1" w:rsidRPr="00D112C1" w:rsidRDefault="00D112C1" w:rsidP="00DE59F7">
            <w:pPr>
              <w:jc w:val="both"/>
              <w:rPr>
                <w:rFonts w:ascii="Open Sans" w:hAnsi="Open Sans" w:cs="Open Sans"/>
                <w:sz w:val="20"/>
                <w:szCs w:val="20"/>
              </w:rPr>
            </w:pPr>
          </w:p>
          <w:p w14:paraId="77991C85" w14:textId="559C273B" w:rsidR="006B15D7" w:rsidRDefault="00D112C1" w:rsidP="00DE59F7">
            <w:pPr>
              <w:jc w:val="both"/>
              <w:rPr>
                <w:rFonts w:ascii="Open Sans" w:hAnsi="Open Sans" w:cs="Open Sans"/>
                <w:sz w:val="20"/>
                <w:szCs w:val="20"/>
              </w:rPr>
            </w:pPr>
            <w:r w:rsidRPr="00D112C1">
              <w:rPr>
                <w:rFonts w:ascii="Open Sans" w:hAnsi="Open Sans" w:cs="Open Sans"/>
                <w:sz w:val="20"/>
                <w:szCs w:val="20"/>
              </w:rPr>
              <w:t>It also includes evidence from those in leadership positions.</w:t>
            </w:r>
          </w:p>
        </w:tc>
        <w:tc>
          <w:tcPr>
            <w:tcW w:w="6521" w:type="dxa"/>
          </w:tcPr>
          <w:p w14:paraId="63701C07" w14:textId="1F2A1A5A" w:rsidR="00D112C1" w:rsidRPr="00D112C1" w:rsidRDefault="00D112C1" w:rsidP="006F211E">
            <w:pPr>
              <w:pStyle w:val="ListParagraph"/>
              <w:numPr>
                <w:ilvl w:val="0"/>
                <w:numId w:val="3"/>
              </w:numPr>
              <w:rPr>
                <w:rFonts w:ascii="Open Sans" w:hAnsi="Open Sans" w:cs="Open Sans"/>
                <w:sz w:val="20"/>
                <w:szCs w:val="20"/>
              </w:rPr>
            </w:pPr>
            <w:r>
              <w:rPr>
                <w:rFonts w:ascii="Open Sans" w:hAnsi="Open Sans" w:cs="Open Sans"/>
                <w:sz w:val="20"/>
                <w:szCs w:val="20"/>
              </w:rPr>
              <w:t>R</w:t>
            </w:r>
            <w:r w:rsidRPr="00D112C1">
              <w:rPr>
                <w:rFonts w:ascii="Open Sans" w:hAnsi="Open Sans" w:cs="Open Sans"/>
                <w:sz w:val="20"/>
                <w:szCs w:val="20"/>
              </w:rPr>
              <w:t>esults from staff surveys and feedback from staff to their employer</w:t>
            </w:r>
            <w:r>
              <w:rPr>
                <w:rFonts w:ascii="Open Sans" w:hAnsi="Open Sans" w:cs="Open Sans"/>
                <w:sz w:val="20"/>
                <w:szCs w:val="20"/>
              </w:rPr>
              <w:t>.</w:t>
            </w:r>
          </w:p>
          <w:p w14:paraId="5EF01AD9" w14:textId="2D41A0AD" w:rsidR="00D112C1" w:rsidRPr="00D112C1" w:rsidRDefault="00D112C1" w:rsidP="006F211E">
            <w:pPr>
              <w:pStyle w:val="ListParagraph"/>
              <w:numPr>
                <w:ilvl w:val="0"/>
                <w:numId w:val="3"/>
              </w:numPr>
              <w:rPr>
                <w:rFonts w:ascii="Open Sans" w:hAnsi="Open Sans" w:cs="Open Sans"/>
                <w:sz w:val="20"/>
                <w:szCs w:val="20"/>
              </w:rPr>
            </w:pPr>
            <w:r>
              <w:rPr>
                <w:rFonts w:ascii="Open Sans" w:hAnsi="Open Sans" w:cs="Open Sans"/>
                <w:sz w:val="20"/>
                <w:szCs w:val="20"/>
              </w:rPr>
              <w:t>I</w:t>
            </w:r>
            <w:r w:rsidRPr="00D112C1">
              <w:rPr>
                <w:rFonts w:ascii="Open Sans" w:hAnsi="Open Sans" w:cs="Open Sans"/>
                <w:sz w:val="20"/>
                <w:szCs w:val="20"/>
              </w:rPr>
              <w:t>ndividual interviews or focus groups with staff</w:t>
            </w:r>
            <w:r>
              <w:rPr>
                <w:rFonts w:ascii="Open Sans" w:hAnsi="Open Sans" w:cs="Open Sans"/>
                <w:sz w:val="20"/>
                <w:szCs w:val="20"/>
              </w:rPr>
              <w:t>.</w:t>
            </w:r>
          </w:p>
          <w:p w14:paraId="3C42DCA9" w14:textId="49BDC63E" w:rsidR="00D112C1" w:rsidRPr="00D112C1" w:rsidRDefault="00D112C1" w:rsidP="006F211E">
            <w:pPr>
              <w:pStyle w:val="ListParagraph"/>
              <w:numPr>
                <w:ilvl w:val="0"/>
                <w:numId w:val="3"/>
              </w:numPr>
              <w:rPr>
                <w:rFonts w:ascii="Open Sans" w:hAnsi="Open Sans" w:cs="Open Sans"/>
                <w:sz w:val="20"/>
                <w:szCs w:val="20"/>
              </w:rPr>
            </w:pPr>
            <w:r>
              <w:rPr>
                <w:rFonts w:ascii="Open Sans" w:hAnsi="Open Sans" w:cs="Open Sans"/>
                <w:sz w:val="20"/>
                <w:szCs w:val="20"/>
              </w:rPr>
              <w:t>I</w:t>
            </w:r>
            <w:r w:rsidRPr="00D112C1">
              <w:rPr>
                <w:rFonts w:ascii="Open Sans" w:hAnsi="Open Sans" w:cs="Open Sans"/>
                <w:sz w:val="20"/>
                <w:szCs w:val="20"/>
              </w:rPr>
              <w:t>nterviews with leaders</w:t>
            </w:r>
            <w:r>
              <w:rPr>
                <w:rFonts w:ascii="Open Sans" w:hAnsi="Open Sans" w:cs="Open Sans"/>
                <w:sz w:val="20"/>
                <w:szCs w:val="20"/>
              </w:rPr>
              <w:t>.</w:t>
            </w:r>
          </w:p>
          <w:p w14:paraId="6C181376" w14:textId="3D9CE98B" w:rsidR="00D112C1" w:rsidRPr="00D112C1" w:rsidRDefault="00D112C1" w:rsidP="006F211E">
            <w:pPr>
              <w:pStyle w:val="ListParagraph"/>
              <w:numPr>
                <w:ilvl w:val="0"/>
                <w:numId w:val="3"/>
              </w:numPr>
              <w:rPr>
                <w:rFonts w:ascii="Open Sans" w:hAnsi="Open Sans" w:cs="Open Sans"/>
                <w:sz w:val="20"/>
                <w:szCs w:val="20"/>
              </w:rPr>
            </w:pPr>
            <w:r>
              <w:rPr>
                <w:rFonts w:ascii="Open Sans" w:hAnsi="Open Sans" w:cs="Open Sans"/>
                <w:sz w:val="20"/>
                <w:szCs w:val="20"/>
              </w:rPr>
              <w:t>F</w:t>
            </w:r>
            <w:r w:rsidRPr="00D112C1">
              <w:rPr>
                <w:rFonts w:ascii="Open Sans" w:hAnsi="Open Sans" w:cs="Open Sans"/>
                <w:sz w:val="20"/>
                <w:szCs w:val="20"/>
              </w:rPr>
              <w:t xml:space="preserve">eedback from people working in a service sent through </w:t>
            </w:r>
            <w:r>
              <w:rPr>
                <w:rFonts w:ascii="Open Sans" w:hAnsi="Open Sans" w:cs="Open Sans"/>
                <w:sz w:val="20"/>
                <w:szCs w:val="20"/>
              </w:rPr>
              <w:t xml:space="preserve">the CQC’s </w:t>
            </w:r>
            <w:r w:rsidRPr="00D112C1">
              <w:rPr>
                <w:rFonts w:ascii="Open Sans" w:hAnsi="Open Sans" w:cs="Open Sans"/>
                <w:sz w:val="20"/>
                <w:szCs w:val="20"/>
              </w:rPr>
              <w:t>Give feedback on care service</w:t>
            </w:r>
            <w:r>
              <w:rPr>
                <w:rFonts w:ascii="Open Sans" w:hAnsi="Open Sans" w:cs="Open Sans"/>
                <w:sz w:val="20"/>
                <w:szCs w:val="20"/>
              </w:rPr>
              <w:t>.</w:t>
            </w:r>
          </w:p>
          <w:p w14:paraId="47E823F6" w14:textId="47B84420" w:rsidR="006B15D7" w:rsidRDefault="00D112C1" w:rsidP="006F211E">
            <w:pPr>
              <w:pStyle w:val="ListParagraph"/>
              <w:numPr>
                <w:ilvl w:val="0"/>
                <w:numId w:val="3"/>
              </w:numPr>
              <w:rPr>
                <w:rFonts w:ascii="Open Sans" w:hAnsi="Open Sans" w:cs="Open Sans"/>
                <w:sz w:val="20"/>
                <w:szCs w:val="20"/>
              </w:rPr>
            </w:pPr>
            <w:r>
              <w:rPr>
                <w:rFonts w:ascii="Open Sans" w:hAnsi="Open Sans" w:cs="Open Sans"/>
                <w:sz w:val="20"/>
                <w:szCs w:val="20"/>
              </w:rPr>
              <w:t>W</w:t>
            </w:r>
            <w:r w:rsidRPr="00D112C1">
              <w:rPr>
                <w:rFonts w:ascii="Open Sans" w:hAnsi="Open Sans" w:cs="Open Sans"/>
                <w:sz w:val="20"/>
                <w:szCs w:val="20"/>
              </w:rPr>
              <w:t>histleblowing</w:t>
            </w:r>
            <w:r>
              <w:rPr>
                <w:rFonts w:ascii="Open Sans" w:hAnsi="Open Sans" w:cs="Open Sans"/>
                <w:sz w:val="20"/>
                <w:szCs w:val="20"/>
              </w:rPr>
              <w:t>.</w:t>
            </w:r>
          </w:p>
        </w:tc>
      </w:tr>
    </w:tbl>
    <w:p w14:paraId="1A4A321D" w14:textId="77777777" w:rsidR="00106352" w:rsidRDefault="00106352">
      <w:r>
        <w:br w:type="page"/>
      </w:r>
    </w:p>
    <w:tbl>
      <w:tblPr>
        <w:tblStyle w:val="TableGrid"/>
        <w:tblW w:w="15168" w:type="dxa"/>
        <w:tblInd w:w="-572" w:type="dxa"/>
        <w:tblLook w:val="04A0" w:firstRow="1" w:lastRow="0" w:firstColumn="1" w:lastColumn="0" w:noHBand="0" w:noVBand="1"/>
      </w:tblPr>
      <w:tblGrid>
        <w:gridCol w:w="2835"/>
        <w:gridCol w:w="5812"/>
        <w:gridCol w:w="6521"/>
      </w:tblGrid>
      <w:tr w:rsidR="006B15D7" w14:paraId="5711F3B7" w14:textId="77777777" w:rsidTr="00106352">
        <w:tc>
          <w:tcPr>
            <w:tcW w:w="2835" w:type="dxa"/>
            <w:vAlign w:val="center"/>
          </w:tcPr>
          <w:p w14:paraId="4F8B8E65" w14:textId="269D2E41" w:rsidR="006B15D7" w:rsidRPr="00D112C1" w:rsidRDefault="00D112C1" w:rsidP="00D112C1">
            <w:pPr>
              <w:rPr>
                <w:rFonts w:ascii="Open Sans" w:hAnsi="Open Sans" w:cs="Open Sans"/>
                <w:b/>
                <w:bCs/>
                <w:sz w:val="20"/>
                <w:szCs w:val="20"/>
              </w:rPr>
            </w:pPr>
            <w:r w:rsidRPr="00D112C1">
              <w:rPr>
                <w:rFonts w:ascii="Open Sans" w:hAnsi="Open Sans" w:cs="Open Sans"/>
                <w:b/>
                <w:bCs/>
                <w:sz w:val="20"/>
                <w:szCs w:val="20"/>
              </w:rPr>
              <w:t>Feedback from partners</w:t>
            </w:r>
          </w:p>
        </w:tc>
        <w:tc>
          <w:tcPr>
            <w:tcW w:w="5812" w:type="dxa"/>
            <w:vAlign w:val="center"/>
          </w:tcPr>
          <w:p w14:paraId="37E28BA3" w14:textId="486F1EED" w:rsidR="006B15D7" w:rsidRDefault="00D112C1" w:rsidP="00DE59F7">
            <w:pPr>
              <w:jc w:val="both"/>
              <w:rPr>
                <w:rFonts w:ascii="Open Sans" w:hAnsi="Open Sans" w:cs="Open Sans"/>
                <w:sz w:val="20"/>
                <w:szCs w:val="20"/>
              </w:rPr>
            </w:pPr>
            <w:r w:rsidRPr="00D112C1">
              <w:rPr>
                <w:rFonts w:ascii="Open Sans" w:hAnsi="Open Sans" w:cs="Open Sans"/>
                <w:sz w:val="20"/>
                <w:szCs w:val="20"/>
              </w:rPr>
              <w:t>This is evidence from people representing organisations that interact with the service or organisation that is being assessed.</w:t>
            </w:r>
          </w:p>
        </w:tc>
        <w:tc>
          <w:tcPr>
            <w:tcW w:w="6521" w:type="dxa"/>
          </w:tcPr>
          <w:p w14:paraId="2B3A2D2F" w14:textId="77777777" w:rsidR="006B15D7" w:rsidRDefault="00D112C1">
            <w:pPr>
              <w:rPr>
                <w:rFonts w:ascii="Open Sans" w:hAnsi="Open Sans" w:cs="Open Sans"/>
                <w:sz w:val="20"/>
                <w:szCs w:val="20"/>
              </w:rPr>
            </w:pPr>
            <w:r>
              <w:rPr>
                <w:rFonts w:ascii="Open Sans" w:hAnsi="Open Sans" w:cs="Open Sans"/>
                <w:sz w:val="20"/>
                <w:szCs w:val="20"/>
              </w:rPr>
              <w:t xml:space="preserve">The CQC </w:t>
            </w:r>
            <w:r w:rsidRPr="00D112C1">
              <w:rPr>
                <w:rFonts w:ascii="Open Sans" w:hAnsi="Open Sans" w:cs="Open Sans"/>
                <w:sz w:val="20"/>
                <w:szCs w:val="20"/>
              </w:rPr>
              <w:t>may gather evidence through interviews and engagement events</w:t>
            </w:r>
            <w:r>
              <w:rPr>
                <w:rFonts w:ascii="Open Sans" w:hAnsi="Open Sans" w:cs="Open Sans"/>
                <w:sz w:val="20"/>
                <w:szCs w:val="20"/>
              </w:rPr>
              <w:t>. Organisations include for example:</w:t>
            </w:r>
          </w:p>
          <w:p w14:paraId="17C3DF0A" w14:textId="77777777" w:rsidR="00D112C1" w:rsidRPr="00D112C1" w:rsidRDefault="00D112C1" w:rsidP="006F211E">
            <w:pPr>
              <w:pStyle w:val="ListParagraph"/>
              <w:numPr>
                <w:ilvl w:val="0"/>
                <w:numId w:val="3"/>
              </w:numPr>
              <w:rPr>
                <w:rFonts w:ascii="Open Sans" w:hAnsi="Open Sans" w:cs="Open Sans"/>
                <w:sz w:val="20"/>
                <w:szCs w:val="20"/>
              </w:rPr>
            </w:pPr>
            <w:r w:rsidRPr="00D112C1">
              <w:rPr>
                <w:rFonts w:ascii="Open Sans" w:hAnsi="Open Sans" w:cs="Open Sans"/>
                <w:sz w:val="20"/>
                <w:szCs w:val="20"/>
              </w:rPr>
              <w:t>commissioners</w:t>
            </w:r>
          </w:p>
          <w:p w14:paraId="50505128" w14:textId="77777777" w:rsidR="00D112C1" w:rsidRPr="00D112C1" w:rsidRDefault="00D112C1" w:rsidP="006F211E">
            <w:pPr>
              <w:pStyle w:val="ListParagraph"/>
              <w:numPr>
                <w:ilvl w:val="0"/>
                <w:numId w:val="3"/>
              </w:numPr>
              <w:rPr>
                <w:rFonts w:ascii="Open Sans" w:hAnsi="Open Sans" w:cs="Open Sans"/>
                <w:sz w:val="20"/>
                <w:szCs w:val="20"/>
              </w:rPr>
            </w:pPr>
            <w:r w:rsidRPr="00D112C1">
              <w:rPr>
                <w:rFonts w:ascii="Open Sans" w:hAnsi="Open Sans" w:cs="Open Sans"/>
                <w:sz w:val="20"/>
                <w:szCs w:val="20"/>
              </w:rPr>
              <w:t>other local providers</w:t>
            </w:r>
          </w:p>
          <w:p w14:paraId="34465328" w14:textId="77777777" w:rsidR="00D112C1" w:rsidRPr="00D112C1" w:rsidRDefault="00D112C1" w:rsidP="006F211E">
            <w:pPr>
              <w:pStyle w:val="ListParagraph"/>
              <w:numPr>
                <w:ilvl w:val="0"/>
                <w:numId w:val="3"/>
              </w:numPr>
              <w:rPr>
                <w:rFonts w:ascii="Open Sans" w:hAnsi="Open Sans" w:cs="Open Sans"/>
                <w:sz w:val="20"/>
                <w:szCs w:val="20"/>
              </w:rPr>
            </w:pPr>
            <w:r w:rsidRPr="00D112C1">
              <w:rPr>
                <w:rFonts w:ascii="Open Sans" w:hAnsi="Open Sans" w:cs="Open Sans"/>
                <w:sz w:val="20"/>
                <w:szCs w:val="20"/>
              </w:rPr>
              <w:t>professional regulators</w:t>
            </w:r>
          </w:p>
          <w:p w14:paraId="08F10764" w14:textId="77777777" w:rsidR="00D112C1" w:rsidRPr="00D112C1" w:rsidRDefault="00D112C1" w:rsidP="006F211E">
            <w:pPr>
              <w:pStyle w:val="ListParagraph"/>
              <w:numPr>
                <w:ilvl w:val="0"/>
                <w:numId w:val="3"/>
              </w:numPr>
              <w:rPr>
                <w:rFonts w:ascii="Open Sans" w:hAnsi="Open Sans" w:cs="Open Sans"/>
                <w:sz w:val="20"/>
                <w:szCs w:val="20"/>
              </w:rPr>
            </w:pPr>
            <w:r w:rsidRPr="00D112C1">
              <w:rPr>
                <w:rFonts w:ascii="Open Sans" w:hAnsi="Open Sans" w:cs="Open Sans"/>
                <w:sz w:val="20"/>
                <w:szCs w:val="20"/>
              </w:rPr>
              <w:t>accreditation bodies</w:t>
            </w:r>
          </w:p>
          <w:p w14:paraId="21B54359" w14:textId="77777777" w:rsidR="00D112C1" w:rsidRPr="00D112C1" w:rsidRDefault="00D112C1" w:rsidP="006F211E">
            <w:pPr>
              <w:pStyle w:val="ListParagraph"/>
              <w:numPr>
                <w:ilvl w:val="0"/>
                <w:numId w:val="3"/>
              </w:numPr>
              <w:rPr>
                <w:rFonts w:ascii="Open Sans" w:hAnsi="Open Sans" w:cs="Open Sans"/>
                <w:sz w:val="20"/>
                <w:szCs w:val="20"/>
              </w:rPr>
            </w:pPr>
            <w:r w:rsidRPr="00D112C1">
              <w:rPr>
                <w:rFonts w:ascii="Open Sans" w:hAnsi="Open Sans" w:cs="Open Sans"/>
                <w:sz w:val="20"/>
                <w:szCs w:val="20"/>
              </w:rPr>
              <w:t>royal colleges</w:t>
            </w:r>
          </w:p>
          <w:p w14:paraId="0913C8FB" w14:textId="42E7C4F4" w:rsidR="00D112C1" w:rsidRPr="00D112C1" w:rsidRDefault="00D112C1" w:rsidP="006F211E">
            <w:pPr>
              <w:pStyle w:val="ListParagraph"/>
              <w:numPr>
                <w:ilvl w:val="0"/>
                <w:numId w:val="3"/>
              </w:numPr>
              <w:rPr>
                <w:rFonts w:ascii="Open Sans" w:hAnsi="Open Sans" w:cs="Open Sans"/>
                <w:sz w:val="20"/>
                <w:szCs w:val="20"/>
              </w:rPr>
            </w:pPr>
            <w:r w:rsidRPr="00D112C1">
              <w:rPr>
                <w:rFonts w:ascii="Open Sans" w:hAnsi="Open Sans" w:cs="Open Sans"/>
                <w:sz w:val="20"/>
                <w:szCs w:val="20"/>
              </w:rPr>
              <w:t>multi-agency bodies.</w:t>
            </w:r>
          </w:p>
        </w:tc>
      </w:tr>
      <w:tr w:rsidR="006B15D7" w14:paraId="7D34C950" w14:textId="77777777" w:rsidTr="00106352">
        <w:tc>
          <w:tcPr>
            <w:tcW w:w="2835" w:type="dxa"/>
            <w:vAlign w:val="center"/>
          </w:tcPr>
          <w:p w14:paraId="66BF859A" w14:textId="63611800" w:rsidR="006B15D7" w:rsidRPr="00DE59F7" w:rsidRDefault="00D112C1" w:rsidP="00D112C1">
            <w:pPr>
              <w:rPr>
                <w:rFonts w:ascii="Open Sans" w:hAnsi="Open Sans" w:cs="Open Sans"/>
                <w:sz w:val="20"/>
                <w:szCs w:val="20"/>
              </w:rPr>
            </w:pPr>
            <w:r w:rsidRPr="00DE59F7">
              <w:rPr>
                <w:rFonts w:ascii="Open Sans" w:hAnsi="Open Sans" w:cs="Open Sans"/>
                <w:b/>
                <w:bCs/>
                <w:sz w:val="20"/>
                <w:szCs w:val="20"/>
              </w:rPr>
              <w:t>Observation</w:t>
            </w:r>
          </w:p>
        </w:tc>
        <w:tc>
          <w:tcPr>
            <w:tcW w:w="5812" w:type="dxa"/>
            <w:vAlign w:val="center"/>
          </w:tcPr>
          <w:p w14:paraId="5C7541C8" w14:textId="265D9C5D" w:rsidR="006B15D7" w:rsidRDefault="00DE59F7" w:rsidP="00DE59F7">
            <w:pPr>
              <w:jc w:val="both"/>
              <w:rPr>
                <w:rFonts w:ascii="Open Sans" w:hAnsi="Open Sans" w:cs="Open Sans"/>
                <w:sz w:val="20"/>
                <w:szCs w:val="20"/>
              </w:rPr>
            </w:pPr>
            <w:r w:rsidRPr="00DE59F7">
              <w:rPr>
                <w:rFonts w:ascii="Open Sans" w:hAnsi="Open Sans" w:cs="Open Sans"/>
                <w:sz w:val="20"/>
                <w:szCs w:val="20"/>
              </w:rPr>
              <w:t>Observing care and the care environment will remain an important way to assess quality.</w:t>
            </w:r>
          </w:p>
        </w:tc>
        <w:tc>
          <w:tcPr>
            <w:tcW w:w="6521" w:type="dxa"/>
          </w:tcPr>
          <w:p w14:paraId="78751D55" w14:textId="77777777" w:rsidR="00DE59F7" w:rsidRDefault="00DE59F7" w:rsidP="00DE59F7">
            <w:pPr>
              <w:jc w:val="both"/>
              <w:rPr>
                <w:rFonts w:ascii="Open Sans" w:hAnsi="Open Sans" w:cs="Open Sans"/>
                <w:sz w:val="20"/>
                <w:szCs w:val="20"/>
              </w:rPr>
            </w:pPr>
            <w:r w:rsidRPr="00DE59F7">
              <w:rPr>
                <w:rFonts w:ascii="Open Sans" w:hAnsi="Open Sans" w:cs="Open Sans"/>
                <w:sz w:val="20"/>
                <w:szCs w:val="20"/>
              </w:rPr>
              <w:t>Most observation will be carried out on the premises by CQC inspectors and Specialist Professional Advisors (SpAs).</w:t>
            </w:r>
          </w:p>
          <w:p w14:paraId="10A5C7E7" w14:textId="77777777" w:rsidR="00DE59F7" w:rsidRPr="00DE59F7" w:rsidRDefault="00DE59F7" w:rsidP="00DE59F7">
            <w:pPr>
              <w:jc w:val="both"/>
              <w:rPr>
                <w:rFonts w:ascii="Open Sans" w:hAnsi="Open Sans" w:cs="Open Sans"/>
                <w:sz w:val="20"/>
                <w:szCs w:val="20"/>
              </w:rPr>
            </w:pPr>
          </w:p>
          <w:p w14:paraId="72209D66" w14:textId="77777777" w:rsidR="006B15D7" w:rsidRDefault="00DE59F7" w:rsidP="00DE59F7">
            <w:pPr>
              <w:jc w:val="both"/>
              <w:rPr>
                <w:rFonts w:ascii="Open Sans" w:hAnsi="Open Sans" w:cs="Open Sans"/>
                <w:sz w:val="20"/>
                <w:szCs w:val="20"/>
              </w:rPr>
            </w:pPr>
            <w:r w:rsidRPr="00DE59F7">
              <w:rPr>
                <w:rFonts w:ascii="Open Sans" w:hAnsi="Open Sans" w:cs="Open Sans"/>
                <w:sz w:val="20"/>
                <w:szCs w:val="20"/>
              </w:rPr>
              <w:t>External bodies may also carry out observations of care and provide evidence, for example, Local Healthwatch. Where the evidence from organisations such as Healthwatch is specifically about observation of the care environment, we will include it in this category, and not in the people’s experiences category.</w:t>
            </w:r>
          </w:p>
          <w:p w14:paraId="7436CC7A" w14:textId="77777777" w:rsidR="0074162E" w:rsidRDefault="0074162E" w:rsidP="00DE59F7">
            <w:pPr>
              <w:jc w:val="both"/>
              <w:rPr>
                <w:rFonts w:ascii="Open Sans" w:hAnsi="Open Sans" w:cs="Open Sans"/>
                <w:sz w:val="20"/>
                <w:szCs w:val="20"/>
              </w:rPr>
            </w:pPr>
          </w:p>
          <w:p w14:paraId="19697185" w14:textId="6843443E" w:rsidR="0074162E" w:rsidRDefault="0074162E" w:rsidP="00DE59F7">
            <w:pPr>
              <w:jc w:val="both"/>
              <w:rPr>
                <w:rFonts w:ascii="Open Sans" w:hAnsi="Open Sans" w:cs="Open Sans"/>
                <w:sz w:val="20"/>
                <w:szCs w:val="20"/>
              </w:rPr>
            </w:pPr>
            <w:r>
              <w:rPr>
                <w:rFonts w:ascii="Open Sans" w:hAnsi="Open Sans" w:cs="Open Sans"/>
                <w:sz w:val="20"/>
                <w:szCs w:val="20"/>
              </w:rPr>
              <w:t>Where there are NHS commissioned contracts in place the CQC may use information from Commissioner’s quality visits.</w:t>
            </w:r>
          </w:p>
        </w:tc>
      </w:tr>
      <w:tr w:rsidR="006B15D7" w14:paraId="7BF75FEC" w14:textId="77777777" w:rsidTr="00106352">
        <w:tc>
          <w:tcPr>
            <w:tcW w:w="2835" w:type="dxa"/>
            <w:vAlign w:val="center"/>
          </w:tcPr>
          <w:p w14:paraId="6D1C05A2" w14:textId="2BF52F0E" w:rsidR="006B15D7" w:rsidRPr="00DE59F7" w:rsidRDefault="00DE59F7" w:rsidP="00DE59F7">
            <w:pPr>
              <w:rPr>
                <w:rFonts w:ascii="Open Sans" w:hAnsi="Open Sans" w:cs="Open Sans"/>
                <w:b/>
                <w:bCs/>
                <w:sz w:val="20"/>
                <w:szCs w:val="20"/>
              </w:rPr>
            </w:pPr>
            <w:r w:rsidRPr="00DE59F7">
              <w:rPr>
                <w:rFonts w:ascii="Open Sans" w:hAnsi="Open Sans" w:cs="Open Sans"/>
                <w:b/>
                <w:bCs/>
                <w:sz w:val="20"/>
                <w:szCs w:val="20"/>
              </w:rPr>
              <w:t>Processes</w:t>
            </w:r>
          </w:p>
        </w:tc>
        <w:tc>
          <w:tcPr>
            <w:tcW w:w="5812" w:type="dxa"/>
            <w:vAlign w:val="center"/>
          </w:tcPr>
          <w:p w14:paraId="6711168E" w14:textId="73341320" w:rsidR="006B15D7" w:rsidRPr="00DE59F7" w:rsidRDefault="00DE59F7" w:rsidP="00DE59F7">
            <w:pPr>
              <w:jc w:val="both"/>
              <w:rPr>
                <w:rFonts w:ascii="Open Sans" w:hAnsi="Open Sans" w:cs="Open Sans"/>
                <w:b/>
                <w:bCs/>
                <w:sz w:val="20"/>
                <w:szCs w:val="20"/>
              </w:rPr>
            </w:pPr>
            <w:r w:rsidRPr="00DE59F7">
              <w:rPr>
                <w:rFonts w:ascii="Open Sans" w:hAnsi="Open Sans" w:cs="Open Sans"/>
                <w:sz w:val="20"/>
                <w:szCs w:val="20"/>
              </w:rPr>
              <w:t>Processes are any series of steps, arrangements or activities that are carried out to enable a provider or organisation to deliver its objectives.</w:t>
            </w:r>
          </w:p>
        </w:tc>
        <w:tc>
          <w:tcPr>
            <w:tcW w:w="6521" w:type="dxa"/>
          </w:tcPr>
          <w:p w14:paraId="66341640" w14:textId="20E9636E" w:rsidR="00DE59F7" w:rsidRPr="00DE59F7" w:rsidRDefault="00DE59F7" w:rsidP="00DE59F7">
            <w:pPr>
              <w:jc w:val="both"/>
              <w:rPr>
                <w:rFonts w:ascii="Open Sans" w:hAnsi="Open Sans" w:cs="Open Sans"/>
                <w:sz w:val="20"/>
                <w:szCs w:val="20"/>
              </w:rPr>
            </w:pPr>
            <w:r>
              <w:rPr>
                <w:rFonts w:ascii="Open Sans" w:hAnsi="Open Sans" w:cs="Open Sans"/>
                <w:sz w:val="20"/>
                <w:szCs w:val="20"/>
              </w:rPr>
              <w:t xml:space="preserve">CQC </w:t>
            </w:r>
            <w:r w:rsidRPr="00DE59F7">
              <w:rPr>
                <w:rFonts w:ascii="Open Sans" w:hAnsi="Open Sans" w:cs="Open Sans"/>
                <w:sz w:val="20"/>
                <w:szCs w:val="20"/>
              </w:rPr>
              <w:t xml:space="preserve">assessments focus on how effective policies and procedures are. To do this, </w:t>
            </w:r>
            <w:r>
              <w:rPr>
                <w:rFonts w:ascii="Open Sans" w:hAnsi="Open Sans" w:cs="Open Sans"/>
                <w:sz w:val="20"/>
                <w:szCs w:val="20"/>
              </w:rPr>
              <w:t xml:space="preserve">the CQC </w:t>
            </w:r>
            <w:r w:rsidRPr="00DE59F7">
              <w:rPr>
                <w:rFonts w:ascii="Open Sans" w:hAnsi="Open Sans" w:cs="Open Sans"/>
                <w:sz w:val="20"/>
                <w:szCs w:val="20"/>
              </w:rPr>
              <w:t xml:space="preserve">will look at information and data sources that measure the outcomes from processes. For example, </w:t>
            </w:r>
            <w:r>
              <w:rPr>
                <w:rFonts w:ascii="Open Sans" w:hAnsi="Open Sans" w:cs="Open Sans"/>
                <w:sz w:val="20"/>
                <w:szCs w:val="20"/>
              </w:rPr>
              <w:t xml:space="preserve">they </w:t>
            </w:r>
            <w:r w:rsidRPr="00DE59F7">
              <w:rPr>
                <w:rFonts w:ascii="Open Sans" w:hAnsi="Open Sans" w:cs="Open Sans"/>
                <w:sz w:val="20"/>
                <w:szCs w:val="20"/>
              </w:rPr>
              <w:t>may consider processes to:</w:t>
            </w:r>
          </w:p>
          <w:p w14:paraId="77468E8E" w14:textId="77777777" w:rsidR="00DE59F7" w:rsidRPr="00DE59F7" w:rsidRDefault="00DE59F7" w:rsidP="006F211E">
            <w:pPr>
              <w:pStyle w:val="ListParagraph"/>
              <w:numPr>
                <w:ilvl w:val="0"/>
                <w:numId w:val="4"/>
              </w:numPr>
              <w:jc w:val="both"/>
              <w:rPr>
                <w:rFonts w:ascii="Open Sans" w:hAnsi="Open Sans" w:cs="Open Sans"/>
                <w:sz w:val="20"/>
                <w:szCs w:val="20"/>
              </w:rPr>
            </w:pPr>
            <w:r w:rsidRPr="00DE59F7">
              <w:rPr>
                <w:rFonts w:ascii="Open Sans" w:hAnsi="Open Sans" w:cs="Open Sans"/>
                <w:sz w:val="20"/>
                <w:szCs w:val="20"/>
              </w:rPr>
              <w:t>measure and respond to information from audits</w:t>
            </w:r>
          </w:p>
          <w:p w14:paraId="68D7E0B5" w14:textId="77777777" w:rsidR="00DE59F7" w:rsidRPr="00DE59F7" w:rsidRDefault="00DE59F7" w:rsidP="006F211E">
            <w:pPr>
              <w:pStyle w:val="ListParagraph"/>
              <w:numPr>
                <w:ilvl w:val="0"/>
                <w:numId w:val="4"/>
              </w:numPr>
              <w:jc w:val="both"/>
              <w:rPr>
                <w:rFonts w:ascii="Open Sans" w:hAnsi="Open Sans" w:cs="Open Sans"/>
                <w:sz w:val="20"/>
                <w:szCs w:val="20"/>
              </w:rPr>
            </w:pPr>
            <w:r w:rsidRPr="00DE59F7">
              <w:rPr>
                <w:rFonts w:ascii="Open Sans" w:hAnsi="Open Sans" w:cs="Open Sans"/>
                <w:sz w:val="20"/>
                <w:szCs w:val="20"/>
              </w:rPr>
              <w:t>look at learning from incidents or notifications</w:t>
            </w:r>
          </w:p>
          <w:p w14:paraId="3F46D74A" w14:textId="52F355DD" w:rsidR="0074162E" w:rsidRDefault="00DE59F7" w:rsidP="006F211E">
            <w:pPr>
              <w:pStyle w:val="ListParagraph"/>
              <w:numPr>
                <w:ilvl w:val="0"/>
                <w:numId w:val="4"/>
              </w:numPr>
              <w:jc w:val="both"/>
              <w:rPr>
                <w:rFonts w:ascii="Open Sans" w:hAnsi="Open Sans" w:cs="Open Sans"/>
                <w:sz w:val="20"/>
                <w:szCs w:val="20"/>
              </w:rPr>
            </w:pPr>
            <w:r w:rsidRPr="00DE59F7">
              <w:rPr>
                <w:rFonts w:ascii="Open Sans" w:hAnsi="Open Sans" w:cs="Open Sans"/>
                <w:sz w:val="20"/>
                <w:szCs w:val="20"/>
              </w:rPr>
              <w:t>review people's care and clinical records</w:t>
            </w:r>
            <w:r w:rsidR="008C5647">
              <w:rPr>
                <w:rFonts w:ascii="Open Sans" w:hAnsi="Open Sans" w:cs="Open Sans"/>
                <w:sz w:val="20"/>
                <w:szCs w:val="20"/>
              </w:rPr>
              <w:t>.</w:t>
            </w:r>
          </w:p>
          <w:p w14:paraId="55013229" w14:textId="77777777" w:rsidR="00772D56" w:rsidRDefault="00772D56" w:rsidP="008C5647">
            <w:pPr>
              <w:jc w:val="both"/>
              <w:rPr>
                <w:rFonts w:ascii="Open Sans" w:hAnsi="Open Sans" w:cs="Open Sans"/>
                <w:sz w:val="20"/>
                <w:szCs w:val="20"/>
              </w:rPr>
            </w:pPr>
          </w:p>
          <w:p w14:paraId="00E1C11A" w14:textId="6E6C8A44" w:rsidR="008C5647" w:rsidRPr="008C5647" w:rsidRDefault="008C5647" w:rsidP="008C5647">
            <w:pPr>
              <w:jc w:val="both"/>
              <w:rPr>
                <w:rFonts w:ascii="Open Sans" w:hAnsi="Open Sans" w:cs="Open Sans"/>
                <w:sz w:val="20"/>
                <w:szCs w:val="20"/>
              </w:rPr>
            </w:pPr>
            <w:r>
              <w:rPr>
                <w:rFonts w:ascii="Open Sans" w:hAnsi="Open Sans" w:cs="Open Sans"/>
                <w:sz w:val="20"/>
                <w:szCs w:val="20"/>
              </w:rPr>
              <w:t xml:space="preserve">Processes </w:t>
            </w:r>
            <w:r w:rsidR="00772D56">
              <w:rPr>
                <w:rFonts w:ascii="Open Sans" w:hAnsi="Open Sans" w:cs="Open Sans"/>
                <w:sz w:val="20"/>
                <w:szCs w:val="20"/>
              </w:rPr>
              <w:t>may also include:</w:t>
            </w:r>
          </w:p>
          <w:p w14:paraId="7B7CAB18" w14:textId="282DADCF" w:rsidR="006A4C19" w:rsidRDefault="00772D56" w:rsidP="006F211E">
            <w:pPr>
              <w:pStyle w:val="ListParagraph"/>
              <w:numPr>
                <w:ilvl w:val="0"/>
                <w:numId w:val="4"/>
              </w:numPr>
              <w:jc w:val="both"/>
              <w:rPr>
                <w:rFonts w:ascii="Open Sans" w:hAnsi="Open Sans" w:cs="Open Sans"/>
                <w:sz w:val="20"/>
                <w:szCs w:val="20"/>
              </w:rPr>
            </w:pPr>
            <w:r>
              <w:rPr>
                <w:rFonts w:ascii="Open Sans" w:hAnsi="Open Sans" w:cs="Open Sans"/>
                <w:sz w:val="20"/>
                <w:szCs w:val="20"/>
              </w:rPr>
              <w:t>R</w:t>
            </w:r>
            <w:r w:rsidR="006A4C19">
              <w:rPr>
                <w:rFonts w:ascii="Open Sans" w:hAnsi="Open Sans" w:cs="Open Sans"/>
                <w:sz w:val="20"/>
                <w:szCs w:val="20"/>
              </w:rPr>
              <w:t>ecruitment and selection processes are adhered to, such as DBS, reference and professional registration</w:t>
            </w:r>
            <w:r>
              <w:rPr>
                <w:rFonts w:ascii="Open Sans" w:hAnsi="Open Sans" w:cs="Open Sans"/>
                <w:sz w:val="20"/>
                <w:szCs w:val="20"/>
              </w:rPr>
              <w:t>.</w:t>
            </w:r>
          </w:p>
          <w:p w14:paraId="159B256C" w14:textId="52300604" w:rsidR="006B15D7" w:rsidRDefault="00772D56" w:rsidP="006F211E">
            <w:pPr>
              <w:pStyle w:val="ListParagraph"/>
              <w:numPr>
                <w:ilvl w:val="0"/>
                <w:numId w:val="4"/>
              </w:numPr>
              <w:jc w:val="both"/>
              <w:rPr>
                <w:rFonts w:ascii="Open Sans" w:hAnsi="Open Sans" w:cs="Open Sans"/>
                <w:sz w:val="20"/>
                <w:szCs w:val="20"/>
              </w:rPr>
            </w:pPr>
            <w:r>
              <w:rPr>
                <w:rFonts w:ascii="Open Sans" w:hAnsi="Open Sans" w:cs="Open Sans"/>
                <w:sz w:val="20"/>
                <w:szCs w:val="20"/>
              </w:rPr>
              <w:t>T</w:t>
            </w:r>
            <w:r w:rsidR="006A4C19">
              <w:rPr>
                <w:rFonts w:ascii="Open Sans" w:hAnsi="Open Sans" w:cs="Open Sans"/>
                <w:sz w:val="20"/>
                <w:szCs w:val="20"/>
              </w:rPr>
              <w:t xml:space="preserve">raining and </w:t>
            </w:r>
            <w:r w:rsidR="008C5647">
              <w:rPr>
                <w:rFonts w:ascii="Open Sans" w:hAnsi="Open Sans" w:cs="Open Sans"/>
                <w:sz w:val="20"/>
                <w:szCs w:val="20"/>
              </w:rPr>
              <w:t>compliance monitoring records</w:t>
            </w:r>
            <w:r w:rsidR="00DE59F7" w:rsidRPr="00DE59F7">
              <w:rPr>
                <w:rFonts w:ascii="Open Sans" w:hAnsi="Open Sans" w:cs="Open Sans"/>
                <w:sz w:val="20"/>
                <w:szCs w:val="20"/>
              </w:rPr>
              <w:t>.</w:t>
            </w:r>
          </w:p>
        </w:tc>
      </w:tr>
      <w:tr w:rsidR="006B15D7" w14:paraId="605D6B52" w14:textId="77777777" w:rsidTr="00106352">
        <w:tc>
          <w:tcPr>
            <w:tcW w:w="2835" w:type="dxa"/>
            <w:vAlign w:val="center"/>
          </w:tcPr>
          <w:p w14:paraId="5C27C9B5" w14:textId="6B44C9A9" w:rsidR="006B15D7" w:rsidRPr="00DE59F7" w:rsidRDefault="00DE59F7" w:rsidP="00DE59F7">
            <w:pPr>
              <w:rPr>
                <w:rFonts w:ascii="Open Sans" w:hAnsi="Open Sans" w:cs="Open Sans"/>
                <w:b/>
                <w:bCs/>
                <w:sz w:val="20"/>
                <w:szCs w:val="20"/>
              </w:rPr>
            </w:pPr>
            <w:r w:rsidRPr="00DE59F7">
              <w:rPr>
                <w:rFonts w:ascii="Open Sans" w:hAnsi="Open Sans" w:cs="Open Sans"/>
                <w:b/>
                <w:bCs/>
                <w:sz w:val="20"/>
                <w:szCs w:val="20"/>
              </w:rPr>
              <w:t>Outcomes</w:t>
            </w:r>
          </w:p>
        </w:tc>
        <w:tc>
          <w:tcPr>
            <w:tcW w:w="5812" w:type="dxa"/>
            <w:vAlign w:val="center"/>
          </w:tcPr>
          <w:p w14:paraId="7D721106" w14:textId="60F85CFC" w:rsidR="006B15D7" w:rsidRPr="00DE59F7" w:rsidRDefault="00DE59F7" w:rsidP="00DE59F7">
            <w:pPr>
              <w:rPr>
                <w:rFonts w:ascii="Open Sans" w:hAnsi="Open Sans" w:cs="Open Sans"/>
                <w:sz w:val="20"/>
                <w:szCs w:val="20"/>
              </w:rPr>
            </w:pPr>
            <w:r w:rsidRPr="00DE59F7">
              <w:rPr>
                <w:rFonts w:ascii="Open Sans" w:hAnsi="Open Sans" w:cs="Open Sans"/>
                <w:sz w:val="20"/>
                <w:szCs w:val="20"/>
              </w:rPr>
              <w:t>Outcomes are focused on the impact of care processes on individuals. They cover how care has affected people’s physical, functional or psychological status.</w:t>
            </w:r>
          </w:p>
        </w:tc>
        <w:tc>
          <w:tcPr>
            <w:tcW w:w="6521" w:type="dxa"/>
          </w:tcPr>
          <w:p w14:paraId="57FCB8B4" w14:textId="0507178C" w:rsidR="00DE59F7" w:rsidRDefault="00DE59F7" w:rsidP="00DE59F7">
            <w:pPr>
              <w:jc w:val="both"/>
              <w:rPr>
                <w:rFonts w:ascii="Open Sans" w:hAnsi="Open Sans" w:cs="Open Sans"/>
                <w:sz w:val="20"/>
                <w:szCs w:val="20"/>
              </w:rPr>
            </w:pPr>
            <w:r>
              <w:rPr>
                <w:rFonts w:ascii="Open Sans" w:hAnsi="Open Sans" w:cs="Open Sans"/>
                <w:sz w:val="20"/>
                <w:szCs w:val="20"/>
              </w:rPr>
              <w:t>The CQC</w:t>
            </w:r>
            <w:r w:rsidRPr="00DE59F7">
              <w:rPr>
                <w:rFonts w:ascii="Open Sans" w:hAnsi="Open Sans" w:cs="Open Sans"/>
                <w:sz w:val="20"/>
                <w:szCs w:val="20"/>
              </w:rPr>
              <w:t xml:space="preserve"> consider outcomes measures in context of the service and the specifics of the measure.</w:t>
            </w:r>
          </w:p>
          <w:p w14:paraId="4AEFF9DB" w14:textId="77777777" w:rsidR="00DE59F7" w:rsidRPr="00DE59F7" w:rsidRDefault="00DE59F7" w:rsidP="00DE59F7">
            <w:pPr>
              <w:jc w:val="both"/>
              <w:rPr>
                <w:rFonts w:ascii="Open Sans" w:hAnsi="Open Sans" w:cs="Open Sans"/>
                <w:sz w:val="20"/>
                <w:szCs w:val="20"/>
              </w:rPr>
            </w:pPr>
          </w:p>
          <w:p w14:paraId="1546A89C" w14:textId="77777777" w:rsidR="00DE59F7" w:rsidRPr="00DE59F7" w:rsidRDefault="00DE59F7" w:rsidP="00DE59F7">
            <w:pPr>
              <w:jc w:val="both"/>
              <w:rPr>
                <w:rFonts w:ascii="Open Sans" w:hAnsi="Open Sans" w:cs="Open Sans"/>
                <w:sz w:val="20"/>
                <w:szCs w:val="20"/>
              </w:rPr>
            </w:pPr>
            <w:r w:rsidRPr="00DE59F7">
              <w:rPr>
                <w:rFonts w:ascii="Open Sans" w:hAnsi="Open Sans" w:cs="Open Sans"/>
                <w:sz w:val="20"/>
                <w:szCs w:val="20"/>
              </w:rPr>
              <w:t>Some examples of outcome measures are:</w:t>
            </w:r>
          </w:p>
          <w:p w14:paraId="52BF2CA2" w14:textId="77777777" w:rsidR="00DE59F7" w:rsidRPr="00DE59F7" w:rsidRDefault="00DE59F7" w:rsidP="006F211E">
            <w:pPr>
              <w:pStyle w:val="ListParagraph"/>
              <w:numPr>
                <w:ilvl w:val="0"/>
                <w:numId w:val="5"/>
              </w:numPr>
              <w:jc w:val="both"/>
              <w:rPr>
                <w:rFonts w:ascii="Open Sans" w:hAnsi="Open Sans" w:cs="Open Sans"/>
                <w:sz w:val="20"/>
                <w:szCs w:val="20"/>
              </w:rPr>
            </w:pPr>
            <w:r w:rsidRPr="00DE59F7">
              <w:rPr>
                <w:rFonts w:ascii="Open Sans" w:hAnsi="Open Sans" w:cs="Open Sans"/>
                <w:sz w:val="20"/>
                <w:szCs w:val="20"/>
              </w:rPr>
              <w:t>mortality rates</w:t>
            </w:r>
          </w:p>
          <w:p w14:paraId="0B201307" w14:textId="77777777" w:rsidR="00DE59F7" w:rsidRPr="00DE59F7" w:rsidRDefault="00DE59F7" w:rsidP="006F211E">
            <w:pPr>
              <w:pStyle w:val="ListParagraph"/>
              <w:numPr>
                <w:ilvl w:val="0"/>
                <w:numId w:val="5"/>
              </w:numPr>
              <w:jc w:val="both"/>
              <w:rPr>
                <w:rFonts w:ascii="Open Sans" w:hAnsi="Open Sans" w:cs="Open Sans"/>
                <w:sz w:val="20"/>
                <w:szCs w:val="20"/>
              </w:rPr>
            </w:pPr>
            <w:r w:rsidRPr="00DE59F7">
              <w:rPr>
                <w:rFonts w:ascii="Open Sans" w:hAnsi="Open Sans" w:cs="Open Sans"/>
                <w:sz w:val="20"/>
                <w:szCs w:val="20"/>
              </w:rPr>
              <w:t>emergency admissions and re-admission rates to hospital</w:t>
            </w:r>
          </w:p>
          <w:p w14:paraId="6886B4A7" w14:textId="77777777" w:rsidR="00DE59F7" w:rsidRPr="00DE59F7" w:rsidRDefault="00DE59F7" w:rsidP="006F211E">
            <w:pPr>
              <w:pStyle w:val="ListParagraph"/>
              <w:numPr>
                <w:ilvl w:val="0"/>
                <w:numId w:val="5"/>
              </w:numPr>
              <w:jc w:val="both"/>
              <w:rPr>
                <w:rFonts w:ascii="Open Sans" w:hAnsi="Open Sans" w:cs="Open Sans"/>
                <w:sz w:val="20"/>
                <w:szCs w:val="20"/>
              </w:rPr>
            </w:pPr>
            <w:r w:rsidRPr="00DE59F7">
              <w:rPr>
                <w:rFonts w:ascii="Open Sans" w:hAnsi="Open Sans" w:cs="Open Sans"/>
                <w:sz w:val="20"/>
                <w:szCs w:val="20"/>
              </w:rPr>
              <w:t>infection control rates</w:t>
            </w:r>
          </w:p>
          <w:p w14:paraId="12CD64F4" w14:textId="77777777" w:rsidR="00DE59F7" w:rsidRDefault="00DE59F7" w:rsidP="006F211E">
            <w:pPr>
              <w:pStyle w:val="ListParagraph"/>
              <w:numPr>
                <w:ilvl w:val="0"/>
                <w:numId w:val="5"/>
              </w:numPr>
              <w:jc w:val="both"/>
              <w:rPr>
                <w:rFonts w:ascii="Open Sans" w:hAnsi="Open Sans" w:cs="Open Sans"/>
                <w:sz w:val="20"/>
                <w:szCs w:val="20"/>
              </w:rPr>
            </w:pPr>
            <w:r w:rsidRPr="00DE59F7">
              <w:rPr>
                <w:rFonts w:ascii="Open Sans" w:hAnsi="Open Sans" w:cs="Open Sans"/>
                <w:sz w:val="20"/>
                <w:szCs w:val="20"/>
              </w:rPr>
              <w:t>vaccination and prescribing data.</w:t>
            </w:r>
          </w:p>
          <w:p w14:paraId="7F08A05D" w14:textId="77777777" w:rsidR="00DE59F7" w:rsidRPr="00DE59F7" w:rsidRDefault="00DE59F7" w:rsidP="00DE59F7">
            <w:pPr>
              <w:jc w:val="both"/>
              <w:rPr>
                <w:rFonts w:ascii="Open Sans" w:hAnsi="Open Sans" w:cs="Open Sans"/>
                <w:sz w:val="20"/>
                <w:szCs w:val="20"/>
              </w:rPr>
            </w:pPr>
          </w:p>
          <w:p w14:paraId="6CA6A8E6" w14:textId="4DBA613F" w:rsidR="00DE59F7" w:rsidRPr="00DE59F7" w:rsidRDefault="00DE59F7" w:rsidP="00DE59F7">
            <w:pPr>
              <w:jc w:val="both"/>
              <w:rPr>
                <w:rFonts w:ascii="Open Sans" w:hAnsi="Open Sans" w:cs="Open Sans"/>
                <w:sz w:val="20"/>
                <w:szCs w:val="20"/>
              </w:rPr>
            </w:pPr>
            <w:r>
              <w:rPr>
                <w:rFonts w:ascii="Open Sans" w:hAnsi="Open Sans" w:cs="Open Sans"/>
                <w:sz w:val="20"/>
                <w:szCs w:val="20"/>
              </w:rPr>
              <w:t>The CQC</w:t>
            </w:r>
            <w:r w:rsidRPr="00DE59F7">
              <w:rPr>
                <w:rFonts w:ascii="Open Sans" w:hAnsi="Open Sans" w:cs="Open Sans"/>
                <w:sz w:val="20"/>
                <w:szCs w:val="20"/>
              </w:rPr>
              <w:t xml:space="preserve"> source the information from:</w:t>
            </w:r>
          </w:p>
          <w:p w14:paraId="50AA6B9A" w14:textId="77777777" w:rsidR="00DE59F7" w:rsidRPr="00DE59F7" w:rsidRDefault="00DE59F7" w:rsidP="006F211E">
            <w:pPr>
              <w:pStyle w:val="ListParagraph"/>
              <w:numPr>
                <w:ilvl w:val="0"/>
                <w:numId w:val="6"/>
              </w:numPr>
              <w:jc w:val="both"/>
              <w:rPr>
                <w:rFonts w:ascii="Open Sans" w:hAnsi="Open Sans" w:cs="Open Sans"/>
                <w:sz w:val="20"/>
                <w:szCs w:val="20"/>
              </w:rPr>
            </w:pPr>
            <w:r w:rsidRPr="00DE59F7">
              <w:rPr>
                <w:rFonts w:ascii="Open Sans" w:hAnsi="Open Sans" w:cs="Open Sans"/>
                <w:sz w:val="20"/>
                <w:szCs w:val="20"/>
              </w:rPr>
              <w:t>patient level data sets</w:t>
            </w:r>
          </w:p>
          <w:p w14:paraId="34EECA17" w14:textId="77777777" w:rsidR="00DE59F7" w:rsidRPr="00DE59F7" w:rsidRDefault="00DE59F7" w:rsidP="006F211E">
            <w:pPr>
              <w:pStyle w:val="ListParagraph"/>
              <w:numPr>
                <w:ilvl w:val="0"/>
                <w:numId w:val="6"/>
              </w:numPr>
              <w:jc w:val="both"/>
              <w:rPr>
                <w:rFonts w:ascii="Open Sans" w:hAnsi="Open Sans" w:cs="Open Sans"/>
                <w:sz w:val="20"/>
                <w:szCs w:val="20"/>
              </w:rPr>
            </w:pPr>
            <w:r w:rsidRPr="00DE59F7">
              <w:rPr>
                <w:rFonts w:ascii="Open Sans" w:hAnsi="Open Sans" w:cs="Open Sans"/>
                <w:sz w:val="20"/>
                <w:szCs w:val="20"/>
              </w:rPr>
              <w:t>national clinical audits</w:t>
            </w:r>
          </w:p>
          <w:p w14:paraId="3CA6B575" w14:textId="77777777" w:rsidR="006B15D7" w:rsidRDefault="00DE59F7" w:rsidP="006F211E">
            <w:pPr>
              <w:pStyle w:val="ListParagraph"/>
              <w:numPr>
                <w:ilvl w:val="0"/>
                <w:numId w:val="6"/>
              </w:numPr>
              <w:jc w:val="both"/>
              <w:rPr>
                <w:rFonts w:ascii="Open Sans" w:hAnsi="Open Sans" w:cs="Open Sans"/>
                <w:sz w:val="20"/>
                <w:szCs w:val="20"/>
              </w:rPr>
            </w:pPr>
            <w:r w:rsidRPr="00DE59F7">
              <w:rPr>
                <w:rFonts w:ascii="Open Sans" w:hAnsi="Open Sans" w:cs="Open Sans"/>
                <w:sz w:val="20"/>
                <w:szCs w:val="20"/>
              </w:rPr>
              <w:t>initiatives such as the patient reported outcome measures (PROMs) programme.</w:t>
            </w:r>
          </w:p>
          <w:p w14:paraId="5490E1E2" w14:textId="77777777" w:rsidR="00D8700A" w:rsidRDefault="00D8700A" w:rsidP="00D8700A">
            <w:pPr>
              <w:jc w:val="both"/>
              <w:rPr>
                <w:rFonts w:ascii="Open Sans" w:hAnsi="Open Sans" w:cs="Open Sans"/>
                <w:sz w:val="20"/>
                <w:szCs w:val="20"/>
              </w:rPr>
            </w:pPr>
          </w:p>
          <w:p w14:paraId="1C03FF14" w14:textId="6F569902" w:rsidR="00D8700A" w:rsidRPr="00F73C7F" w:rsidRDefault="00D8700A" w:rsidP="00D8700A">
            <w:pPr>
              <w:jc w:val="both"/>
              <w:rPr>
                <w:rFonts w:ascii="Open Sans" w:hAnsi="Open Sans" w:cs="Open Sans"/>
                <w:i/>
                <w:iCs/>
                <w:sz w:val="20"/>
                <w:szCs w:val="20"/>
              </w:rPr>
            </w:pPr>
            <w:r w:rsidRPr="00F73C7F">
              <w:rPr>
                <w:rFonts w:ascii="Open Sans" w:hAnsi="Open Sans" w:cs="Open Sans"/>
                <w:i/>
                <w:iCs/>
                <w:sz w:val="20"/>
                <w:szCs w:val="20"/>
              </w:rPr>
              <w:t>Not all independent sector providers will collect data/information in the above examples. In which case the CQC will look at how the service assures itself on patient outcomes.</w:t>
            </w:r>
          </w:p>
        </w:tc>
      </w:tr>
    </w:tbl>
    <w:p w14:paraId="43FBEDD5" w14:textId="77777777" w:rsidR="00DE59F7" w:rsidRDefault="00DE59F7">
      <w:pPr>
        <w:rPr>
          <w:rFonts w:ascii="Open Sans" w:hAnsi="Open Sans" w:cs="Open Sans"/>
          <w:sz w:val="20"/>
          <w:szCs w:val="20"/>
        </w:rPr>
      </w:pPr>
      <w:r>
        <w:rPr>
          <w:rFonts w:ascii="Open Sans" w:hAnsi="Open Sans" w:cs="Open Sans"/>
          <w:sz w:val="20"/>
          <w:szCs w:val="20"/>
        </w:rPr>
        <w:br w:type="page"/>
      </w:r>
    </w:p>
    <w:p w14:paraId="3E4D31B2" w14:textId="2A3C13ED" w:rsidR="006B15D7" w:rsidRDefault="00DE59F7" w:rsidP="00556660">
      <w:pPr>
        <w:pStyle w:val="Heading1"/>
      </w:pPr>
      <w:bookmarkStart w:id="6" w:name="_Toc150440483"/>
      <w:bookmarkStart w:id="7" w:name="_Hlk150415109"/>
      <w:r w:rsidRPr="00DE59F7">
        <w:t>Quality Statements, Evidence Category and KLOE Mapping Table</w:t>
      </w:r>
      <w:bookmarkEnd w:id="6"/>
    </w:p>
    <w:bookmarkEnd w:id="7"/>
    <w:p w14:paraId="650D92EC" w14:textId="77777777" w:rsidR="001272A7" w:rsidRDefault="00862134" w:rsidP="001272A7">
      <w:pPr>
        <w:jc w:val="both"/>
        <w:rPr>
          <w:rFonts w:ascii="Open Sans" w:hAnsi="Open Sans" w:cs="Open Sans"/>
          <w:i/>
          <w:iCs/>
        </w:rPr>
      </w:pPr>
      <w:r w:rsidRPr="00862134">
        <w:rPr>
          <w:rFonts w:ascii="Open Sans" w:hAnsi="Open Sans" w:cs="Open Sans"/>
          <w:b/>
          <w:bCs/>
          <w:i/>
          <w:iCs/>
          <w:u w:val="single"/>
        </w:rPr>
        <w:t>Please note:</w:t>
      </w:r>
      <w:r w:rsidRPr="00862134">
        <w:rPr>
          <w:rFonts w:ascii="Open Sans" w:hAnsi="Open Sans" w:cs="Open Sans"/>
          <w:i/>
          <w:iCs/>
        </w:rPr>
        <w:t xml:space="preserve"> The CQC has used the KLOEs to inform their development of the Quality Statements. They have not directly repeated what is in the KLOE but </w:t>
      </w:r>
      <w:r w:rsidR="00E97A1D">
        <w:rPr>
          <w:rFonts w:ascii="Open Sans" w:hAnsi="Open Sans" w:cs="Open Sans"/>
          <w:i/>
          <w:iCs/>
        </w:rPr>
        <w:t xml:space="preserve">have </w:t>
      </w:r>
      <w:r w:rsidRPr="00862134">
        <w:rPr>
          <w:rFonts w:ascii="Open Sans" w:hAnsi="Open Sans" w:cs="Open Sans"/>
          <w:i/>
          <w:iCs/>
        </w:rPr>
        <w:t xml:space="preserve">taken </w:t>
      </w:r>
      <w:r w:rsidRPr="001272A7">
        <w:rPr>
          <w:rFonts w:ascii="Open Sans" w:hAnsi="Open Sans" w:cs="Open Sans"/>
          <w:i/>
          <w:iCs/>
        </w:rPr>
        <w:t>elements that best fit the purpose of each statement</w:t>
      </w:r>
      <w:r w:rsidR="00991F2F" w:rsidRPr="001272A7">
        <w:rPr>
          <w:rFonts w:ascii="Open Sans" w:hAnsi="Open Sans" w:cs="Open Sans"/>
          <w:i/>
          <w:iCs/>
        </w:rPr>
        <w:t>.</w:t>
      </w:r>
      <w:r w:rsidR="007C4C4C" w:rsidRPr="001272A7">
        <w:rPr>
          <w:rFonts w:ascii="Open Sans" w:hAnsi="Open Sans" w:cs="Open Sans"/>
          <w:i/>
          <w:iCs/>
        </w:rPr>
        <w:t xml:space="preserve"> </w:t>
      </w:r>
      <w:r w:rsidR="00991F2F" w:rsidRPr="001272A7">
        <w:rPr>
          <w:rFonts w:ascii="Open Sans" w:hAnsi="Open Sans" w:cs="Open Sans"/>
          <w:i/>
          <w:iCs/>
        </w:rPr>
        <w:t>F</w:t>
      </w:r>
      <w:r w:rsidR="007C4C4C" w:rsidRPr="001272A7">
        <w:rPr>
          <w:rFonts w:ascii="Open Sans" w:hAnsi="Open Sans" w:cs="Open Sans"/>
          <w:i/>
          <w:iCs/>
        </w:rPr>
        <w:t>or this reason</w:t>
      </w:r>
      <w:r w:rsidR="00991F2F" w:rsidRPr="001272A7">
        <w:rPr>
          <w:rFonts w:ascii="Open Sans" w:hAnsi="Open Sans" w:cs="Open Sans"/>
          <w:i/>
          <w:iCs/>
        </w:rPr>
        <w:t>,</w:t>
      </w:r>
      <w:r w:rsidR="007C4C4C" w:rsidRPr="001272A7">
        <w:rPr>
          <w:rFonts w:ascii="Open Sans" w:hAnsi="Open Sans" w:cs="Open Sans"/>
          <w:i/>
          <w:iCs/>
        </w:rPr>
        <w:t xml:space="preserve"> </w:t>
      </w:r>
      <w:r w:rsidR="00A232FB" w:rsidRPr="001272A7">
        <w:rPr>
          <w:rFonts w:ascii="Open Sans" w:hAnsi="Open Sans" w:cs="Open Sans"/>
          <w:i/>
          <w:iCs/>
        </w:rPr>
        <w:t>not all the KLOEs directly and clearly map into the new Quality Statements</w:t>
      </w:r>
      <w:r w:rsidR="00991F2F" w:rsidRPr="001272A7">
        <w:rPr>
          <w:rFonts w:ascii="Open Sans" w:hAnsi="Open Sans" w:cs="Open Sans"/>
          <w:i/>
          <w:iCs/>
        </w:rPr>
        <w:t xml:space="preserve"> and</w:t>
      </w:r>
      <w:r w:rsidR="00E97A1D" w:rsidRPr="001272A7">
        <w:rPr>
          <w:rFonts w:ascii="Open Sans" w:hAnsi="Open Sans" w:cs="Open Sans"/>
          <w:i/>
          <w:iCs/>
        </w:rPr>
        <w:t xml:space="preserve"> </w:t>
      </w:r>
      <w:r w:rsidR="00991F2F" w:rsidRPr="001272A7">
        <w:rPr>
          <w:rFonts w:ascii="Open Sans" w:hAnsi="Open Sans" w:cs="Open Sans"/>
          <w:i/>
          <w:iCs/>
        </w:rPr>
        <w:t>t</w:t>
      </w:r>
      <w:r w:rsidR="00E97A1D" w:rsidRPr="001272A7">
        <w:rPr>
          <w:rFonts w:ascii="Open Sans" w:hAnsi="Open Sans" w:cs="Open Sans"/>
          <w:i/>
          <w:iCs/>
        </w:rPr>
        <w:t xml:space="preserve">here is no direct mapping published </w:t>
      </w:r>
      <w:r w:rsidR="007C4C4C" w:rsidRPr="001272A7">
        <w:rPr>
          <w:rFonts w:ascii="Open Sans" w:hAnsi="Open Sans" w:cs="Open Sans"/>
          <w:i/>
          <w:iCs/>
        </w:rPr>
        <w:t xml:space="preserve">by the CQC, </w:t>
      </w:r>
      <w:r w:rsidR="00E97A1D" w:rsidRPr="001272A7">
        <w:rPr>
          <w:rFonts w:ascii="Open Sans" w:hAnsi="Open Sans" w:cs="Open Sans"/>
          <w:i/>
          <w:iCs/>
        </w:rPr>
        <w:t>as yet</w:t>
      </w:r>
      <w:r w:rsidR="00991F2F" w:rsidRPr="001272A7">
        <w:rPr>
          <w:rFonts w:ascii="Open Sans" w:hAnsi="Open Sans" w:cs="Open Sans"/>
          <w:i/>
          <w:iCs/>
        </w:rPr>
        <w:t xml:space="preserve">. </w:t>
      </w:r>
    </w:p>
    <w:p w14:paraId="619CABF2" w14:textId="78F11EB3" w:rsidR="008B13E2" w:rsidRDefault="00862134" w:rsidP="001272A7">
      <w:pPr>
        <w:jc w:val="both"/>
        <w:rPr>
          <w:rFonts w:ascii="Open Sans" w:hAnsi="Open Sans" w:cs="Open Sans"/>
          <w:i/>
          <w:iCs/>
        </w:rPr>
      </w:pPr>
      <w:r w:rsidRPr="001272A7">
        <w:rPr>
          <w:rFonts w:ascii="Open Sans" w:hAnsi="Open Sans" w:cs="Open Sans"/>
          <w:i/>
          <w:iCs/>
        </w:rPr>
        <w:t>We have undertaken a mapping process</w:t>
      </w:r>
      <w:r w:rsidR="004A7D2A" w:rsidRPr="001272A7">
        <w:rPr>
          <w:rFonts w:ascii="Open Sans" w:hAnsi="Open Sans" w:cs="Open Sans"/>
          <w:i/>
          <w:iCs/>
        </w:rPr>
        <w:t xml:space="preserve"> based upon our interpretation of </w:t>
      </w:r>
      <w:r w:rsidRPr="001272A7">
        <w:rPr>
          <w:rFonts w:ascii="Open Sans" w:hAnsi="Open Sans" w:cs="Open Sans"/>
          <w:i/>
          <w:iCs/>
        </w:rPr>
        <w:t xml:space="preserve">which KLOEs </w:t>
      </w:r>
      <w:r w:rsidR="004A7D2A" w:rsidRPr="001272A7">
        <w:rPr>
          <w:rFonts w:ascii="Open Sans" w:hAnsi="Open Sans" w:cs="Open Sans"/>
          <w:i/>
          <w:iCs/>
        </w:rPr>
        <w:t xml:space="preserve">have </w:t>
      </w:r>
      <w:r w:rsidRPr="001272A7">
        <w:rPr>
          <w:rFonts w:ascii="Open Sans" w:hAnsi="Open Sans" w:cs="Open Sans"/>
          <w:i/>
          <w:iCs/>
        </w:rPr>
        <w:t xml:space="preserve">likely influenced the formation of the Quality Statement. </w:t>
      </w:r>
      <w:r w:rsidR="00E41CF6" w:rsidRPr="001272A7">
        <w:rPr>
          <w:rFonts w:ascii="Open Sans" w:hAnsi="Open Sans" w:cs="Open Sans"/>
          <w:i/>
          <w:iCs/>
        </w:rPr>
        <w:t xml:space="preserve">This has been done using </w:t>
      </w:r>
      <w:r w:rsidRPr="001272A7">
        <w:rPr>
          <w:rFonts w:ascii="Open Sans" w:hAnsi="Open Sans" w:cs="Open Sans"/>
          <w:i/>
          <w:iCs/>
        </w:rPr>
        <w:t>the sub-questions</w:t>
      </w:r>
      <w:r w:rsidR="001272A7">
        <w:rPr>
          <w:rFonts w:ascii="Open Sans" w:hAnsi="Open Sans" w:cs="Open Sans"/>
          <w:i/>
          <w:iCs/>
        </w:rPr>
        <w:t>/prompts</w:t>
      </w:r>
      <w:r w:rsidRPr="001272A7">
        <w:rPr>
          <w:rFonts w:ascii="Open Sans" w:hAnsi="Open Sans" w:cs="Open Sans"/>
          <w:i/>
          <w:iCs/>
        </w:rPr>
        <w:t xml:space="preserve"> within a particular KLOE, some of which may be from different Key Questions</w:t>
      </w:r>
      <w:r w:rsidR="00CC1E48" w:rsidRPr="001272A7">
        <w:rPr>
          <w:rFonts w:ascii="Open Sans" w:hAnsi="Open Sans" w:cs="Open Sans"/>
          <w:i/>
          <w:iCs/>
        </w:rPr>
        <w:t xml:space="preserve"> and may also be duplicated across several Quality Statements</w:t>
      </w:r>
      <w:r w:rsidRPr="001272A7">
        <w:rPr>
          <w:rFonts w:ascii="Open Sans" w:hAnsi="Open Sans" w:cs="Open Sans"/>
          <w:i/>
          <w:iCs/>
        </w:rPr>
        <w:t xml:space="preserve">. We have done this </w:t>
      </w:r>
      <w:r w:rsidR="00F56D2B" w:rsidRPr="001272A7">
        <w:rPr>
          <w:rFonts w:ascii="Open Sans" w:hAnsi="Open Sans" w:cs="Open Sans"/>
          <w:i/>
          <w:iCs/>
        </w:rPr>
        <w:t xml:space="preserve">purely </w:t>
      </w:r>
      <w:r w:rsidRPr="001272A7">
        <w:rPr>
          <w:rFonts w:ascii="Open Sans" w:hAnsi="Open Sans" w:cs="Open Sans"/>
          <w:i/>
          <w:iCs/>
        </w:rPr>
        <w:t>to aide understanding of the intention of the Quality Statement</w:t>
      </w:r>
      <w:r w:rsidR="00CC1E48" w:rsidRPr="001272A7">
        <w:rPr>
          <w:rFonts w:ascii="Open Sans" w:hAnsi="Open Sans" w:cs="Open Sans"/>
          <w:i/>
          <w:iCs/>
        </w:rPr>
        <w:t xml:space="preserve">, it is not intended as a </w:t>
      </w:r>
      <w:r w:rsidR="001272A7" w:rsidRPr="001272A7">
        <w:rPr>
          <w:rFonts w:ascii="Open Sans" w:hAnsi="Open Sans" w:cs="Open Sans"/>
          <w:i/>
          <w:iCs/>
        </w:rPr>
        <w:t>checklist,</w:t>
      </w:r>
      <w:r w:rsidR="00262166" w:rsidRPr="001272A7">
        <w:rPr>
          <w:rFonts w:ascii="Open Sans" w:hAnsi="Open Sans" w:cs="Open Sans"/>
          <w:i/>
          <w:iCs/>
        </w:rPr>
        <w:t xml:space="preserve"> </w:t>
      </w:r>
      <w:r w:rsidR="00943E3A" w:rsidRPr="001272A7">
        <w:rPr>
          <w:rFonts w:ascii="Open Sans" w:hAnsi="Open Sans" w:cs="Open Sans"/>
          <w:i/>
          <w:iCs/>
        </w:rPr>
        <w:t xml:space="preserve">and </w:t>
      </w:r>
      <w:r w:rsidR="00C26FB8" w:rsidRPr="001272A7">
        <w:rPr>
          <w:rFonts w:ascii="Open Sans" w:hAnsi="Open Sans" w:cs="Open Sans"/>
          <w:i/>
          <w:iCs/>
        </w:rPr>
        <w:t>it is with the caveat that there are multiple different interpretations of both the KLOE and Quality Statement that could result in a different mapping outcome</w:t>
      </w:r>
      <w:r w:rsidRPr="001272A7">
        <w:rPr>
          <w:rFonts w:ascii="Open Sans" w:hAnsi="Open Sans" w:cs="Open Sans"/>
          <w:i/>
          <w:iCs/>
        </w:rPr>
        <w:t>.</w:t>
      </w:r>
      <w:r w:rsidR="00232D67" w:rsidRPr="001272A7">
        <w:rPr>
          <w:rFonts w:ascii="Open Sans" w:hAnsi="Open Sans" w:cs="Open Sans"/>
          <w:i/>
          <w:iCs/>
        </w:rPr>
        <w:t xml:space="preserve"> In addition, as </w:t>
      </w:r>
      <w:r w:rsidR="001272A7" w:rsidRPr="001272A7">
        <w:rPr>
          <w:rFonts w:ascii="Open Sans" w:hAnsi="Open Sans" w:cs="Open Sans"/>
          <w:i/>
          <w:iCs/>
        </w:rPr>
        <w:t xml:space="preserve">indicated within the </w:t>
      </w:r>
      <w:r w:rsidR="007B002C">
        <w:rPr>
          <w:rFonts w:ascii="Open Sans" w:hAnsi="Open Sans" w:cs="Open Sans"/>
          <w:i/>
          <w:iCs/>
        </w:rPr>
        <w:t xml:space="preserve">original </w:t>
      </w:r>
      <w:r w:rsidR="00232D67" w:rsidRPr="001272A7">
        <w:rPr>
          <w:rFonts w:ascii="Open Sans" w:hAnsi="Open Sans" w:cs="Open Sans"/>
          <w:i/>
          <w:iCs/>
        </w:rPr>
        <w:t>KLOE</w:t>
      </w:r>
      <w:r w:rsidR="001272A7" w:rsidRPr="001272A7">
        <w:rPr>
          <w:rFonts w:ascii="Open Sans" w:hAnsi="Open Sans" w:cs="Open Sans"/>
          <w:i/>
          <w:iCs/>
        </w:rPr>
        <w:t xml:space="preserve"> prompt</w:t>
      </w:r>
      <w:r w:rsidR="007B002C">
        <w:rPr>
          <w:rFonts w:ascii="Open Sans" w:hAnsi="Open Sans" w:cs="Open Sans"/>
          <w:i/>
          <w:iCs/>
        </w:rPr>
        <w:t>s</w:t>
      </w:r>
      <w:r w:rsidR="00232D67" w:rsidRPr="001272A7">
        <w:rPr>
          <w:rFonts w:ascii="Open Sans" w:hAnsi="Open Sans" w:cs="Open Sans"/>
          <w:i/>
          <w:iCs/>
        </w:rPr>
        <w:t xml:space="preserve">, not every </w:t>
      </w:r>
      <w:r w:rsidR="001272A7" w:rsidRPr="001272A7">
        <w:rPr>
          <w:rFonts w:ascii="Open Sans" w:hAnsi="Open Sans" w:cs="Open Sans"/>
          <w:i/>
          <w:iCs/>
        </w:rPr>
        <w:t xml:space="preserve">prompt </w:t>
      </w:r>
      <w:r w:rsidR="00232D67" w:rsidRPr="001272A7">
        <w:rPr>
          <w:rFonts w:ascii="Open Sans" w:hAnsi="Open Sans" w:cs="Open Sans"/>
          <w:i/>
          <w:iCs/>
        </w:rPr>
        <w:t xml:space="preserve">is appropriate to </w:t>
      </w:r>
      <w:r w:rsidR="001C6812" w:rsidRPr="001272A7">
        <w:rPr>
          <w:rFonts w:ascii="Open Sans" w:hAnsi="Open Sans" w:cs="Open Sans"/>
          <w:i/>
          <w:iCs/>
        </w:rPr>
        <w:t xml:space="preserve">all </w:t>
      </w:r>
      <w:r w:rsidR="00B746FA">
        <w:rPr>
          <w:rFonts w:ascii="Open Sans" w:hAnsi="Open Sans" w:cs="Open Sans"/>
          <w:i/>
          <w:iCs/>
        </w:rPr>
        <w:t xml:space="preserve">sectors </w:t>
      </w:r>
      <w:r w:rsidR="007B002C">
        <w:rPr>
          <w:rFonts w:ascii="Open Sans" w:hAnsi="Open Sans" w:cs="Open Sans"/>
          <w:i/>
          <w:iCs/>
        </w:rPr>
        <w:t>but we have included them within the mapping anyway</w:t>
      </w:r>
      <w:r w:rsidR="001C6812" w:rsidRPr="001272A7">
        <w:rPr>
          <w:rFonts w:ascii="Open Sans" w:hAnsi="Open Sans" w:cs="Open Sans"/>
          <w:i/>
          <w:iCs/>
        </w:rPr>
        <w:t>.</w:t>
      </w:r>
    </w:p>
    <w:tbl>
      <w:tblPr>
        <w:tblStyle w:val="TableGrid"/>
        <w:tblW w:w="15168" w:type="dxa"/>
        <w:tblInd w:w="-714" w:type="dxa"/>
        <w:tblLook w:val="04A0" w:firstRow="1" w:lastRow="0" w:firstColumn="1" w:lastColumn="0" w:noHBand="0" w:noVBand="1"/>
      </w:tblPr>
      <w:tblGrid>
        <w:gridCol w:w="2878"/>
        <w:gridCol w:w="2509"/>
        <w:gridCol w:w="2410"/>
        <w:gridCol w:w="2410"/>
        <w:gridCol w:w="4961"/>
      </w:tblGrid>
      <w:tr w:rsidR="00EB37AC" w14:paraId="6AD1B2D2" w14:textId="77777777" w:rsidTr="00EB37AC">
        <w:trPr>
          <w:trHeight w:val="557"/>
        </w:trPr>
        <w:tc>
          <w:tcPr>
            <w:tcW w:w="15168" w:type="dxa"/>
            <w:gridSpan w:val="5"/>
            <w:tcBorders>
              <w:top w:val="single" w:sz="4" w:space="0" w:color="auto"/>
            </w:tcBorders>
            <w:shd w:val="clear" w:color="auto" w:fill="EEA7F3"/>
            <w:vAlign w:val="center"/>
          </w:tcPr>
          <w:p w14:paraId="7EF7C3CE" w14:textId="77777777" w:rsidR="00EB37AC" w:rsidRDefault="00EB37AC" w:rsidP="00053147">
            <w:pPr>
              <w:pStyle w:val="Heading2"/>
            </w:pPr>
            <w:bookmarkStart w:id="8" w:name="_Toc150440484"/>
            <w:r w:rsidRPr="00DD4C6E">
              <w:t>SAFE</w:t>
            </w:r>
            <w:bookmarkEnd w:id="8"/>
          </w:p>
          <w:p w14:paraId="28A9E7B5" w14:textId="77777777" w:rsidR="00A916EA" w:rsidRPr="00A916EA" w:rsidRDefault="00A916EA" w:rsidP="00A916EA">
            <w:pPr>
              <w:jc w:val="center"/>
              <w:rPr>
                <w:rFonts w:ascii="Open Sans" w:hAnsi="Open Sans" w:cs="Open Sans"/>
                <w:i/>
                <w:iCs/>
                <w:sz w:val="20"/>
                <w:szCs w:val="20"/>
              </w:rPr>
            </w:pPr>
            <w:r w:rsidRPr="00A916EA">
              <w:rPr>
                <w:rFonts w:ascii="Open Sans" w:hAnsi="Open Sans" w:cs="Open Sans"/>
                <w:i/>
                <w:iCs/>
                <w:sz w:val="20"/>
                <w:szCs w:val="20"/>
              </w:rPr>
              <w:t>Safety is a priority for everyone and leaders embed a culture of openness and collaboration. People are always safe and protected from bullying, harassment, avoidable harm, neglect, abuse and discrimination. Their liberty is protected where this is in their best interests and in line with legislation.</w:t>
            </w:r>
          </w:p>
          <w:p w14:paraId="192ADA08" w14:textId="77777777" w:rsidR="00A916EA" w:rsidRPr="00A916EA" w:rsidRDefault="00A916EA" w:rsidP="00A916EA">
            <w:pPr>
              <w:jc w:val="center"/>
              <w:rPr>
                <w:rFonts w:ascii="Open Sans" w:hAnsi="Open Sans" w:cs="Open Sans"/>
                <w:i/>
                <w:iCs/>
                <w:sz w:val="20"/>
                <w:szCs w:val="20"/>
              </w:rPr>
            </w:pPr>
          </w:p>
          <w:p w14:paraId="6B20F7DC" w14:textId="1BFB1F21" w:rsidR="00EB37AC" w:rsidRPr="00DD4C6E" w:rsidRDefault="00A916EA" w:rsidP="002F13C9">
            <w:pPr>
              <w:spacing w:after="120"/>
              <w:jc w:val="center"/>
              <w:rPr>
                <w:rFonts w:ascii="Open Sans" w:hAnsi="Open Sans" w:cs="Open Sans"/>
                <w:b/>
                <w:bCs/>
                <w:color w:val="FFFFFF" w:themeColor="background1"/>
                <w:sz w:val="24"/>
                <w:szCs w:val="24"/>
                <w:u w:val="single"/>
              </w:rPr>
            </w:pPr>
            <w:r w:rsidRPr="00A916EA">
              <w:rPr>
                <w:rFonts w:ascii="Open Sans" w:hAnsi="Open Sans" w:cs="Open Sans"/>
                <w:i/>
                <w:iCs/>
                <w:sz w:val="20"/>
                <w:szCs w:val="20"/>
              </w:rPr>
              <w:t>Where people raise concerns about safety and ideas to improve, the primary response is to learn and improve continuously. There is strong awareness of the areas with the greatest safety risks. Solutions to risks are developed collaboratively. Services are planned and organised with people and communities in a way that improves their safety across their care journeys. People are supported to make choices that balance risks of harm with positive choices about their lives. Leaders ensure there are enough skilled people to deliver safe care that promotes choice, control and individual wellbeing.</w:t>
            </w:r>
          </w:p>
        </w:tc>
      </w:tr>
      <w:tr w:rsidR="00820F98" w14:paraId="3442113D" w14:textId="77777777" w:rsidTr="006F7291">
        <w:trPr>
          <w:trHeight w:val="557"/>
        </w:trPr>
        <w:tc>
          <w:tcPr>
            <w:tcW w:w="2878" w:type="dxa"/>
            <w:tcBorders>
              <w:top w:val="single" w:sz="4" w:space="0" w:color="auto"/>
            </w:tcBorders>
            <w:shd w:val="clear" w:color="auto" w:fill="7030A0"/>
            <w:vAlign w:val="center"/>
          </w:tcPr>
          <w:p w14:paraId="741E569D" w14:textId="77777777" w:rsidR="00820F98" w:rsidRPr="00323D00" w:rsidRDefault="00820F98" w:rsidP="00646ADE">
            <w:pPr>
              <w:jc w:val="center"/>
              <w:rPr>
                <w:rFonts w:ascii="Open Sans" w:hAnsi="Open Sans" w:cs="Open Sans"/>
                <w:b/>
                <w:bCs/>
                <w:color w:val="FFFFFF" w:themeColor="background1"/>
                <w:sz w:val="24"/>
                <w:szCs w:val="24"/>
              </w:rPr>
            </w:pPr>
            <w:r w:rsidRPr="00323D00">
              <w:rPr>
                <w:rFonts w:ascii="Open Sans" w:hAnsi="Open Sans" w:cs="Open Sans"/>
                <w:b/>
                <w:bCs/>
                <w:color w:val="FFFFFF" w:themeColor="background1"/>
                <w:sz w:val="24"/>
                <w:szCs w:val="24"/>
              </w:rPr>
              <w:t>Quality Statement</w:t>
            </w:r>
          </w:p>
        </w:tc>
        <w:tc>
          <w:tcPr>
            <w:tcW w:w="2509" w:type="dxa"/>
            <w:tcBorders>
              <w:top w:val="single" w:sz="4" w:space="0" w:color="auto"/>
            </w:tcBorders>
            <w:shd w:val="clear" w:color="auto" w:fill="7030A0"/>
            <w:vAlign w:val="center"/>
          </w:tcPr>
          <w:p w14:paraId="7B768251" w14:textId="343D69A3" w:rsidR="00820F98" w:rsidRPr="00323D00" w:rsidRDefault="00820F98" w:rsidP="00820F98">
            <w:pPr>
              <w:jc w:val="center"/>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I Statements</w:t>
            </w:r>
          </w:p>
        </w:tc>
        <w:tc>
          <w:tcPr>
            <w:tcW w:w="2410" w:type="dxa"/>
            <w:tcBorders>
              <w:top w:val="single" w:sz="4" w:space="0" w:color="auto"/>
            </w:tcBorders>
            <w:shd w:val="clear" w:color="auto" w:fill="7030A0"/>
            <w:vAlign w:val="center"/>
          </w:tcPr>
          <w:p w14:paraId="4AEDC683" w14:textId="78FC2078" w:rsidR="00820F98" w:rsidRPr="00323D00" w:rsidRDefault="00820F98" w:rsidP="00646ADE">
            <w:pPr>
              <w:jc w:val="center"/>
              <w:rPr>
                <w:rFonts w:ascii="Open Sans" w:hAnsi="Open Sans" w:cs="Open Sans"/>
                <w:b/>
                <w:bCs/>
                <w:color w:val="FFFFFF" w:themeColor="background1"/>
                <w:sz w:val="24"/>
                <w:szCs w:val="24"/>
              </w:rPr>
            </w:pPr>
            <w:r w:rsidRPr="00323D00">
              <w:rPr>
                <w:rFonts w:ascii="Open Sans" w:hAnsi="Open Sans" w:cs="Open Sans"/>
                <w:b/>
                <w:bCs/>
                <w:color w:val="FFFFFF" w:themeColor="background1"/>
                <w:sz w:val="24"/>
                <w:szCs w:val="24"/>
              </w:rPr>
              <w:t>Evidence Category</w:t>
            </w:r>
          </w:p>
        </w:tc>
        <w:tc>
          <w:tcPr>
            <w:tcW w:w="2410" w:type="dxa"/>
            <w:tcBorders>
              <w:top w:val="single" w:sz="4" w:space="0" w:color="auto"/>
            </w:tcBorders>
            <w:shd w:val="clear" w:color="auto" w:fill="7030A0"/>
            <w:vAlign w:val="center"/>
          </w:tcPr>
          <w:p w14:paraId="1EE564A3" w14:textId="77777777" w:rsidR="00820F98" w:rsidRPr="00323D00" w:rsidRDefault="00820F98" w:rsidP="00646ADE">
            <w:pPr>
              <w:jc w:val="center"/>
              <w:rPr>
                <w:rFonts w:ascii="Open Sans" w:hAnsi="Open Sans" w:cs="Open Sans"/>
                <w:b/>
                <w:bCs/>
                <w:color w:val="FFFFFF" w:themeColor="background1"/>
                <w:sz w:val="24"/>
                <w:szCs w:val="24"/>
              </w:rPr>
            </w:pPr>
            <w:r w:rsidRPr="00323D00">
              <w:rPr>
                <w:rFonts w:ascii="Open Sans" w:hAnsi="Open Sans" w:cs="Open Sans"/>
                <w:b/>
                <w:bCs/>
                <w:color w:val="FFFFFF" w:themeColor="background1"/>
                <w:sz w:val="24"/>
                <w:szCs w:val="24"/>
              </w:rPr>
              <w:t xml:space="preserve">Evidence </w:t>
            </w:r>
            <w:r w:rsidRPr="006D1F70">
              <w:rPr>
                <w:rFonts w:ascii="Open Sans" w:hAnsi="Open Sans" w:cs="Open Sans"/>
                <w:b/>
                <w:bCs/>
                <w:color w:val="FFFFFF" w:themeColor="background1"/>
                <w:sz w:val="24"/>
                <w:szCs w:val="24"/>
                <w:u w:val="single"/>
              </w:rPr>
              <w:t>Examples</w:t>
            </w:r>
          </w:p>
        </w:tc>
        <w:tc>
          <w:tcPr>
            <w:tcW w:w="4961" w:type="dxa"/>
            <w:tcBorders>
              <w:top w:val="single" w:sz="4" w:space="0" w:color="auto"/>
            </w:tcBorders>
            <w:shd w:val="clear" w:color="auto" w:fill="7030A0"/>
            <w:vAlign w:val="center"/>
          </w:tcPr>
          <w:p w14:paraId="61527AE8" w14:textId="03DB1689" w:rsidR="00820F98" w:rsidRPr="00DD4C6E" w:rsidRDefault="00820F98" w:rsidP="00646ADE">
            <w:pPr>
              <w:jc w:val="center"/>
              <w:rPr>
                <w:rFonts w:ascii="Open Sans" w:hAnsi="Open Sans" w:cs="Open Sans"/>
                <w:b/>
                <w:bCs/>
                <w:color w:val="FFFFFF" w:themeColor="background1"/>
                <w:sz w:val="24"/>
                <w:szCs w:val="24"/>
              </w:rPr>
            </w:pPr>
            <w:r w:rsidRPr="00DD4C6E">
              <w:rPr>
                <w:rFonts w:ascii="Open Sans" w:hAnsi="Open Sans" w:cs="Open Sans"/>
                <w:b/>
                <w:bCs/>
                <w:color w:val="FFFFFF" w:themeColor="background1"/>
                <w:sz w:val="24"/>
                <w:szCs w:val="24"/>
                <w:u w:val="single"/>
              </w:rPr>
              <w:t>Suggested</w:t>
            </w:r>
            <w:r w:rsidRPr="00DD4C6E">
              <w:rPr>
                <w:rFonts w:ascii="Open Sans" w:hAnsi="Open Sans" w:cs="Open Sans"/>
                <w:b/>
                <w:bCs/>
                <w:color w:val="FFFFFF" w:themeColor="background1"/>
                <w:sz w:val="24"/>
                <w:szCs w:val="24"/>
              </w:rPr>
              <w:t xml:space="preserve"> Mapped KLOE/Prompt</w:t>
            </w:r>
          </w:p>
        </w:tc>
      </w:tr>
      <w:tr w:rsidR="00820F98" w14:paraId="43D72ED2" w14:textId="77777777" w:rsidTr="006F7291">
        <w:tc>
          <w:tcPr>
            <w:tcW w:w="2878" w:type="dxa"/>
            <w:vAlign w:val="center"/>
          </w:tcPr>
          <w:p w14:paraId="6E5E9DD3" w14:textId="77777777" w:rsidR="00820F98" w:rsidRPr="0091772F" w:rsidRDefault="00820F98" w:rsidP="0040732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Learning culture</w:t>
            </w:r>
          </w:p>
          <w:p w14:paraId="257A889C" w14:textId="77777777" w:rsidR="00820F98" w:rsidRDefault="00820F98" w:rsidP="00FD0642">
            <w:pPr>
              <w:jc w:val="both"/>
              <w:rPr>
                <w:rFonts w:ascii="Open Sans" w:hAnsi="Open Sans" w:cs="Open Sans"/>
                <w:sz w:val="20"/>
                <w:szCs w:val="20"/>
              </w:rPr>
            </w:pPr>
            <w:r w:rsidRPr="00E03D5D">
              <w:rPr>
                <w:rFonts w:ascii="Open Sans" w:hAnsi="Open Sans" w:cs="Open Sans"/>
                <w:sz w:val="20"/>
                <w:szCs w:val="20"/>
              </w:rPr>
              <w:t>We have a proactive and positive culture of safety based on openness and honesty, in which concerns about safety are listened to, safety events are investigated and reported thoroughly, and lessons are learned to continually identify and embed good practices.</w:t>
            </w:r>
          </w:p>
          <w:p w14:paraId="3196C361" w14:textId="77777777" w:rsidR="002D5863" w:rsidRDefault="002D5863" w:rsidP="00FD0642">
            <w:pPr>
              <w:jc w:val="both"/>
              <w:rPr>
                <w:rFonts w:ascii="Open Sans" w:hAnsi="Open Sans" w:cs="Open Sans"/>
                <w:sz w:val="20"/>
                <w:szCs w:val="20"/>
              </w:rPr>
            </w:pPr>
          </w:p>
          <w:p w14:paraId="52C52AB1" w14:textId="77777777" w:rsidR="007579F3" w:rsidRPr="007579F3" w:rsidRDefault="007579F3" w:rsidP="007579F3">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2CDE3F8" w14:textId="77777777" w:rsidR="002D5863" w:rsidRPr="002D5863" w:rsidRDefault="002D5863" w:rsidP="002D5863">
            <w:pPr>
              <w:pStyle w:val="ListParagraph"/>
              <w:numPr>
                <w:ilvl w:val="0"/>
                <w:numId w:val="1"/>
              </w:numPr>
              <w:ind w:left="170" w:hanging="170"/>
              <w:rPr>
                <w:rFonts w:ascii="Open Sans" w:hAnsi="Open Sans" w:cs="Open Sans"/>
                <w:sz w:val="20"/>
                <w:szCs w:val="20"/>
              </w:rPr>
            </w:pPr>
            <w:r w:rsidRPr="00CF5358">
              <w:rPr>
                <w:rFonts w:ascii="Open Sans" w:hAnsi="Open Sans" w:cs="Open Sans"/>
                <w:b/>
                <w:bCs/>
                <w:sz w:val="20"/>
                <w:szCs w:val="20"/>
              </w:rPr>
              <w:t>Regulation 12:</w:t>
            </w:r>
            <w:r w:rsidRPr="002D5863">
              <w:rPr>
                <w:rFonts w:ascii="Open Sans" w:hAnsi="Open Sans" w:cs="Open Sans"/>
                <w:sz w:val="20"/>
                <w:szCs w:val="20"/>
              </w:rPr>
              <w:t xml:space="preserve"> Safe care and treatment</w:t>
            </w:r>
          </w:p>
          <w:p w14:paraId="6FAF7383" w14:textId="77777777" w:rsidR="002D5863" w:rsidRPr="002D5863" w:rsidRDefault="002D5863" w:rsidP="002D5863">
            <w:pPr>
              <w:pStyle w:val="ListParagraph"/>
              <w:numPr>
                <w:ilvl w:val="0"/>
                <w:numId w:val="1"/>
              </w:numPr>
              <w:ind w:left="170" w:hanging="170"/>
              <w:rPr>
                <w:rFonts w:ascii="Open Sans" w:hAnsi="Open Sans" w:cs="Open Sans"/>
                <w:sz w:val="20"/>
                <w:szCs w:val="20"/>
              </w:rPr>
            </w:pPr>
            <w:r w:rsidRPr="00CF5358">
              <w:rPr>
                <w:rFonts w:ascii="Open Sans" w:hAnsi="Open Sans" w:cs="Open Sans"/>
                <w:b/>
                <w:bCs/>
                <w:sz w:val="20"/>
                <w:szCs w:val="20"/>
              </w:rPr>
              <w:t>Regulation 16:</w:t>
            </w:r>
            <w:r w:rsidRPr="002D5863">
              <w:rPr>
                <w:rFonts w:ascii="Open Sans" w:hAnsi="Open Sans" w:cs="Open Sans"/>
                <w:sz w:val="20"/>
                <w:szCs w:val="20"/>
              </w:rPr>
              <w:t xml:space="preserve"> Receiving and acting on complaints</w:t>
            </w:r>
          </w:p>
          <w:p w14:paraId="38EF614D" w14:textId="77777777" w:rsidR="002D5863" w:rsidRPr="002D5863" w:rsidRDefault="002D5863" w:rsidP="002D5863">
            <w:pPr>
              <w:pStyle w:val="ListParagraph"/>
              <w:numPr>
                <w:ilvl w:val="0"/>
                <w:numId w:val="1"/>
              </w:numPr>
              <w:ind w:left="170" w:hanging="170"/>
              <w:rPr>
                <w:rFonts w:ascii="Open Sans" w:hAnsi="Open Sans" w:cs="Open Sans"/>
                <w:sz w:val="20"/>
                <w:szCs w:val="20"/>
              </w:rPr>
            </w:pPr>
            <w:r w:rsidRPr="00CF5358">
              <w:rPr>
                <w:rFonts w:ascii="Open Sans" w:hAnsi="Open Sans" w:cs="Open Sans"/>
                <w:b/>
                <w:bCs/>
                <w:sz w:val="20"/>
                <w:szCs w:val="20"/>
              </w:rPr>
              <w:t>Regulation 17:</w:t>
            </w:r>
            <w:r w:rsidRPr="002D5863">
              <w:rPr>
                <w:rFonts w:ascii="Open Sans" w:hAnsi="Open Sans" w:cs="Open Sans"/>
                <w:sz w:val="20"/>
                <w:szCs w:val="20"/>
              </w:rPr>
              <w:t xml:space="preserve"> Good governance</w:t>
            </w:r>
          </w:p>
          <w:p w14:paraId="3ED9AA1A" w14:textId="5274926D" w:rsidR="002D5863" w:rsidRDefault="002D5863" w:rsidP="002D5863">
            <w:pPr>
              <w:pStyle w:val="ListParagraph"/>
              <w:numPr>
                <w:ilvl w:val="0"/>
                <w:numId w:val="1"/>
              </w:numPr>
              <w:ind w:left="170" w:hanging="170"/>
              <w:rPr>
                <w:rFonts w:ascii="Open Sans" w:hAnsi="Open Sans" w:cs="Open Sans"/>
                <w:sz w:val="20"/>
                <w:szCs w:val="20"/>
              </w:rPr>
            </w:pPr>
            <w:r w:rsidRPr="00CF5358">
              <w:rPr>
                <w:rFonts w:ascii="Open Sans" w:hAnsi="Open Sans" w:cs="Open Sans"/>
                <w:b/>
                <w:bCs/>
                <w:sz w:val="20"/>
                <w:szCs w:val="20"/>
              </w:rPr>
              <w:t>Regulation 20:</w:t>
            </w:r>
            <w:r w:rsidRPr="002D5863">
              <w:rPr>
                <w:rFonts w:ascii="Open Sans" w:hAnsi="Open Sans" w:cs="Open Sans"/>
                <w:sz w:val="20"/>
                <w:szCs w:val="20"/>
              </w:rPr>
              <w:t xml:space="preserve"> Duty of candour</w:t>
            </w:r>
          </w:p>
        </w:tc>
        <w:tc>
          <w:tcPr>
            <w:tcW w:w="2509" w:type="dxa"/>
            <w:vAlign w:val="center"/>
          </w:tcPr>
          <w:p w14:paraId="46E85F8F" w14:textId="77777777" w:rsidR="00FD492F" w:rsidRPr="00FD492F" w:rsidRDefault="00FD492F" w:rsidP="00FD492F">
            <w:pPr>
              <w:pStyle w:val="ListParagraph"/>
              <w:numPr>
                <w:ilvl w:val="0"/>
                <w:numId w:val="1"/>
              </w:numPr>
              <w:ind w:left="170" w:hanging="170"/>
              <w:rPr>
                <w:rFonts w:ascii="Open Sans" w:hAnsi="Open Sans" w:cs="Open Sans"/>
                <w:sz w:val="20"/>
                <w:szCs w:val="20"/>
              </w:rPr>
            </w:pPr>
            <w:r w:rsidRPr="00FD492F">
              <w:rPr>
                <w:rFonts w:ascii="Open Sans" w:hAnsi="Open Sans" w:cs="Open Sans"/>
                <w:sz w:val="20"/>
                <w:szCs w:val="20"/>
              </w:rPr>
              <w:t>I feel safe and am supported to understand and manage any risks.</w:t>
            </w:r>
          </w:p>
          <w:p w14:paraId="731269D0" w14:textId="5BA6BA61" w:rsidR="00820F98" w:rsidRPr="00820F98" w:rsidRDefault="00FD492F" w:rsidP="00FD492F">
            <w:pPr>
              <w:pStyle w:val="ListParagraph"/>
              <w:numPr>
                <w:ilvl w:val="0"/>
                <w:numId w:val="1"/>
              </w:numPr>
              <w:ind w:left="170" w:hanging="170"/>
              <w:rPr>
                <w:rFonts w:ascii="Open Sans" w:hAnsi="Open Sans" w:cs="Open Sans"/>
                <w:sz w:val="20"/>
                <w:szCs w:val="20"/>
              </w:rPr>
            </w:pPr>
            <w:r w:rsidRPr="00FD492F">
              <w:rPr>
                <w:rFonts w:ascii="Open Sans" w:hAnsi="Open Sans" w:cs="Open Sans"/>
                <w:sz w:val="20"/>
                <w:szCs w:val="20"/>
              </w:rPr>
              <w:t>I can get information and advice about my health, care and support and how I can be.</w:t>
            </w:r>
          </w:p>
        </w:tc>
        <w:tc>
          <w:tcPr>
            <w:tcW w:w="2410" w:type="dxa"/>
            <w:vAlign w:val="center"/>
          </w:tcPr>
          <w:p w14:paraId="3F5F8A6D" w14:textId="27AEAC3D" w:rsidR="00820F98"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People’s experience of health and care services</w:t>
            </w:r>
          </w:p>
          <w:p w14:paraId="4F4E4F6A" w14:textId="77777777" w:rsidR="00820F98"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Feedback from staff and leaders</w:t>
            </w:r>
          </w:p>
          <w:p w14:paraId="0A496ADB" w14:textId="77777777" w:rsidR="00820F98" w:rsidRPr="00E03D5D"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Processes</w:t>
            </w:r>
          </w:p>
        </w:tc>
        <w:tc>
          <w:tcPr>
            <w:tcW w:w="2410" w:type="dxa"/>
            <w:vAlign w:val="center"/>
          </w:tcPr>
          <w:p w14:paraId="3D9502C4" w14:textId="77777777" w:rsidR="00820F98" w:rsidRPr="00293884"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D</w:t>
            </w:r>
            <w:r w:rsidRPr="00293884">
              <w:rPr>
                <w:rFonts w:ascii="Open Sans" w:hAnsi="Open Sans" w:cs="Open Sans"/>
                <w:sz w:val="20"/>
                <w:szCs w:val="20"/>
              </w:rPr>
              <w:t>uty of candour records</w:t>
            </w:r>
          </w:p>
          <w:p w14:paraId="1897DD51" w14:textId="77777777" w:rsidR="00820F98" w:rsidRPr="00293884"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93884">
              <w:rPr>
                <w:rFonts w:ascii="Open Sans" w:hAnsi="Open Sans" w:cs="Open Sans"/>
                <w:sz w:val="20"/>
                <w:szCs w:val="20"/>
              </w:rPr>
              <w:t>vidence of learning and improvement</w:t>
            </w:r>
          </w:p>
          <w:p w14:paraId="4C0A4802" w14:textId="77777777" w:rsidR="00820F98"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293884">
              <w:rPr>
                <w:rFonts w:ascii="Open Sans" w:hAnsi="Open Sans" w:cs="Open Sans"/>
                <w:sz w:val="20"/>
                <w:szCs w:val="20"/>
              </w:rPr>
              <w:t>ncident, near misses and events records</w:t>
            </w:r>
          </w:p>
          <w:p w14:paraId="0B44E6FB" w14:textId="77777777" w:rsidR="00820F98"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Whistleblowing concerns</w:t>
            </w:r>
          </w:p>
          <w:p w14:paraId="74028B37" w14:textId="2F591597" w:rsidR="00820F98" w:rsidRPr="000B5327"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Notifications to CQC</w:t>
            </w:r>
          </w:p>
        </w:tc>
        <w:tc>
          <w:tcPr>
            <w:tcW w:w="4961" w:type="dxa"/>
            <w:vAlign w:val="center"/>
          </w:tcPr>
          <w:p w14:paraId="08941207" w14:textId="77777777" w:rsidR="00820F98" w:rsidRPr="00C40E1F" w:rsidRDefault="00820F98" w:rsidP="00FD492F">
            <w:pPr>
              <w:pStyle w:val="ListParagraph"/>
              <w:numPr>
                <w:ilvl w:val="0"/>
                <w:numId w:val="1"/>
              </w:numPr>
              <w:ind w:left="170" w:hanging="170"/>
              <w:jc w:val="both"/>
              <w:rPr>
                <w:rFonts w:ascii="Open Sans" w:hAnsi="Open Sans" w:cs="Open Sans"/>
                <w:sz w:val="20"/>
                <w:szCs w:val="20"/>
              </w:rPr>
            </w:pPr>
            <w:r w:rsidRPr="00C40E1F">
              <w:rPr>
                <w:rFonts w:ascii="Open Sans" w:hAnsi="Open Sans" w:cs="Open Sans"/>
                <w:b/>
                <w:bCs/>
                <w:sz w:val="20"/>
                <w:szCs w:val="20"/>
              </w:rPr>
              <w:t xml:space="preserve">S2.7: </w:t>
            </w:r>
            <w:r w:rsidRPr="00C40E1F">
              <w:rPr>
                <w:rFonts w:ascii="Open Sans" w:hAnsi="Open Sans" w:cs="Open Sans"/>
                <w:sz w:val="20"/>
                <w:szCs w:val="20"/>
              </w:rPr>
              <w:t>How is the impact on safety assessed and monitored when carrying out changes to the service or the staff?</w:t>
            </w:r>
          </w:p>
          <w:p w14:paraId="09686138" w14:textId="77777777" w:rsidR="00820F98" w:rsidRPr="00C40E1F" w:rsidRDefault="00820F98" w:rsidP="00FD492F">
            <w:pPr>
              <w:pStyle w:val="ListParagraph"/>
              <w:numPr>
                <w:ilvl w:val="0"/>
                <w:numId w:val="1"/>
              </w:numPr>
              <w:ind w:left="170" w:hanging="170"/>
              <w:jc w:val="both"/>
              <w:rPr>
                <w:rFonts w:ascii="Open Sans" w:hAnsi="Open Sans" w:cs="Open Sans"/>
                <w:sz w:val="20"/>
                <w:szCs w:val="20"/>
              </w:rPr>
            </w:pPr>
            <w:r w:rsidRPr="00C40E1F">
              <w:rPr>
                <w:rFonts w:ascii="Open Sans" w:hAnsi="Open Sans" w:cs="Open Sans"/>
                <w:b/>
                <w:bCs/>
                <w:sz w:val="20"/>
                <w:szCs w:val="20"/>
              </w:rPr>
              <w:t>S5.1:</w:t>
            </w:r>
            <w:r w:rsidRPr="00C40E1F">
              <w:rPr>
                <w:rFonts w:ascii="Open Sans" w:hAnsi="Open Sans" w:cs="Open Sans"/>
                <w:sz w:val="20"/>
                <w:szCs w:val="20"/>
              </w:rPr>
              <w:t xml:space="preserve"> What is the safety performance over time?</w:t>
            </w:r>
          </w:p>
          <w:p w14:paraId="59B0B87A" w14:textId="77777777" w:rsidR="00820F98" w:rsidRPr="00C40E1F" w:rsidRDefault="00820F98" w:rsidP="00FD492F">
            <w:pPr>
              <w:pStyle w:val="ListParagraph"/>
              <w:numPr>
                <w:ilvl w:val="0"/>
                <w:numId w:val="1"/>
              </w:numPr>
              <w:ind w:left="170" w:hanging="170"/>
              <w:jc w:val="both"/>
              <w:rPr>
                <w:rFonts w:ascii="Open Sans" w:hAnsi="Open Sans" w:cs="Open Sans"/>
                <w:sz w:val="20"/>
                <w:szCs w:val="20"/>
              </w:rPr>
            </w:pPr>
            <w:r w:rsidRPr="00C40E1F">
              <w:rPr>
                <w:rFonts w:ascii="Open Sans" w:hAnsi="Open Sans" w:cs="Open Sans"/>
                <w:b/>
                <w:bCs/>
                <w:sz w:val="20"/>
                <w:szCs w:val="20"/>
              </w:rPr>
              <w:t xml:space="preserve">S5.2: </w:t>
            </w:r>
            <w:r w:rsidRPr="00C40E1F">
              <w:rPr>
                <w:rFonts w:ascii="Open Sans" w:hAnsi="Open Sans" w:cs="Open Sans"/>
                <w:sz w:val="20"/>
                <w:szCs w:val="20"/>
              </w:rPr>
              <w:t>How does safety performance compare with other similar services?</w:t>
            </w:r>
          </w:p>
          <w:p w14:paraId="762E030D" w14:textId="77777777" w:rsidR="00820F98" w:rsidRPr="00C40E1F" w:rsidRDefault="00820F98" w:rsidP="00FD492F">
            <w:pPr>
              <w:pStyle w:val="ListParagraph"/>
              <w:numPr>
                <w:ilvl w:val="0"/>
                <w:numId w:val="1"/>
              </w:numPr>
              <w:ind w:left="170" w:hanging="170"/>
              <w:jc w:val="both"/>
              <w:rPr>
                <w:rFonts w:ascii="Open Sans" w:hAnsi="Open Sans" w:cs="Open Sans"/>
                <w:b/>
                <w:bCs/>
                <w:sz w:val="20"/>
                <w:szCs w:val="20"/>
              </w:rPr>
            </w:pPr>
            <w:r w:rsidRPr="00C40E1F">
              <w:rPr>
                <w:rFonts w:ascii="Open Sans" w:hAnsi="Open Sans" w:cs="Open Sans"/>
                <w:b/>
                <w:bCs/>
                <w:sz w:val="20"/>
                <w:szCs w:val="20"/>
              </w:rPr>
              <w:t xml:space="preserve">S5.3: </w:t>
            </w:r>
            <w:r w:rsidRPr="00C40E1F">
              <w:rPr>
                <w:rFonts w:ascii="Open Sans" w:hAnsi="Open Sans" w:cs="Open Sans"/>
                <w:sz w:val="20"/>
                <w:szCs w:val="20"/>
              </w:rPr>
              <w:t>How well is safety monitored using information from a range of sources (including performance against safety goals where appropriate)?</w:t>
            </w:r>
          </w:p>
          <w:p w14:paraId="3D0703A3" w14:textId="77777777" w:rsidR="00820F98" w:rsidRPr="005A5FF8" w:rsidRDefault="00820F98" w:rsidP="00FD492F">
            <w:pPr>
              <w:pStyle w:val="ListParagraph"/>
              <w:numPr>
                <w:ilvl w:val="0"/>
                <w:numId w:val="1"/>
              </w:numPr>
              <w:ind w:left="170" w:hanging="170"/>
              <w:jc w:val="both"/>
              <w:rPr>
                <w:rFonts w:ascii="Open Sans" w:hAnsi="Open Sans" w:cs="Open Sans"/>
                <w:b/>
                <w:bCs/>
                <w:sz w:val="20"/>
                <w:szCs w:val="20"/>
              </w:rPr>
            </w:pPr>
            <w:r w:rsidRPr="00C40E1F">
              <w:rPr>
                <w:rFonts w:ascii="Open Sans" w:hAnsi="Open Sans" w:cs="Open Sans"/>
                <w:b/>
                <w:bCs/>
                <w:sz w:val="20"/>
                <w:szCs w:val="20"/>
              </w:rPr>
              <w:t xml:space="preserve">S6.1: </w:t>
            </w:r>
            <w:r w:rsidRPr="00C40E1F">
              <w:rPr>
                <w:rFonts w:ascii="Open Sans" w:hAnsi="Open Sans" w:cs="Open Sans"/>
                <w:sz w:val="20"/>
                <w:szCs w:val="20"/>
              </w:rPr>
              <w:t>Do staff understand their responsibilities to raise concerns, to record safety incidents, concerns and near misses, and to report them internally and externally, where appropriate?</w:t>
            </w:r>
          </w:p>
          <w:p w14:paraId="242F9A12" w14:textId="77777777" w:rsidR="00820F98" w:rsidRPr="00FE649C" w:rsidRDefault="00820F98" w:rsidP="00FD492F">
            <w:pPr>
              <w:pStyle w:val="ListParagraph"/>
              <w:numPr>
                <w:ilvl w:val="0"/>
                <w:numId w:val="1"/>
              </w:numPr>
              <w:ind w:left="170" w:hanging="170"/>
              <w:jc w:val="both"/>
              <w:rPr>
                <w:rFonts w:ascii="Open Sans" w:hAnsi="Open Sans" w:cs="Open Sans"/>
                <w:b/>
                <w:bCs/>
                <w:sz w:val="20"/>
                <w:szCs w:val="20"/>
              </w:rPr>
            </w:pPr>
            <w:r w:rsidRPr="005A5FF8">
              <w:rPr>
                <w:rFonts w:ascii="Open Sans" w:hAnsi="Open Sans" w:cs="Open Sans"/>
                <w:b/>
                <w:bCs/>
                <w:sz w:val="20"/>
                <w:szCs w:val="20"/>
              </w:rPr>
              <w:t xml:space="preserve">S6.2: </w:t>
            </w:r>
            <w:r w:rsidRPr="005A5FF8">
              <w:rPr>
                <w:rFonts w:ascii="Open Sans" w:hAnsi="Open Sans" w:cs="Open Sans"/>
                <w:sz w:val="20"/>
                <w:szCs w:val="20"/>
              </w:rPr>
              <w:t>What are the arrangements for reviewing and investigating safety and safeguarding incidents and events when things go wrong? Are all relevant staff, services, partner organisations and people who use services involved in reviews and investigations?</w:t>
            </w:r>
          </w:p>
          <w:p w14:paraId="15FEAE51" w14:textId="77777777" w:rsidR="00820F98" w:rsidRPr="00FE649C" w:rsidRDefault="00820F98" w:rsidP="00FD492F">
            <w:pPr>
              <w:pStyle w:val="ListParagraph"/>
              <w:numPr>
                <w:ilvl w:val="0"/>
                <w:numId w:val="1"/>
              </w:numPr>
              <w:ind w:left="170" w:hanging="170"/>
              <w:jc w:val="both"/>
              <w:rPr>
                <w:rFonts w:ascii="Open Sans" w:hAnsi="Open Sans" w:cs="Open Sans"/>
                <w:b/>
                <w:bCs/>
                <w:sz w:val="20"/>
                <w:szCs w:val="20"/>
              </w:rPr>
            </w:pPr>
            <w:r>
              <w:rPr>
                <w:rFonts w:ascii="Open Sans" w:hAnsi="Open Sans" w:cs="Open Sans"/>
                <w:b/>
                <w:bCs/>
                <w:sz w:val="20"/>
                <w:szCs w:val="20"/>
              </w:rPr>
              <w:t xml:space="preserve">S6.3: </w:t>
            </w:r>
            <w:r w:rsidRPr="00FE649C">
              <w:rPr>
                <w:rFonts w:ascii="Open Sans" w:hAnsi="Open Sans" w:cs="Open Sans"/>
                <w:sz w:val="20"/>
                <w:szCs w:val="20"/>
              </w:rPr>
              <w:t>How are lessons learned and themes identified, and is action taken as a result of investigations when things go wrong?</w:t>
            </w:r>
          </w:p>
          <w:p w14:paraId="3F56CEDA" w14:textId="77777777" w:rsidR="00820F98" w:rsidRPr="0040732A" w:rsidRDefault="00820F98" w:rsidP="00FD492F">
            <w:pPr>
              <w:pStyle w:val="ListParagraph"/>
              <w:numPr>
                <w:ilvl w:val="0"/>
                <w:numId w:val="1"/>
              </w:numPr>
              <w:ind w:left="170" w:hanging="170"/>
              <w:jc w:val="both"/>
              <w:rPr>
                <w:rFonts w:ascii="Open Sans" w:hAnsi="Open Sans" w:cs="Open Sans"/>
                <w:b/>
                <w:bCs/>
                <w:sz w:val="20"/>
                <w:szCs w:val="20"/>
              </w:rPr>
            </w:pPr>
            <w:r w:rsidRPr="00FE649C">
              <w:rPr>
                <w:rFonts w:ascii="Open Sans" w:hAnsi="Open Sans" w:cs="Open Sans"/>
                <w:b/>
                <w:bCs/>
                <w:sz w:val="20"/>
                <w:szCs w:val="20"/>
              </w:rPr>
              <w:t xml:space="preserve">S6.4: </w:t>
            </w:r>
            <w:r w:rsidRPr="00FE649C">
              <w:rPr>
                <w:rFonts w:ascii="Open Sans" w:hAnsi="Open Sans" w:cs="Open Sans"/>
                <w:sz w:val="20"/>
                <w:szCs w:val="20"/>
              </w:rPr>
              <w:t>How well is the learning from lessons shared to make sure that action is taken to improve safety? Do staff participate in and learn from reviews and investigations by other services and organisations?</w:t>
            </w:r>
          </w:p>
          <w:p w14:paraId="3663A8F6" w14:textId="77777777" w:rsidR="00820F98" w:rsidRPr="00DE39B0" w:rsidRDefault="00820F98" w:rsidP="00FD492F">
            <w:pPr>
              <w:pStyle w:val="ListParagraph"/>
              <w:numPr>
                <w:ilvl w:val="0"/>
                <w:numId w:val="1"/>
              </w:numPr>
              <w:ind w:left="170" w:hanging="170"/>
              <w:jc w:val="both"/>
              <w:rPr>
                <w:rFonts w:ascii="Open Sans" w:hAnsi="Open Sans" w:cs="Open Sans"/>
                <w:b/>
                <w:bCs/>
                <w:sz w:val="20"/>
                <w:szCs w:val="20"/>
              </w:rPr>
            </w:pPr>
            <w:r>
              <w:rPr>
                <w:rFonts w:ascii="Open Sans" w:hAnsi="Open Sans" w:cs="Open Sans"/>
                <w:b/>
                <w:bCs/>
                <w:sz w:val="20"/>
                <w:szCs w:val="20"/>
              </w:rPr>
              <w:t xml:space="preserve">S6.5: </w:t>
            </w:r>
            <w:r w:rsidRPr="0040732A">
              <w:rPr>
                <w:rFonts w:ascii="Open Sans" w:hAnsi="Open Sans" w:cs="Open Sans"/>
                <w:sz w:val="20"/>
                <w:szCs w:val="20"/>
              </w:rPr>
              <w:t>How effective are the arrangements to respond to relevant external safety alerts, recalls, inquiries, investigations or reviews?</w:t>
            </w:r>
          </w:p>
          <w:p w14:paraId="075F6A76" w14:textId="77777777" w:rsidR="00FD492F" w:rsidRPr="00FD492F" w:rsidRDefault="00820F98" w:rsidP="00FD492F">
            <w:pPr>
              <w:pStyle w:val="ListParagraph"/>
              <w:numPr>
                <w:ilvl w:val="0"/>
                <w:numId w:val="1"/>
              </w:numPr>
              <w:ind w:left="170" w:hanging="170"/>
              <w:jc w:val="both"/>
              <w:rPr>
                <w:rFonts w:ascii="Open Sans" w:hAnsi="Open Sans" w:cs="Open Sans"/>
                <w:b/>
                <w:bCs/>
                <w:sz w:val="20"/>
                <w:szCs w:val="20"/>
              </w:rPr>
            </w:pPr>
            <w:r w:rsidRPr="00DE39B0">
              <w:rPr>
                <w:rFonts w:ascii="Open Sans" w:hAnsi="Open Sans" w:cs="Open Sans"/>
                <w:b/>
                <w:bCs/>
                <w:sz w:val="20"/>
                <w:szCs w:val="20"/>
              </w:rPr>
              <w:t xml:space="preserve">R4.5: </w:t>
            </w:r>
            <w:r w:rsidRPr="00DE39B0">
              <w:rPr>
                <w:rFonts w:ascii="Open Sans" w:hAnsi="Open Sans" w:cs="Open Sans"/>
                <w:sz w:val="20"/>
                <w:szCs w:val="20"/>
              </w:rPr>
              <w:t>To what extent are concerns and complaints used as an opportunity to learn and drive continuous improvement?</w:t>
            </w:r>
          </w:p>
          <w:p w14:paraId="36080D54" w14:textId="77777777" w:rsidR="00FD492F" w:rsidRPr="00FD492F" w:rsidRDefault="00820F98" w:rsidP="00FD492F">
            <w:pPr>
              <w:pStyle w:val="ListParagraph"/>
              <w:numPr>
                <w:ilvl w:val="0"/>
                <w:numId w:val="1"/>
              </w:numPr>
              <w:ind w:left="170" w:hanging="170"/>
              <w:jc w:val="both"/>
              <w:rPr>
                <w:rFonts w:ascii="Open Sans" w:hAnsi="Open Sans" w:cs="Open Sans"/>
                <w:b/>
                <w:bCs/>
                <w:sz w:val="20"/>
                <w:szCs w:val="20"/>
              </w:rPr>
            </w:pPr>
            <w:r w:rsidRPr="00FD492F">
              <w:rPr>
                <w:rFonts w:ascii="Open Sans" w:hAnsi="Open Sans" w:cs="Open Sans"/>
                <w:b/>
                <w:bCs/>
                <w:sz w:val="20"/>
                <w:szCs w:val="20"/>
              </w:rPr>
              <w:t xml:space="preserve">W6.7: </w:t>
            </w:r>
            <w:r w:rsidRPr="00FD492F">
              <w:rPr>
                <w:rFonts w:ascii="Open Sans" w:hAnsi="Open Sans" w:cs="Open Sans"/>
                <w:sz w:val="20"/>
                <w:szCs w:val="20"/>
              </w:rPr>
              <w:t>Are there robust arrangements (including appropriate internal and external validation) to ensure the availability, integrity and confidentiality of identifiable data, records and data management systems, in line with data security standards? Are lessons learned when there are data security breaches?</w:t>
            </w:r>
          </w:p>
          <w:p w14:paraId="20A3B804" w14:textId="14B9C6B0" w:rsidR="00820F98" w:rsidRPr="00FD492F" w:rsidRDefault="00820F98" w:rsidP="00FD492F">
            <w:pPr>
              <w:pStyle w:val="ListParagraph"/>
              <w:numPr>
                <w:ilvl w:val="0"/>
                <w:numId w:val="1"/>
              </w:numPr>
              <w:ind w:left="170" w:hanging="170"/>
              <w:jc w:val="both"/>
              <w:rPr>
                <w:rFonts w:ascii="Open Sans" w:hAnsi="Open Sans" w:cs="Open Sans"/>
                <w:b/>
                <w:bCs/>
                <w:sz w:val="20"/>
                <w:szCs w:val="20"/>
              </w:rPr>
            </w:pPr>
            <w:r w:rsidRPr="00FD492F">
              <w:rPr>
                <w:rFonts w:ascii="Open Sans" w:hAnsi="Open Sans" w:cs="Open Sans"/>
                <w:b/>
                <w:bCs/>
                <w:sz w:val="20"/>
                <w:szCs w:val="20"/>
              </w:rPr>
              <w:t xml:space="preserve">W8.3: </w:t>
            </w:r>
            <w:r w:rsidRPr="00FD492F">
              <w:rPr>
                <w:rFonts w:ascii="Open Sans" w:hAnsi="Open Sans" w:cs="Open Sans"/>
                <w:sz w:val="20"/>
                <w:szCs w:val="20"/>
              </w:rPr>
              <w:t>How effective is participation in and learning from internal and external reviews, including those related to mortality or the death of a person using the service? Is learning shared effectively and used to make improvements?</w:t>
            </w:r>
          </w:p>
        </w:tc>
      </w:tr>
      <w:tr w:rsidR="00820F98" w14:paraId="429DA713" w14:textId="77777777" w:rsidTr="006F7291">
        <w:tc>
          <w:tcPr>
            <w:tcW w:w="2878" w:type="dxa"/>
            <w:vAlign w:val="center"/>
          </w:tcPr>
          <w:p w14:paraId="312BFF10" w14:textId="77777777" w:rsidR="00820F98" w:rsidRPr="0091772F" w:rsidRDefault="00820F98" w:rsidP="00300E1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Safe systems, pathways and transitions</w:t>
            </w:r>
          </w:p>
          <w:p w14:paraId="4DD1D1F5" w14:textId="77777777" w:rsidR="00820F98" w:rsidRDefault="00820F98" w:rsidP="00300E1A">
            <w:pPr>
              <w:jc w:val="both"/>
              <w:rPr>
                <w:rFonts w:ascii="Open Sans" w:hAnsi="Open Sans" w:cs="Open Sans"/>
                <w:sz w:val="20"/>
                <w:szCs w:val="20"/>
              </w:rPr>
            </w:pPr>
            <w:r w:rsidRPr="00E03D5D">
              <w:rPr>
                <w:rFonts w:ascii="Open Sans" w:hAnsi="Open Sans" w:cs="Open Sans"/>
                <w:sz w:val="20"/>
                <w:szCs w:val="20"/>
              </w:rPr>
              <w:t>We work with people and our partners to establish and maintain safe systems of care, in which safety is managed, monitored and assured. We ensure continuity of care, including when people move between different services.</w:t>
            </w:r>
          </w:p>
          <w:p w14:paraId="48FA293C" w14:textId="77777777" w:rsidR="004E05A2" w:rsidRDefault="004E05A2" w:rsidP="00300E1A">
            <w:pPr>
              <w:jc w:val="both"/>
              <w:rPr>
                <w:rFonts w:ascii="Open Sans" w:hAnsi="Open Sans" w:cs="Open Sans"/>
                <w:sz w:val="20"/>
                <w:szCs w:val="20"/>
              </w:rPr>
            </w:pPr>
          </w:p>
          <w:p w14:paraId="5B7A5188" w14:textId="77777777" w:rsidR="004E05A2" w:rsidRPr="007579F3" w:rsidRDefault="004E05A2" w:rsidP="004E05A2">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E96C457" w14:textId="77777777" w:rsidR="004E05A2" w:rsidRPr="004E05A2" w:rsidRDefault="004E05A2" w:rsidP="004E05A2">
            <w:pPr>
              <w:pStyle w:val="ListParagraph"/>
              <w:numPr>
                <w:ilvl w:val="0"/>
                <w:numId w:val="1"/>
              </w:numPr>
              <w:ind w:left="170" w:hanging="170"/>
              <w:rPr>
                <w:rFonts w:ascii="Open Sans" w:hAnsi="Open Sans" w:cs="Open Sans"/>
                <w:sz w:val="20"/>
                <w:szCs w:val="20"/>
              </w:rPr>
            </w:pPr>
            <w:r w:rsidRPr="004E05A2">
              <w:rPr>
                <w:rFonts w:ascii="Open Sans" w:hAnsi="Open Sans" w:cs="Open Sans"/>
                <w:b/>
                <w:bCs/>
                <w:sz w:val="20"/>
                <w:szCs w:val="20"/>
              </w:rPr>
              <w:t>Regulation 12:</w:t>
            </w:r>
            <w:r w:rsidRPr="004E05A2">
              <w:rPr>
                <w:rFonts w:ascii="Open Sans" w:hAnsi="Open Sans" w:cs="Open Sans"/>
                <w:sz w:val="20"/>
                <w:szCs w:val="20"/>
              </w:rPr>
              <w:t xml:space="preserve"> Safe care and treatment</w:t>
            </w:r>
          </w:p>
          <w:p w14:paraId="550BF21D" w14:textId="77777777" w:rsidR="004E05A2" w:rsidRDefault="004E05A2" w:rsidP="004E05A2">
            <w:pPr>
              <w:pStyle w:val="ListParagraph"/>
              <w:numPr>
                <w:ilvl w:val="0"/>
                <w:numId w:val="1"/>
              </w:numPr>
              <w:ind w:left="170" w:hanging="170"/>
              <w:rPr>
                <w:rFonts w:ascii="Open Sans" w:hAnsi="Open Sans" w:cs="Open Sans"/>
                <w:sz w:val="20"/>
                <w:szCs w:val="20"/>
              </w:rPr>
            </w:pPr>
            <w:r w:rsidRPr="004E05A2">
              <w:rPr>
                <w:rFonts w:ascii="Open Sans" w:hAnsi="Open Sans" w:cs="Open Sans"/>
                <w:b/>
                <w:bCs/>
                <w:sz w:val="20"/>
                <w:szCs w:val="20"/>
              </w:rPr>
              <w:t>Regulation 17:</w:t>
            </w:r>
            <w:r w:rsidRPr="004E05A2">
              <w:rPr>
                <w:rFonts w:ascii="Open Sans" w:hAnsi="Open Sans" w:cs="Open Sans"/>
                <w:sz w:val="20"/>
                <w:szCs w:val="20"/>
              </w:rPr>
              <w:t xml:space="preserve"> Good governance</w:t>
            </w:r>
          </w:p>
          <w:p w14:paraId="64CCEF99" w14:textId="77777777" w:rsidR="004E05A2" w:rsidRDefault="004E05A2" w:rsidP="004E05A2">
            <w:pPr>
              <w:rPr>
                <w:rFonts w:ascii="Open Sans" w:hAnsi="Open Sans" w:cs="Open Sans"/>
                <w:sz w:val="20"/>
                <w:szCs w:val="20"/>
              </w:rPr>
            </w:pPr>
          </w:p>
          <w:p w14:paraId="7EEA4E54" w14:textId="77777777" w:rsidR="004E05A2" w:rsidRPr="007579F3" w:rsidRDefault="004E05A2" w:rsidP="007579F3">
            <w:pPr>
              <w:rPr>
                <w:rFonts w:ascii="Open Sans" w:hAnsi="Open Sans" w:cs="Open Sans"/>
                <w:sz w:val="20"/>
                <w:szCs w:val="20"/>
              </w:rPr>
            </w:pPr>
            <w:r w:rsidRPr="007579F3">
              <w:rPr>
                <w:rFonts w:ascii="Open Sans" w:hAnsi="Open Sans" w:cs="Open Sans"/>
                <w:sz w:val="20"/>
                <w:szCs w:val="20"/>
              </w:rPr>
              <w:t>Also consider:</w:t>
            </w:r>
          </w:p>
          <w:p w14:paraId="7FE4DB4E" w14:textId="274C8873" w:rsidR="007579F3" w:rsidRPr="004E05A2" w:rsidRDefault="007579F3" w:rsidP="007579F3">
            <w:pPr>
              <w:pStyle w:val="ListParagraph"/>
              <w:numPr>
                <w:ilvl w:val="0"/>
                <w:numId w:val="1"/>
              </w:numPr>
              <w:ind w:left="170" w:hanging="170"/>
              <w:rPr>
                <w:rFonts w:ascii="Open Sans" w:hAnsi="Open Sans" w:cs="Open Sans"/>
                <w:sz w:val="20"/>
                <w:szCs w:val="20"/>
              </w:rPr>
            </w:pPr>
            <w:r w:rsidRPr="007579F3">
              <w:rPr>
                <w:rFonts w:ascii="Open Sans" w:hAnsi="Open Sans" w:cs="Open Sans"/>
                <w:b/>
                <w:bCs/>
                <w:sz w:val="20"/>
                <w:szCs w:val="20"/>
              </w:rPr>
              <w:t>Regulation 9:</w:t>
            </w:r>
            <w:r w:rsidRPr="007579F3">
              <w:rPr>
                <w:rFonts w:ascii="Open Sans" w:hAnsi="Open Sans" w:cs="Open Sans"/>
                <w:sz w:val="20"/>
                <w:szCs w:val="20"/>
              </w:rPr>
              <w:t xml:space="preserve"> Person-centred care</w:t>
            </w:r>
          </w:p>
        </w:tc>
        <w:tc>
          <w:tcPr>
            <w:tcW w:w="2509" w:type="dxa"/>
            <w:vAlign w:val="center"/>
          </w:tcPr>
          <w:p w14:paraId="1A6521DF" w14:textId="77777777" w:rsidR="006C4D2C" w:rsidRPr="006C4D2C" w:rsidRDefault="006C4D2C" w:rsidP="006C4D2C">
            <w:pPr>
              <w:pStyle w:val="ListParagraph"/>
              <w:numPr>
                <w:ilvl w:val="0"/>
                <w:numId w:val="1"/>
              </w:numPr>
              <w:ind w:left="170" w:hanging="170"/>
              <w:rPr>
                <w:rFonts w:ascii="Open Sans" w:hAnsi="Open Sans" w:cs="Open Sans"/>
                <w:sz w:val="20"/>
                <w:szCs w:val="20"/>
              </w:rPr>
            </w:pPr>
            <w:r w:rsidRPr="006C4D2C">
              <w:rPr>
                <w:rFonts w:ascii="Open Sans" w:hAnsi="Open Sans" w:cs="Open Sans"/>
                <w:sz w:val="20"/>
                <w:szCs w:val="20"/>
              </w:rPr>
              <w:t xml:space="preserve">I know what to do and who I can contact when I realise that things might be at risk of going wrong or my health condition may be worsening. </w:t>
            </w:r>
          </w:p>
          <w:p w14:paraId="065704C8" w14:textId="34D11F4F" w:rsidR="00820F98" w:rsidRPr="00CF5358" w:rsidRDefault="006C4D2C" w:rsidP="006C4D2C">
            <w:pPr>
              <w:pStyle w:val="ListParagraph"/>
              <w:numPr>
                <w:ilvl w:val="0"/>
                <w:numId w:val="1"/>
              </w:numPr>
              <w:ind w:left="170" w:hanging="170"/>
              <w:rPr>
                <w:rFonts w:ascii="Open Sans" w:hAnsi="Open Sans" w:cs="Open Sans"/>
                <w:sz w:val="20"/>
                <w:szCs w:val="20"/>
              </w:rPr>
            </w:pPr>
            <w:r w:rsidRPr="006C4D2C">
              <w:rPr>
                <w:rFonts w:ascii="Open Sans" w:hAnsi="Open Sans" w:cs="Open Sans"/>
                <w:sz w:val="20"/>
                <w:szCs w:val="20"/>
              </w:rPr>
              <w:t>When I move between services, settings or areas, there is a plan for what happens next and who will do what, and all the practical arrangements are in place.</w:t>
            </w:r>
          </w:p>
        </w:tc>
        <w:tc>
          <w:tcPr>
            <w:tcW w:w="2410" w:type="dxa"/>
            <w:vAlign w:val="center"/>
          </w:tcPr>
          <w:p w14:paraId="09BE3F04" w14:textId="4A7BB18B"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People’s experience of health and care services</w:t>
            </w:r>
          </w:p>
          <w:p w14:paraId="628443B5" w14:textId="77777777"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Feedback from staff and leaders</w:t>
            </w:r>
          </w:p>
          <w:p w14:paraId="07266CFF" w14:textId="77777777"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Feedback from partners</w:t>
            </w:r>
          </w:p>
          <w:p w14:paraId="683017E0" w14:textId="77777777" w:rsidR="00820F98" w:rsidRPr="00E03D5D" w:rsidRDefault="00820F98" w:rsidP="00CF5358">
            <w:pPr>
              <w:pStyle w:val="ListParagraph"/>
              <w:numPr>
                <w:ilvl w:val="0"/>
                <w:numId w:val="1"/>
              </w:numPr>
              <w:ind w:left="170" w:hanging="170"/>
              <w:rPr>
                <w:rFonts w:ascii="Open Sans" w:hAnsi="Open Sans" w:cs="Open Sans"/>
                <w:sz w:val="20"/>
                <w:szCs w:val="20"/>
              </w:rPr>
            </w:pPr>
            <w:r w:rsidRPr="00E03D5D">
              <w:rPr>
                <w:rFonts w:ascii="Open Sans" w:hAnsi="Open Sans" w:cs="Open Sans"/>
                <w:sz w:val="20"/>
                <w:szCs w:val="20"/>
              </w:rPr>
              <w:t>Processes</w:t>
            </w:r>
          </w:p>
        </w:tc>
        <w:tc>
          <w:tcPr>
            <w:tcW w:w="2410" w:type="dxa"/>
            <w:vAlign w:val="center"/>
          </w:tcPr>
          <w:p w14:paraId="1810D0C8" w14:textId="77777777" w:rsidR="00820F98" w:rsidRPr="009B7D3E" w:rsidRDefault="00820F98" w:rsidP="00CF5358">
            <w:pPr>
              <w:pStyle w:val="ListParagraph"/>
              <w:numPr>
                <w:ilvl w:val="0"/>
                <w:numId w:val="1"/>
              </w:numPr>
              <w:spacing w:after="160" w:line="259" w:lineRule="auto"/>
              <w:ind w:left="170" w:hanging="170"/>
              <w:rPr>
                <w:rFonts w:ascii="Open Sans" w:hAnsi="Open Sans" w:cs="Open Sans"/>
                <w:sz w:val="20"/>
                <w:szCs w:val="20"/>
              </w:rPr>
            </w:pPr>
            <w:r w:rsidRPr="009B7D3E">
              <w:rPr>
                <w:rFonts w:ascii="Open Sans" w:hAnsi="Open Sans" w:cs="Open Sans"/>
                <w:sz w:val="20"/>
                <w:szCs w:val="20"/>
              </w:rPr>
              <w:t>Multidisciplinary team meeting records</w:t>
            </w:r>
          </w:p>
          <w:p w14:paraId="58264B6B" w14:textId="77777777" w:rsidR="00820F98" w:rsidRPr="006D1F70"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p w14:paraId="5BE3AC1C" w14:textId="77777777"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w:t>
            </w:r>
            <w:r w:rsidRPr="006D1F70">
              <w:rPr>
                <w:rFonts w:ascii="Open Sans" w:hAnsi="Open Sans" w:cs="Open Sans"/>
                <w:sz w:val="20"/>
                <w:szCs w:val="20"/>
              </w:rPr>
              <w:t>ecords of referral, transfer and transition of care</w:t>
            </w:r>
          </w:p>
          <w:p w14:paraId="483D1F38" w14:textId="77777777"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Agreements in place for transfer of care</w:t>
            </w:r>
          </w:p>
          <w:p w14:paraId="50962841" w14:textId="77777777"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Related incident records</w:t>
            </w:r>
          </w:p>
          <w:p w14:paraId="31234CD2" w14:textId="77777777"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CQC notifications</w:t>
            </w:r>
          </w:p>
          <w:p w14:paraId="0728B3BC" w14:textId="170DDE6D" w:rsidR="00820F98" w:rsidRPr="000B5327"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Complaints (where applicable)</w:t>
            </w:r>
          </w:p>
        </w:tc>
        <w:tc>
          <w:tcPr>
            <w:tcW w:w="4961" w:type="dxa"/>
            <w:vAlign w:val="center"/>
          </w:tcPr>
          <w:p w14:paraId="38C91062" w14:textId="11E1323C" w:rsidR="00820F98" w:rsidRDefault="00820F98" w:rsidP="00CF5358">
            <w:pPr>
              <w:pStyle w:val="ListParagraph"/>
              <w:numPr>
                <w:ilvl w:val="0"/>
                <w:numId w:val="1"/>
              </w:numPr>
              <w:ind w:left="170" w:hanging="170"/>
              <w:jc w:val="both"/>
              <w:rPr>
                <w:rFonts w:ascii="Open Sans" w:hAnsi="Open Sans" w:cs="Open Sans"/>
                <w:sz w:val="20"/>
                <w:szCs w:val="20"/>
              </w:rPr>
            </w:pPr>
            <w:r w:rsidRPr="004C7D58">
              <w:rPr>
                <w:rFonts w:ascii="Open Sans" w:hAnsi="Open Sans" w:cs="Open Sans"/>
                <w:b/>
                <w:bCs/>
                <w:sz w:val="20"/>
                <w:szCs w:val="20"/>
              </w:rPr>
              <w:t xml:space="preserve">S2.4: </w:t>
            </w:r>
            <w:r w:rsidRPr="004C7D58">
              <w:rPr>
                <w:rFonts w:ascii="Open Sans" w:hAnsi="Open Sans" w:cs="Open Sans"/>
                <w:sz w:val="20"/>
                <w:szCs w:val="20"/>
              </w:rPr>
              <w:t>How do arrangements for handovers and shift changes ensure that people are safe?</w:t>
            </w:r>
            <w:r>
              <w:rPr>
                <w:rFonts w:ascii="Open Sans" w:hAnsi="Open Sans" w:cs="Open Sans"/>
                <w:sz w:val="20"/>
                <w:szCs w:val="20"/>
              </w:rPr>
              <w:t xml:space="preserve"> (Not ambulances, GP services, GP out of hours, NHS 111)</w:t>
            </w:r>
          </w:p>
          <w:p w14:paraId="658747F0" w14:textId="77777777" w:rsidR="00820F98" w:rsidRPr="00C6717A" w:rsidRDefault="00820F98" w:rsidP="00CF5358">
            <w:pPr>
              <w:pStyle w:val="ListParagraph"/>
              <w:numPr>
                <w:ilvl w:val="0"/>
                <w:numId w:val="1"/>
              </w:numPr>
              <w:ind w:left="170" w:hanging="170"/>
              <w:jc w:val="both"/>
              <w:rPr>
                <w:rFonts w:ascii="Open Sans" w:hAnsi="Open Sans" w:cs="Open Sans"/>
                <w:sz w:val="20"/>
                <w:szCs w:val="20"/>
              </w:rPr>
            </w:pPr>
            <w:r w:rsidRPr="00AF2A01">
              <w:rPr>
                <w:rFonts w:ascii="Open Sans" w:hAnsi="Open Sans" w:cs="Open Sans"/>
                <w:b/>
                <w:bCs/>
                <w:sz w:val="20"/>
                <w:szCs w:val="20"/>
              </w:rPr>
              <w:t>S3.3:</w:t>
            </w:r>
            <w:r w:rsidRPr="00AF2A01">
              <w:rPr>
                <w:rFonts w:ascii="Open Sans" w:hAnsi="Open Sans" w:cs="Open Sans"/>
                <w:sz w:val="20"/>
                <w:szCs w:val="20"/>
              </w:rPr>
              <w:t xml:space="preserve"> When people move between teams, services and organisations (which may include at</w:t>
            </w:r>
            <w:r>
              <w:rPr>
                <w:rFonts w:ascii="Open Sans" w:hAnsi="Open Sans" w:cs="Open Sans"/>
                <w:sz w:val="20"/>
                <w:szCs w:val="20"/>
              </w:rPr>
              <w:t xml:space="preserve"> </w:t>
            </w:r>
            <w:r w:rsidRPr="00AF2A01">
              <w:rPr>
                <w:rFonts w:ascii="Open Sans" w:hAnsi="Open Sans" w:cs="Open Sans"/>
                <w:sz w:val="20"/>
                <w:szCs w:val="20"/>
              </w:rPr>
              <w:t>referral, discharge, transfer and transition), is all the information needed for their ongoing</w:t>
            </w:r>
            <w:r>
              <w:rPr>
                <w:rFonts w:ascii="Open Sans" w:hAnsi="Open Sans" w:cs="Open Sans"/>
                <w:sz w:val="20"/>
                <w:szCs w:val="20"/>
              </w:rPr>
              <w:t xml:space="preserve"> </w:t>
            </w:r>
            <w:r w:rsidRPr="00AF2A01">
              <w:rPr>
                <w:rFonts w:ascii="Open Sans" w:hAnsi="Open Sans" w:cs="Open Sans"/>
                <w:sz w:val="20"/>
                <w:szCs w:val="20"/>
              </w:rPr>
              <w:t xml:space="preserve">care shared appropriately, in a timely way and in line with </w:t>
            </w:r>
            <w:r w:rsidRPr="00C6717A">
              <w:rPr>
                <w:rFonts w:ascii="Open Sans" w:hAnsi="Open Sans" w:cs="Open Sans"/>
                <w:sz w:val="20"/>
                <w:szCs w:val="20"/>
              </w:rPr>
              <w:t>relevant protocols?</w:t>
            </w:r>
          </w:p>
          <w:p w14:paraId="200F1487" w14:textId="77777777" w:rsidR="00820F98" w:rsidRPr="00C6717A" w:rsidRDefault="00820F98" w:rsidP="00CF5358">
            <w:pPr>
              <w:pStyle w:val="ListParagraph"/>
              <w:numPr>
                <w:ilvl w:val="0"/>
                <w:numId w:val="1"/>
              </w:numPr>
              <w:ind w:left="170" w:hanging="170"/>
              <w:jc w:val="both"/>
              <w:rPr>
                <w:rFonts w:ascii="Open Sans" w:hAnsi="Open Sans" w:cs="Open Sans"/>
                <w:sz w:val="20"/>
                <w:szCs w:val="20"/>
              </w:rPr>
            </w:pPr>
            <w:r w:rsidRPr="00C6717A">
              <w:rPr>
                <w:rFonts w:ascii="Open Sans" w:hAnsi="Open Sans" w:cs="Open Sans"/>
                <w:b/>
                <w:bCs/>
                <w:sz w:val="20"/>
                <w:szCs w:val="20"/>
              </w:rPr>
              <w:t xml:space="preserve">E4.4: </w:t>
            </w:r>
            <w:r w:rsidRPr="00C6717A">
              <w:rPr>
                <w:rFonts w:ascii="Open Sans" w:hAnsi="Open Sans" w:cs="Open Sans"/>
                <w:sz w:val="20"/>
                <w:szCs w:val="20"/>
              </w:rPr>
              <w:t>Are all relevant teams, services and organisations informed when people are discharged from a service? Where relevant, is discharge undertaken at an appropriate time of day and only done when any necessary ongoing care is in place? (Not GP Practices, GP out of hours or NHS 111)</w:t>
            </w:r>
          </w:p>
          <w:p w14:paraId="3F83E965" w14:textId="7D933DFB" w:rsidR="00820F98" w:rsidRPr="00C6717A" w:rsidRDefault="00820F98" w:rsidP="00CF5358">
            <w:pPr>
              <w:pStyle w:val="ListParagraph"/>
              <w:numPr>
                <w:ilvl w:val="0"/>
                <w:numId w:val="1"/>
              </w:numPr>
              <w:ind w:left="170" w:hanging="170"/>
              <w:jc w:val="both"/>
              <w:rPr>
                <w:rFonts w:ascii="Open Sans" w:hAnsi="Open Sans" w:cs="Open Sans"/>
                <w:sz w:val="20"/>
                <w:szCs w:val="20"/>
              </w:rPr>
            </w:pPr>
            <w:r w:rsidRPr="00C6717A">
              <w:rPr>
                <w:rFonts w:ascii="Open Sans" w:hAnsi="Open Sans" w:cs="Open Sans"/>
                <w:b/>
                <w:bCs/>
                <w:sz w:val="20"/>
                <w:szCs w:val="20"/>
              </w:rPr>
              <w:t>C3.3:</w:t>
            </w:r>
            <w:r w:rsidRPr="00C6717A">
              <w:rPr>
                <w:rFonts w:ascii="Open Sans" w:hAnsi="Open Sans" w:cs="Open Sans"/>
                <w:sz w:val="20"/>
                <w:szCs w:val="20"/>
              </w:rPr>
              <w:t xml:space="preserve"> How are people assured that information about them is treated confidentially in a way that complies with the Data Protection Act and that staff support people to make and review choices about sharing their information?</w:t>
            </w:r>
          </w:p>
        </w:tc>
      </w:tr>
      <w:tr w:rsidR="00820F98" w14:paraId="45365E13" w14:textId="77777777" w:rsidTr="006F7291">
        <w:tc>
          <w:tcPr>
            <w:tcW w:w="2878" w:type="dxa"/>
            <w:vAlign w:val="center"/>
          </w:tcPr>
          <w:p w14:paraId="351F6682" w14:textId="77777777" w:rsidR="00820F98" w:rsidRPr="0091772F" w:rsidRDefault="00820F98" w:rsidP="00300E1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Safeguarding</w:t>
            </w:r>
          </w:p>
          <w:p w14:paraId="10DDC89B" w14:textId="77777777" w:rsidR="00820F98" w:rsidRDefault="00820F98" w:rsidP="00300E1A">
            <w:pPr>
              <w:jc w:val="both"/>
              <w:rPr>
                <w:rFonts w:ascii="Open Sans" w:hAnsi="Open Sans" w:cs="Open Sans"/>
                <w:sz w:val="20"/>
                <w:szCs w:val="20"/>
              </w:rPr>
            </w:pPr>
            <w:r w:rsidRPr="00E03D5D">
              <w:rPr>
                <w:rFonts w:ascii="Open Sans" w:hAnsi="Open Sans" w:cs="Open Sans"/>
                <w:sz w:val="20"/>
                <w:szCs w:val="20"/>
              </w:rPr>
              <w:t>We work with people to understand what being safe means to them as well as with our partners on the best way to achieve this. We concentrate on improving people’s lives while protecting their right to live in safety, free from bullying, harassment, abuse, discrimination, avoidable harm and neglect, and we make sure we share concerns quickly and appropriately.</w:t>
            </w:r>
          </w:p>
          <w:p w14:paraId="5B5A1028" w14:textId="77777777" w:rsidR="00AF522B" w:rsidRDefault="00AF522B" w:rsidP="00300E1A">
            <w:pPr>
              <w:jc w:val="both"/>
              <w:rPr>
                <w:rFonts w:ascii="Open Sans" w:hAnsi="Open Sans" w:cs="Open Sans"/>
                <w:sz w:val="20"/>
                <w:szCs w:val="20"/>
              </w:rPr>
            </w:pPr>
          </w:p>
          <w:p w14:paraId="292ABFDD" w14:textId="77777777" w:rsidR="00AF522B" w:rsidRPr="007579F3" w:rsidRDefault="00AF522B" w:rsidP="00AF522B">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589C951" w14:textId="77777777" w:rsidR="00066EB5" w:rsidRPr="00066EB5" w:rsidRDefault="00066EB5" w:rsidP="00066EB5">
            <w:pPr>
              <w:pStyle w:val="ListParagraph"/>
              <w:numPr>
                <w:ilvl w:val="0"/>
                <w:numId w:val="1"/>
              </w:numPr>
              <w:ind w:left="170" w:hanging="170"/>
              <w:rPr>
                <w:rFonts w:ascii="Open Sans" w:hAnsi="Open Sans" w:cs="Open Sans"/>
                <w:sz w:val="20"/>
                <w:szCs w:val="20"/>
              </w:rPr>
            </w:pPr>
            <w:r w:rsidRPr="00066EB5">
              <w:rPr>
                <w:rFonts w:ascii="Open Sans" w:hAnsi="Open Sans" w:cs="Open Sans"/>
                <w:b/>
                <w:bCs/>
                <w:sz w:val="20"/>
                <w:szCs w:val="20"/>
              </w:rPr>
              <w:t>Regulation 10:</w:t>
            </w:r>
            <w:r w:rsidRPr="00066EB5">
              <w:rPr>
                <w:rFonts w:ascii="Open Sans" w:hAnsi="Open Sans" w:cs="Open Sans"/>
                <w:sz w:val="20"/>
                <w:szCs w:val="20"/>
              </w:rPr>
              <w:t xml:space="preserve"> Dignity and respect</w:t>
            </w:r>
          </w:p>
          <w:p w14:paraId="61FCD289" w14:textId="77777777" w:rsidR="00066EB5" w:rsidRPr="00066EB5" w:rsidRDefault="00066EB5" w:rsidP="00066EB5">
            <w:pPr>
              <w:pStyle w:val="ListParagraph"/>
              <w:numPr>
                <w:ilvl w:val="0"/>
                <w:numId w:val="1"/>
              </w:numPr>
              <w:ind w:left="170" w:hanging="170"/>
              <w:rPr>
                <w:rFonts w:ascii="Open Sans" w:hAnsi="Open Sans" w:cs="Open Sans"/>
                <w:sz w:val="20"/>
                <w:szCs w:val="20"/>
              </w:rPr>
            </w:pPr>
            <w:r w:rsidRPr="00066EB5">
              <w:rPr>
                <w:rFonts w:ascii="Open Sans" w:hAnsi="Open Sans" w:cs="Open Sans"/>
                <w:b/>
                <w:bCs/>
                <w:sz w:val="20"/>
                <w:szCs w:val="20"/>
              </w:rPr>
              <w:t>Regulation 11:</w:t>
            </w:r>
            <w:r w:rsidRPr="00066EB5">
              <w:rPr>
                <w:rFonts w:ascii="Open Sans" w:hAnsi="Open Sans" w:cs="Open Sans"/>
                <w:sz w:val="20"/>
                <w:szCs w:val="20"/>
              </w:rPr>
              <w:t xml:space="preserve"> Consent</w:t>
            </w:r>
          </w:p>
          <w:p w14:paraId="3B25AEC2" w14:textId="77777777" w:rsidR="00066EB5" w:rsidRPr="00066EB5" w:rsidRDefault="00066EB5" w:rsidP="00066EB5">
            <w:pPr>
              <w:pStyle w:val="ListParagraph"/>
              <w:numPr>
                <w:ilvl w:val="0"/>
                <w:numId w:val="1"/>
              </w:numPr>
              <w:ind w:left="170" w:hanging="170"/>
              <w:rPr>
                <w:rFonts w:ascii="Open Sans" w:hAnsi="Open Sans" w:cs="Open Sans"/>
                <w:sz w:val="20"/>
                <w:szCs w:val="20"/>
              </w:rPr>
            </w:pPr>
            <w:r w:rsidRPr="00066EB5">
              <w:rPr>
                <w:rFonts w:ascii="Open Sans" w:hAnsi="Open Sans" w:cs="Open Sans"/>
                <w:b/>
                <w:bCs/>
                <w:sz w:val="20"/>
                <w:szCs w:val="20"/>
              </w:rPr>
              <w:t>Regulation 12:</w:t>
            </w:r>
            <w:r w:rsidRPr="00066EB5">
              <w:rPr>
                <w:rFonts w:ascii="Open Sans" w:hAnsi="Open Sans" w:cs="Open Sans"/>
                <w:sz w:val="20"/>
                <w:szCs w:val="20"/>
              </w:rPr>
              <w:t xml:space="preserve"> Safe care and treatment</w:t>
            </w:r>
          </w:p>
          <w:p w14:paraId="2AAE5915" w14:textId="77777777" w:rsidR="00AF522B" w:rsidRDefault="00066EB5" w:rsidP="00066EB5">
            <w:pPr>
              <w:pStyle w:val="ListParagraph"/>
              <w:numPr>
                <w:ilvl w:val="0"/>
                <w:numId w:val="1"/>
              </w:numPr>
              <w:ind w:left="170" w:hanging="170"/>
              <w:rPr>
                <w:rFonts w:ascii="Open Sans" w:hAnsi="Open Sans" w:cs="Open Sans"/>
                <w:sz w:val="20"/>
                <w:szCs w:val="20"/>
              </w:rPr>
            </w:pPr>
            <w:r w:rsidRPr="00066EB5">
              <w:rPr>
                <w:rFonts w:ascii="Open Sans" w:hAnsi="Open Sans" w:cs="Open Sans"/>
                <w:b/>
                <w:bCs/>
                <w:sz w:val="20"/>
                <w:szCs w:val="20"/>
              </w:rPr>
              <w:t>Regulation 13:</w:t>
            </w:r>
            <w:r w:rsidRPr="00066EB5">
              <w:rPr>
                <w:rFonts w:ascii="Open Sans" w:hAnsi="Open Sans" w:cs="Open Sans"/>
                <w:sz w:val="20"/>
                <w:szCs w:val="20"/>
              </w:rPr>
              <w:t xml:space="preserve"> Safeguarding service users from abuse and improper treatment</w:t>
            </w:r>
          </w:p>
          <w:p w14:paraId="29E31423" w14:textId="77777777" w:rsidR="00066EB5" w:rsidRDefault="00066EB5" w:rsidP="00066EB5">
            <w:pPr>
              <w:rPr>
                <w:rFonts w:ascii="Open Sans" w:hAnsi="Open Sans" w:cs="Open Sans"/>
                <w:sz w:val="20"/>
                <w:szCs w:val="20"/>
              </w:rPr>
            </w:pPr>
          </w:p>
          <w:p w14:paraId="017EE266" w14:textId="15243A73" w:rsidR="00066EB5" w:rsidRPr="007579F3" w:rsidRDefault="00066EB5" w:rsidP="00066EB5">
            <w:pPr>
              <w:rPr>
                <w:rFonts w:ascii="Open Sans" w:hAnsi="Open Sans" w:cs="Open Sans"/>
                <w:sz w:val="20"/>
                <w:szCs w:val="20"/>
              </w:rPr>
            </w:pPr>
            <w:r w:rsidRPr="007579F3">
              <w:rPr>
                <w:rFonts w:ascii="Open Sans" w:hAnsi="Open Sans" w:cs="Open Sans"/>
                <w:sz w:val="20"/>
                <w:szCs w:val="20"/>
              </w:rPr>
              <w:t>Also consider:</w:t>
            </w:r>
          </w:p>
          <w:p w14:paraId="78330506" w14:textId="77777777" w:rsidR="00822F49" w:rsidRPr="00822F49" w:rsidRDefault="00822F49" w:rsidP="00822F49">
            <w:pPr>
              <w:pStyle w:val="ListParagraph"/>
              <w:numPr>
                <w:ilvl w:val="0"/>
                <w:numId w:val="1"/>
              </w:numPr>
              <w:ind w:left="170" w:hanging="170"/>
              <w:rPr>
                <w:rFonts w:ascii="Open Sans" w:hAnsi="Open Sans" w:cs="Open Sans"/>
                <w:sz w:val="20"/>
                <w:szCs w:val="20"/>
              </w:rPr>
            </w:pPr>
            <w:r w:rsidRPr="00822F49">
              <w:rPr>
                <w:rFonts w:ascii="Open Sans" w:hAnsi="Open Sans" w:cs="Open Sans"/>
                <w:b/>
                <w:bCs/>
                <w:sz w:val="20"/>
                <w:szCs w:val="20"/>
              </w:rPr>
              <w:t>Regulation 9:</w:t>
            </w:r>
            <w:r w:rsidRPr="00822F49">
              <w:rPr>
                <w:rFonts w:ascii="Open Sans" w:hAnsi="Open Sans" w:cs="Open Sans"/>
                <w:sz w:val="20"/>
                <w:szCs w:val="20"/>
              </w:rPr>
              <w:t xml:space="preserve"> Person-centred care</w:t>
            </w:r>
          </w:p>
          <w:p w14:paraId="5854BAC1" w14:textId="77777777" w:rsidR="00822F49" w:rsidRPr="00822F49" w:rsidRDefault="00822F49" w:rsidP="00822F49">
            <w:pPr>
              <w:pStyle w:val="ListParagraph"/>
              <w:numPr>
                <w:ilvl w:val="0"/>
                <w:numId w:val="1"/>
              </w:numPr>
              <w:ind w:left="170" w:hanging="170"/>
              <w:rPr>
                <w:rFonts w:ascii="Open Sans" w:hAnsi="Open Sans" w:cs="Open Sans"/>
                <w:sz w:val="20"/>
                <w:szCs w:val="20"/>
              </w:rPr>
            </w:pPr>
            <w:r w:rsidRPr="00822F49">
              <w:rPr>
                <w:rFonts w:ascii="Open Sans" w:hAnsi="Open Sans" w:cs="Open Sans"/>
                <w:b/>
                <w:bCs/>
                <w:sz w:val="20"/>
                <w:szCs w:val="20"/>
              </w:rPr>
              <w:t>Regulation 17:</w:t>
            </w:r>
            <w:r w:rsidRPr="00822F49">
              <w:rPr>
                <w:rFonts w:ascii="Open Sans" w:hAnsi="Open Sans" w:cs="Open Sans"/>
                <w:sz w:val="20"/>
                <w:szCs w:val="20"/>
              </w:rPr>
              <w:t xml:space="preserve"> Good governance</w:t>
            </w:r>
          </w:p>
          <w:p w14:paraId="10AC6491" w14:textId="458D5674" w:rsidR="00066EB5" w:rsidRPr="00066EB5" w:rsidRDefault="00822F49" w:rsidP="00822F49">
            <w:pPr>
              <w:pStyle w:val="ListParagraph"/>
              <w:numPr>
                <w:ilvl w:val="0"/>
                <w:numId w:val="1"/>
              </w:numPr>
              <w:ind w:left="170" w:hanging="170"/>
              <w:rPr>
                <w:rFonts w:ascii="Open Sans" w:hAnsi="Open Sans" w:cs="Open Sans"/>
                <w:sz w:val="20"/>
                <w:szCs w:val="20"/>
              </w:rPr>
            </w:pPr>
            <w:r w:rsidRPr="00822F49">
              <w:rPr>
                <w:rFonts w:ascii="Open Sans" w:hAnsi="Open Sans" w:cs="Open Sans"/>
                <w:b/>
                <w:bCs/>
                <w:sz w:val="20"/>
                <w:szCs w:val="20"/>
              </w:rPr>
              <w:t>Regulation 20:</w:t>
            </w:r>
            <w:r w:rsidRPr="00822F49">
              <w:rPr>
                <w:rFonts w:ascii="Open Sans" w:hAnsi="Open Sans" w:cs="Open Sans"/>
                <w:sz w:val="20"/>
                <w:szCs w:val="20"/>
              </w:rPr>
              <w:t xml:space="preserve"> Duty of candour</w:t>
            </w:r>
          </w:p>
        </w:tc>
        <w:tc>
          <w:tcPr>
            <w:tcW w:w="2509" w:type="dxa"/>
            <w:vAlign w:val="center"/>
          </w:tcPr>
          <w:p w14:paraId="35611A68" w14:textId="29095193" w:rsidR="00820F98" w:rsidRPr="00066EB5" w:rsidRDefault="00066EB5" w:rsidP="00066EB5">
            <w:pPr>
              <w:pStyle w:val="ListParagraph"/>
              <w:numPr>
                <w:ilvl w:val="0"/>
                <w:numId w:val="1"/>
              </w:numPr>
              <w:ind w:left="170" w:hanging="170"/>
              <w:rPr>
                <w:rFonts w:ascii="Open Sans" w:hAnsi="Open Sans" w:cs="Open Sans"/>
                <w:sz w:val="20"/>
                <w:szCs w:val="20"/>
              </w:rPr>
            </w:pPr>
            <w:r w:rsidRPr="00066EB5">
              <w:rPr>
                <w:rFonts w:ascii="Open Sans" w:hAnsi="Open Sans" w:cs="Open Sans"/>
                <w:sz w:val="20"/>
                <w:szCs w:val="20"/>
              </w:rPr>
              <w:t>I feel safe and am supported to understand and manage any risks.</w:t>
            </w:r>
          </w:p>
        </w:tc>
        <w:tc>
          <w:tcPr>
            <w:tcW w:w="2410" w:type="dxa"/>
            <w:vAlign w:val="center"/>
          </w:tcPr>
          <w:p w14:paraId="4A3B54DE" w14:textId="77777777" w:rsidR="00F07560" w:rsidRDefault="00F07560"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 xml:space="preserve">People’s experience of health and care services </w:t>
            </w:r>
          </w:p>
          <w:p w14:paraId="409AD243" w14:textId="483C3EA0"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Feedback from staff and leaders</w:t>
            </w:r>
          </w:p>
          <w:p w14:paraId="0BE9B6FE" w14:textId="77777777" w:rsidR="00820F98" w:rsidRPr="00E03D5D" w:rsidRDefault="00820F98" w:rsidP="00AF522B">
            <w:pPr>
              <w:pStyle w:val="ListParagraph"/>
              <w:numPr>
                <w:ilvl w:val="0"/>
                <w:numId w:val="1"/>
              </w:numPr>
              <w:ind w:left="170" w:hanging="170"/>
              <w:rPr>
                <w:rFonts w:ascii="Open Sans" w:hAnsi="Open Sans" w:cs="Open Sans"/>
                <w:sz w:val="20"/>
                <w:szCs w:val="20"/>
              </w:rPr>
            </w:pPr>
            <w:r w:rsidRPr="00E03D5D">
              <w:rPr>
                <w:rFonts w:ascii="Open Sans" w:hAnsi="Open Sans" w:cs="Open Sans"/>
                <w:sz w:val="20"/>
                <w:szCs w:val="20"/>
              </w:rPr>
              <w:t>Processes</w:t>
            </w:r>
          </w:p>
        </w:tc>
        <w:tc>
          <w:tcPr>
            <w:tcW w:w="2410" w:type="dxa"/>
            <w:vAlign w:val="center"/>
          </w:tcPr>
          <w:p w14:paraId="201DD9F5"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sidRPr="006D1F70">
              <w:rPr>
                <w:rFonts w:ascii="Open Sans" w:hAnsi="Open Sans" w:cs="Open Sans"/>
                <w:sz w:val="20"/>
                <w:szCs w:val="20"/>
              </w:rPr>
              <w:t>Mental Capacity Act records and training</w:t>
            </w:r>
          </w:p>
          <w:p w14:paraId="343F61DF"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p w14:paraId="66BA59E4"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w:t>
            </w:r>
            <w:r w:rsidRPr="006D1F70">
              <w:rPr>
                <w:rFonts w:ascii="Open Sans" w:hAnsi="Open Sans" w:cs="Open Sans"/>
                <w:sz w:val="20"/>
                <w:szCs w:val="20"/>
              </w:rPr>
              <w:t>afeguarding policy, records and training</w:t>
            </w:r>
          </w:p>
          <w:p w14:paraId="17E5EBE7"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Equality, Diversity and Human Rights policies and training</w:t>
            </w:r>
          </w:p>
          <w:p w14:paraId="7E9A87FE" w14:textId="1F6D5D43"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Whistleblowing concerns</w:t>
            </w:r>
          </w:p>
        </w:tc>
        <w:tc>
          <w:tcPr>
            <w:tcW w:w="4961" w:type="dxa"/>
            <w:vAlign w:val="center"/>
          </w:tcPr>
          <w:p w14:paraId="5A429E49" w14:textId="77777777" w:rsidR="00820F98" w:rsidRPr="00DD4C6E" w:rsidRDefault="00820F98" w:rsidP="00822F49">
            <w:pPr>
              <w:pStyle w:val="ListParagraph"/>
              <w:numPr>
                <w:ilvl w:val="0"/>
                <w:numId w:val="1"/>
              </w:numPr>
              <w:ind w:left="170" w:hanging="170"/>
              <w:jc w:val="both"/>
              <w:rPr>
                <w:rFonts w:ascii="Open Sans" w:hAnsi="Open Sans" w:cs="Open Sans"/>
                <w:sz w:val="20"/>
                <w:szCs w:val="20"/>
              </w:rPr>
            </w:pPr>
            <w:r w:rsidRPr="00DD4C6E">
              <w:rPr>
                <w:rFonts w:ascii="Open Sans" w:hAnsi="Open Sans" w:cs="Open Sans"/>
                <w:b/>
                <w:bCs/>
                <w:sz w:val="20"/>
                <w:szCs w:val="20"/>
              </w:rPr>
              <w:t xml:space="preserve">S1.1: </w:t>
            </w:r>
            <w:r w:rsidRPr="00DD4C6E">
              <w:rPr>
                <w:rFonts w:ascii="Open Sans" w:hAnsi="Open Sans" w:cs="Open Sans"/>
                <w:sz w:val="20"/>
                <w:szCs w:val="20"/>
              </w:rPr>
              <w:t>How are safety and safeguarding systems, processes and practices developed, implemented and communicated to staff?</w:t>
            </w:r>
          </w:p>
          <w:p w14:paraId="303B38EA" w14:textId="77777777" w:rsidR="00820F98" w:rsidRPr="00DD4C6E" w:rsidRDefault="00820F98" w:rsidP="00822F49">
            <w:pPr>
              <w:pStyle w:val="ListParagraph"/>
              <w:numPr>
                <w:ilvl w:val="0"/>
                <w:numId w:val="1"/>
              </w:numPr>
              <w:ind w:left="170" w:hanging="170"/>
              <w:jc w:val="both"/>
              <w:rPr>
                <w:rFonts w:ascii="Open Sans" w:hAnsi="Open Sans" w:cs="Open Sans"/>
                <w:sz w:val="20"/>
                <w:szCs w:val="20"/>
              </w:rPr>
            </w:pPr>
            <w:r w:rsidRPr="00DD4C6E">
              <w:rPr>
                <w:rFonts w:ascii="Open Sans" w:hAnsi="Open Sans" w:cs="Open Sans"/>
                <w:b/>
                <w:bCs/>
                <w:sz w:val="20"/>
                <w:szCs w:val="20"/>
              </w:rPr>
              <w:t xml:space="preserve">S1.2: </w:t>
            </w:r>
            <w:r w:rsidRPr="00DD4C6E">
              <w:rPr>
                <w:rFonts w:ascii="Open Sans" w:hAnsi="Open Sans" w:cs="Open Sans"/>
                <w:sz w:val="20"/>
                <w:szCs w:val="20"/>
              </w:rPr>
              <w:t>How do systems, processes and practices protect people from abuse, neglect, harassment and breaches of their dignity and respect? How are these monitored and improved?</w:t>
            </w:r>
          </w:p>
          <w:p w14:paraId="27142361" w14:textId="77777777" w:rsidR="00820F98" w:rsidRPr="00DD4C6E" w:rsidRDefault="00820F98" w:rsidP="00822F49">
            <w:pPr>
              <w:pStyle w:val="ListParagraph"/>
              <w:numPr>
                <w:ilvl w:val="0"/>
                <w:numId w:val="1"/>
              </w:numPr>
              <w:ind w:left="170" w:hanging="170"/>
              <w:jc w:val="both"/>
              <w:rPr>
                <w:rFonts w:ascii="Open Sans" w:hAnsi="Open Sans" w:cs="Open Sans"/>
                <w:sz w:val="20"/>
                <w:szCs w:val="20"/>
              </w:rPr>
            </w:pPr>
            <w:r w:rsidRPr="00DD4C6E">
              <w:rPr>
                <w:rFonts w:ascii="Open Sans" w:hAnsi="Open Sans" w:cs="Open Sans"/>
                <w:b/>
                <w:bCs/>
                <w:sz w:val="20"/>
                <w:szCs w:val="20"/>
              </w:rPr>
              <w:t xml:space="preserve">S1.3: </w:t>
            </w:r>
            <w:r w:rsidRPr="00DD4C6E">
              <w:rPr>
                <w:rFonts w:ascii="Open Sans" w:hAnsi="Open Sans" w:cs="Open Sans"/>
                <w:sz w:val="20"/>
                <w:szCs w:val="20"/>
              </w:rPr>
              <w:t>How are people protected from discrimination, which might amount to abuse or cause psychological harm? This includes harassment and discrimination in relation to protected characteristics under the Equality Act.</w:t>
            </w:r>
          </w:p>
          <w:p w14:paraId="5860D585" w14:textId="77777777" w:rsidR="00820F98" w:rsidRPr="00DD4C6E" w:rsidRDefault="00820F98" w:rsidP="00822F49">
            <w:pPr>
              <w:pStyle w:val="ListParagraph"/>
              <w:numPr>
                <w:ilvl w:val="0"/>
                <w:numId w:val="1"/>
              </w:numPr>
              <w:ind w:left="170" w:hanging="170"/>
              <w:jc w:val="both"/>
              <w:rPr>
                <w:rFonts w:ascii="Open Sans" w:hAnsi="Open Sans" w:cs="Open Sans"/>
                <w:sz w:val="20"/>
                <w:szCs w:val="20"/>
              </w:rPr>
            </w:pPr>
            <w:r w:rsidRPr="00DD4C6E">
              <w:rPr>
                <w:rFonts w:ascii="Open Sans" w:hAnsi="Open Sans" w:cs="Open Sans"/>
                <w:b/>
                <w:bCs/>
                <w:sz w:val="20"/>
                <w:szCs w:val="20"/>
              </w:rPr>
              <w:t xml:space="preserve">S1.6: </w:t>
            </w:r>
            <w:r w:rsidRPr="00DD4C6E">
              <w:rPr>
                <w:rFonts w:ascii="Open Sans" w:hAnsi="Open Sans" w:cs="Open Sans"/>
                <w:sz w:val="20"/>
                <w:szCs w:val="20"/>
              </w:rPr>
              <w:t>Are there arrangements to safeguard adults and children from abuse and neglect that reflect relevant legislation and local requirements? Do staff understand their responsibilities and adhere to safeguarding policies and procedures, including working in partnership with other agencies?</w:t>
            </w:r>
          </w:p>
          <w:p w14:paraId="09600F44" w14:textId="2043ED7C" w:rsidR="00820F98" w:rsidRPr="00DD4C6E" w:rsidRDefault="00820F98" w:rsidP="00822F49">
            <w:pPr>
              <w:pStyle w:val="ListParagraph"/>
              <w:numPr>
                <w:ilvl w:val="0"/>
                <w:numId w:val="1"/>
              </w:numPr>
              <w:ind w:left="170" w:hanging="170"/>
              <w:jc w:val="both"/>
              <w:rPr>
                <w:rFonts w:ascii="Open Sans" w:hAnsi="Open Sans" w:cs="Open Sans"/>
                <w:sz w:val="20"/>
                <w:szCs w:val="20"/>
              </w:rPr>
            </w:pPr>
            <w:r w:rsidRPr="00DD4C6E">
              <w:rPr>
                <w:rFonts w:ascii="Open Sans" w:hAnsi="Open Sans" w:cs="Open Sans"/>
                <w:b/>
                <w:bCs/>
                <w:sz w:val="20"/>
                <w:szCs w:val="20"/>
              </w:rPr>
              <w:t>S1.7:</w:t>
            </w:r>
            <w:r w:rsidRPr="00DD4C6E">
              <w:rPr>
                <w:rFonts w:ascii="Open Sans" w:hAnsi="Open Sans" w:cs="Open Sans"/>
                <w:sz w:val="20"/>
                <w:szCs w:val="20"/>
              </w:rPr>
              <w:t xml:space="preserve"> Do staff identify adults and children at risk of, or suffering, significant harm? How do they work in partnership with other agencies to ensure they are helped, supported and protected?</w:t>
            </w:r>
          </w:p>
        </w:tc>
      </w:tr>
      <w:tr w:rsidR="00820F98" w14:paraId="269031ED" w14:textId="77777777" w:rsidTr="00463FAD">
        <w:tc>
          <w:tcPr>
            <w:tcW w:w="2878" w:type="dxa"/>
            <w:vAlign w:val="center"/>
          </w:tcPr>
          <w:p w14:paraId="51C3C57C" w14:textId="77777777" w:rsidR="00820F98" w:rsidRPr="0091772F" w:rsidRDefault="00820F98" w:rsidP="00300E1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Involving people to manage risks</w:t>
            </w:r>
          </w:p>
          <w:p w14:paraId="2ACC3DDF" w14:textId="77777777" w:rsidR="00820F98" w:rsidRDefault="00820F98" w:rsidP="00300E1A">
            <w:pPr>
              <w:jc w:val="both"/>
              <w:rPr>
                <w:rFonts w:ascii="Open Sans" w:hAnsi="Open Sans" w:cs="Open Sans"/>
                <w:sz w:val="20"/>
                <w:szCs w:val="20"/>
              </w:rPr>
            </w:pPr>
            <w:r w:rsidRPr="00E03D5D">
              <w:rPr>
                <w:rFonts w:ascii="Open Sans" w:hAnsi="Open Sans" w:cs="Open Sans"/>
                <w:sz w:val="20"/>
                <w:szCs w:val="20"/>
              </w:rPr>
              <w:t>We work with people to understand and manage risks by thinking holistically so that care meets their needs in a way that is safe and supportive and enables them to do the things that matter to them.</w:t>
            </w:r>
          </w:p>
          <w:p w14:paraId="10A49664" w14:textId="77777777" w:rsidR="00463FAD" w:rsidRDefault="00463FAD" w:rsidP="00300E1A">
            <w:pPr>
              <w:jc w:val="both"/>
              <w:rPr>
                <w:rFonts w:ascii="Open Sans" w:hAnsi="Open Sans" w:cs="Open Sans"/>
                <w:sz w:val="20"/>
                <w:szCs w:val="20"/>
              </w:rPr>
            </w:pPr>
          </w:p>
          <w:p w14:paraId="152A35C0" w14:textId="77777777" w:rsidR="00463FAD" w:rsidRPr="007579F3" w:rsidRDefault="00463FAD" w:rsidP="00463FAD">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C7BFC14" w14:textId="77777777" w:rsidR="000470C3" w:rsidRPr="000470C3" w:rsidRDefault="000470C3" w:rsidP="000470C3">
            <w:pPr>
              <w:pStyle w:val="ListParagraph"/>
              <w:numPr>
                <w:ilvl w:val="0"/>
                <w:numId w:val="1"/>
              </w:numPr>
              <w:ind w:left="170" w:hanging="170"/>
              <w:rPr>
                <w:rFonts w:ascii="Open Sans" w:hAnsi="Open Sans" w:cs="Open Sans"/>
                <w:sz w:val="20"/>
                <w:szCs w:val="20"/>
              </w:rPr>
            </w:pPr>
            <w:r w:rsidRPr="000470C3">
              <w:rPr>
                <w:rFonts w:ascii="Open Sans" w:hAnsi="Open Sans" w:cs="Open Sans"/>
                <w:b/>
                <w:bCs/>
                <w:sz w:val="20"/>
                <w:szCs w:val="20"/>
              </w:rPr>
              <w:t>Regulation 9:</w:t>
            </w:r>
            <w:r w:rsidRPr="000470C3">
              <w:rPr>
                <w:rFonts w:ascii="Open Sans" w:hAnsi="Open Sans" w:cs="Open Sans"/>
                <w:sz w:val="20"/>
                <w:szCs w:val="20"/>
              </w:rPr>
              <w:t xml:space="preserve"> Person-centred care</w:t>
            </w:r>
          </w:p>
          <w:p w14:paraId="5B825E49" w14:textId="77777777" w:rsidR="000470C3" w:rsidRPr="000470C3" w:rsidRDefault="000470C3" w:rsidP="000470C3">
            <w:pPr>
              <w:pStyle w:val="ListParagraph"/>
              <w:numPr>
                <w:ilvl w:val="0"/>
                <w:numId w:val="1"/>
              </w:numPr>
              <w:ind w:left="170" w:hanging="170"/>
              <w:rPr>
                <w:rFonts w:ascii="Open Sans" w:hAnsi="Open Sans" w:cs="Open Sans"/>
                <w:sz w:val="20"/>
                <w:szCs w:val="20"/>
              </w:rPr>
            </w:pPr>
            <w:r w:rsidRPr="000470C3">
              <w:rPr>
                <w:rFonts w:ascii="Open Sans" w:hAnsi="Open Sans" w:cs="Open Sans"/>
                <w:b/>
                <w:bCs/>
                <w:sz w:val="20"/>
                <w:szCs w:val="20"/>
              </w:rPr>
              <w:t>Regulation 11:</w:t>
            </w:r>
            <w:r w:rsidRPr="000470C3">
              <w:rPr>
                <w:rFonts w:ascii="Open Sans" w:hAnsi="Open Sans" w:cs="Open Sans"/>
                <w:sz w:val="20"/>
                <w:szCs w:val="20"/>
              </w:rPr>
              <w:t xml:space="preserve"> Need for consent</w:t>
            </w:r>
          </w:p>
          <w:p w14:paraId="3630CB05" w14:textId="77777777" w:rsidR="00463FAD" w:rsidRDefault="000470C3" w:rsidP="000470C3">
            <w:pPr>
              <w:pStyle w:val="ListParagraph"/>
              <w:numPr>
                <w:ilvl w:val="0"/>
                <w:numId w:val="1"/>
              </w:numPr>
              <w:ind w:left="170" w:hanging="170"/>
              <w:rPr>
                <w:rFonts w:ascii="Open Sans" w:hAnsi="Open Sans" w:cs="Open Sans"/>
                <w:sz w:val="20"/>
                <w:szCs w:val="20"/>
              </w:rPr>
            </w:pPr>
            <w:r w:rsidRPr="000470C3">
              <w:rPr>
                <w:rFonts w:ascii="Open Sans" w:hAnsi="Open Sans" w:cs="Open Sans"/>
                <w:b/>
                <w:bCs/>
                <w:sz w:val="20"/>
                <w:szCs w:val="20"/>
              </w:rPr>
              <w:t>Regulation 12:</w:t>
            </w:r>
            <w:r w:rsidRPr="000470C3">
              <w:rPr>
                <w:rFonts w:ascii="Open Sans" w:hAnsi="Open Sans" w:cs="Open Sans"/>
                <w:sz w:val="20"/>
                <w:szCs w:val="20"/>
              </w:rPr>
              <w:t xml:space="preserve"> Safe care and treatment</w:t>
            </w:r>
          </w:p>
          <w:p w14:paraId="76504D92" w14:textId="77777777" w:rsidR="000470C3" w:rsidRDefault="000470C3" w:rsidP="000470C3">
            <w:pPr>
              <w:rPr>
                <w:rFonts w:ascii="Open Sans" w:hAnsi="Open Sans" w:cs="Open Sans"/>
                <w:sz w:val="20"/>
                <w:szCs w:val="20"/>
              </w:rPr>
            </w:pPr>
          </w:p>
          <w:p w14:paraId="49D1AD3E" w14:textId="77777777" w:rsidR="000470C3" w:rsidRDefault="000470C3" w:rsidP="000470C3">
            <w:pPr>
              <w:rPr>
                <w:rFonts w:ascii="Open Sans" w:hAnsi="Open Sans" w:cs="Open Sans"/>
                <w:sz w:val="20"/>
                <w:szCs w:val="20"/>
              </w:rPr>
            </w:pPr>
            <w:r>
              <w:rPr>
                <w:rFonts w:ascii="Open Sans" w:hAnsi="Open Sans" w:cs="Open Sans"/>
                <w:sz w:val="20"/>
                <w:szCs w:val="20"/>
              </w:rPr>
              <w:t>Also consider:</w:t>
            </w:r>
          </w:p>
          <w:p w14:paraId="5E7C03EE" w14:textId="1A754DDC" w:rsidR="000470C3" w:rsidRPr="000470C3" w:rsidRDefault="000470C3" w:rsidP="000470C3">
            <w:pPr>
              <w:pStyle w:val="ListParagraph"/>
              <w:numPr>
                <w:ilvl w:val="0"/>
                <w:numId w:val="1"/>
              </w:numPr>
              <w:ind w:left="170" w:hanging="170"/>
              <w:rPr>
                <w:rFonts w:ascii="Open Sans" w:hAnsi="Open Sans" w:cs="Open Sans"/>
                <w:sz w:val="20"/>
                <w:szCs w:val="20"/>
              </w:rPr>
            </w:pPr>
            <w:r w:rsidRPr="000470C3">
              <w:rPr>
                <w:rFonts w:ascii="Open Sans" w:hAnsi="Open Sans" w:cs="Open Sans"/>
                <w:b/>
                <w:bCs/>
                <w:sz w:val="20"/>
                <w:szCs w:val="20"/>
              </w:rPr>
              <w:t>Regulation 10:</w:t>
            </w:r>
            <w:r w:rsidRPr="000470C3">
              <w:rPr>
                <w:rFonts w:ascii="Open Sans" w:hAnsi="Open Sans" w:cs="Open Sans"/>
                <w:sz w:val="20"/>
                <w:szCs w:val="20"/>
              </w:rPr>
              <w:t xml:space="preserve"> Dignity and respect</w:t>
            </w:r>
          </w:p>
        </w:tc>
        <w:tc>
          <w:tcPr>
            <w:tcW w:w="2509" w:type="dxa"/>
            <w:vAlign w:val="center"/>
          </w:tcPr>
          <w:p w14:paraId="65418DC8" w14:textId="77777777" w:rsidR="00463FAD" w:rsidRPr="00463FAD" w:rsidRDefault="00463FAD" w:rsidP="00463FAD">
            <w:pPr>
              <w:pStyle w:val="ListParagraph"/>
              <w:numPr>
                <w:ilvl w:val="0"/>
                <w:numId w:val="1"/>
              </w:numPr>
              <w:ind w:left="170" w:hanging="170"/>
              <w:rPr>
                <w:rFonts w:ascii="Open Sans" w:hAnsi="Open Sans" w:cs="Open Sans"/>
                <w:sz w:val="20"/>
                <w:szCs w:val="20"/>
              </w:rPr>
            </w:pPr>
            <w:r w:rsidRPr="00463FAD">
              <w:rPr>
                <w:rFonts w:ascii="Open Sans" w:hAnsi="Open Sans" w:cs="Open Sans"/>
                <w:sz w:val="20"/>
                <w:szCs w:val="20"/>
              </w:rPr>
              <w:t>I feel safe and am supported to understand and manage any risks.</w:t>
            </w:r>
          </w:p>
          <w:p w14:paraId="1EE90B93" w14:textId="77777777" w:rsidR="00463FAD" w:rsidRPr="00463FAD" w:rsidRDefault="00463FAD" w:rsidP="00463FAD">
            <w:pPr>
              <w:pStyle w:val="ListParagraph"/>
              <w:numPr>
                <w:ilvl w:val="0"/>
                <w:numId w:val="1"/>
              </w:numPr>
              <w:ind w:left="170" w:hanging="170"/>
              <w:rPr>
                <w:rFonts w:ascii="Open Sans" w:hAnsi="Open Sans" w:cs="Open Sans"/>
                <w:sz w:val="20"/>
                <w:szCs w:val="20"/>
              </w:rPr>
            </w:pPr>
            <w:r w:rsidRPr="00463FAD">
              <w:rPr>
                <w:rFonts w:ascii="Open Sans" w:hAnsi="Open Sans" w:cs="Open Sans"/>
                <w:sz w:val="20"/>
                <w:szCs w:val="20"/>
              </w:rPr>
              <w:t>I know what to do and who I can contact when I realise that things might be at risk of going wrong or my health condition may be worsening.</w:t>
            </w:r>
          </w:p>
          <w:p w14:paraId="6D6DB8AD" w14:textId="77777777" w:rsidR="00463FAD" w:rsidRPr="00463FAD" w:rsidRDefault="00463FAD" w:rsidP="00463FAD">
            <w:pPr>
              <w:pStyle w:val="ListParagraph"/>
              <w:numPr>
                <w:ilvl w:val="0"/>
                <w:numId w:val="1"/>
              </w:numPr>
              <w:ind w:left="170" w:hanging="170"/>
              <w:rPr>
                <w:rFonts w:ascii="Open Sans" w:hAnsi="Open Sans" w:cs="Open Sans"/>
                <w:sz w:val="20"/>
                <w:szCs w:val="20"/>
              </w:rPr>
            </w:pPr>
            <w:r w:rsidRPr="00463FAD">
              <w:rPr>
                <w:rFonts w:ascii="Open Sans" w:hAnsi="Open Sans" w:cs="Open Sans"/>
                <w:sz w:val="20"/>
                <w:szCs w:val="20"/>
              </w:rPr>
              <w:t>If my treatment, including medication, has to change, I know why and am involved in the decision.</w:t>
            </w:r>
          </w:p>
          <w:p w14:paraId="2552C07B" w14:textId="77777777" w:rsidR="00463FAD" w:rsidRPr="00463FAD" w:rsidRDefault="00463FAD" w:rsidP="00463FAD">
            <w:pPr>
              <w:pStyle w:val="ListParagraph"/>
              <w:numPr>
                <w:ilvl w:val="0"/>
                <w:numId w:val="1"/>
              </w:numPr>
              <w:ind w:left="170" w:hanging="170"/>
              <w:rPr>
                <w:rFonts w:ascii="Open Sans" w:hAnsi="Open Sans" w:cs="Open Sans"/>
                <w:sz w:val="20"/>
                <w:szCs w:val="20"/>
              </w:rPr>
            </w:pPr>
            <w:r w:rsidRPr="00463FAD">
              <w:rPr>
                <w:rFonts w:ascii="Open Sans" w:hAnsi="Open Sans" w:cs="Open Sans"/>
                <w:sz w:val="20"/>
                <w:szCs w:val="20"/>
              </w:rPr>
              <w:t>When I move between services, settings or areas, there is a plan for what happens next and who will do what, and all the practical arrangements are in place.</w:t>
            </w:r>
          </w:p>
          <w:p w14:paraId="72AEFD6E" w14:textId="77777777" w:rsidR="00463FAD" w:rsidRPr="00463FAD" w:rsidRDefault="00463FAD" w:rsidP="00463FAD">
            <w:pPr>
              <w:pStyle w:val="ListParagraph"/>
              <w:numPr>
                <w:ilvl w:val="0"/>
                <w:numId w:val="1"/>
              </w:numPr>
              <w:ind w:left="170" w:hanging="170"/>
              <w:rPr>
                <w:rFonts w:ascii="Open Sans" w:hAnsi="Open Sans" w:cs="Open Sans"/>
                <w:sz w:val="20"/>
                <w:szCs w:val="20"/>
              </w:rPr>
            </w:pPr>
            <w:r w:rsidRPr="00463FAD">
              <w:rPr>
                <w:rFonts w:ascii="Open Sans" w:hAnsi="Open Sans" w:cs="Open Sans"/>
                <w:sz w:val="20"/>
                <w:szCs w:val="20"/>
              </w:rPr>
              <w:t>I have considerate support delivered by competent people.</w:t>
            </w:r>
          </w:p>
          <w:p w14:paraId="100A6F10" w14:textId="172F0409" w:rsidR="00820F98" w:rsidRPr="00463FAD" w:rsidRDefault="00463FAD" w:rsidP="00463FAD">
            <w:pPr>
              <w:pStyle w:val="ListParagraph"/>
              <w:numPr>
                <w:ilvl w:val="0"/>
                <w:numId w:val="1"/>
              </w:numPr>
              <w:ind w:left="170" w:hanging="170"/>
              <w:rPr>
                <w:rFonts w:ascii="Open Sans" w:hAnsi="Open Sans" w:cs="Open Sans"/>
                <w:sz w:val="20"/>
                <w:szCs w:val="20"/>
              </w:rPr>
            </w:pPr>
            <w:r w:rsidRPr="00463FAD">
              <w:rPr>
                <w:rFonts w:ascii="Open Sans" w:hAnsi="Open Sans" w:cs="Open Sans"/>
                <w:sz w:val="20"/>
                <w:szCs w:val="20"/>
              </w:rPr>
              <w:t>I can get information and advice about my health, care and support and how I can be as well as possible – physically, mentally and emotionally.</w:t>
            </w:r>
          </w:p>
        </w:tc>
        <w:tc>
          <w:tcPr>
            <w:tcW w:w="2410" w:type="dxa"/>
            <w:vAlign w:val="center"/>
          </w:tcPr>
          <w:p w14:paraId="56AFB227" w14:textId="016EBB0C"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People’s experience of health and care services</w:t>
            </w:r>
          </w:p>
          <w:p w14:paraId="2D526334"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Feedback from staff and leaders</w:t>
            </w:r>
          </w:p>
          <w:p w14:paraId="102EAD3B" w14:textId="78780623" w:rsidR="00411675" w:rsidRDefault="00411675"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 xml:space="preserve">Observation </w:t>
            </w:r>
            <w:r w:rsidRPr="00411675">
              <w:rPr>
                <w:rFonts w:ascii="Open Sans" w:hAnsi="Open Sans" w:cs="Open Sans"/>
                <w:sz w:val="20"/>
                <w:szCs w:val="20"/>
                <w:highlight w:val="magenta"/>
              </w:rPr>
              <w:t>(hospices)</w:t>
            </w:r>
          </w:p>
          <w:p w14:paraId="4CB47DFC"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Processes</w:t>
            </w:r>
          </w:p>
          <w:p w14:paraId="4351F9F3" w14:textId="77777777" w:rsidR="00820F98" w:rsidRDefault="00820F98" w:rsidP="00AF522B">
            <w:pPr>
              <w:ind w:left="170" w:hanging="170"/>
              <w:rPr>
                <w:rFonts w:ascii="Open Sans" w:hAnsi="Open Sans" w:cs="Open Sans"/>
                <w:sz w:val="20"/>
                <w:szCs w:val="20"/>
              </w:rPr>
            </w:pPr>
          </w:p>
        </w:tc>
        <w:tc>
          <w:tcPr>
            <w:tcW w:w="2410" w:type="dxa"/>
            <w:vAlign w:val="center"/>
          </w:tcPr>
          <w:p w14:paraId="3AEEAB1B"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w:t>
            </w:r>
            <w:r w:rsidRPr="006D1F70">
              <w:rPr>
                <w:rFonts w:ascii="Open Sans" w:hAnsi="Open Sans" w:cs="Open Sans"/>
                <w:sz w:val="20"/>
                <w:szCs w:val="20"/>
              </w:rPr>
              <w:t>rrangements to</w:t>
            </w:r>
            <w:r>
              <w:rPr>
                <w:rFonts w:ascii="Open Sans" w:hAnsi="Open Sans" w:cs="Open Sans"/>
                <w:sz w:val="20"/>
                <w:szCs w:val="20"/>
              </w:rPr>
              <w:t>:</w:t>
            </w:r>
          </w:p>
          <w:p w14:paraId="7126FDC0" w14:textId="77777777" w:rsidR="00820F98" w:rsidRPr="006D1F70" w:rsidRDefault="00820F98" w:rsidP="000470C3">
            <w:pPr>
              <w:pStyle w:val="ListParagraph"/>
              <w:numPr>
                <w:ilvl w:val="1"/>
                <w:numId w:val="1"/>
              </w:numPr>
              <w:ind w:left="340" w:hanging="170"/>
              <w:rPr>
                <w:rFonts w:ascii="Open Sans" w:hAnsi="Open Sans" w:cs="Open Sans"/>
                <w:sz w:val="20"/>
                <w:szCs w:val="20"/>
              </w:rPr>
            </w:pPr>
            <w:r w:rsidRPr="006D1F70">
              <w:rPr>
                <w:rFonts w:ascii="Open Sans" w:hAnsi="Open Sans" w:cs="Open Sans"/>
                <w:sz w:val="20"/>
                <w:szCs w:val="20"/>
              </w:rPr>
              <w:t>respond to emergencies</w:t>
            </w:r>
          </w:p>
          <w:p w14:paraId="7FE1B1DF" w14:textId="77777777" w:rsidR="00820F98" w:rsidRPr="006D1F70" w:rsidRDefault="00820F98" w:rsidP="000470C3">
            <w:pPr>
              <w:pStyle w:val="ListParagraph"/>
              <w:numPr>
                <w:ilvl w:val="1"/>
                <w:numId w:val="1"/>
              </w:numPr>
              <w:ind w:left="340" w:hanging="170"/>
              <w:rPr>
                <w:rFonts w:ascii="Open Sans" w:hAnsi="Open Sans" w:cs="Open Sans"/>
                <w:sz w:val="20"/>
                <w:szCs w:val="20"/>
              </w:rPr>
            </w:pPr>
            <w:r w:rsidRPr="006D1F70">
              <w:rPr>
                <w:rFonts w:ascii="Open Sans" w:hAnsi="Open Sans" w:cs="Open Sans"/>
                <w:sz w:val="20"/>
                <w:szCs w:val="20"/>
              </w:rPr>
              <w:t>identify people in need of urgent medical treatment</w:t>
            </w:r>
          </w:p>
          <w:p w14:paraId="1071B36C"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tc>
        <w:tc>
          <w:tcPr>
            <w:tcW w:w="4961" w:type="dxa"/>
            <w:vAlign w:val="center"/>
          </w:tcPr>
          <w:p w14:paraId="55E8B363"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0B5327">
              <w:rPr>
                <w:rFonts w:ascii="Open Sans" w:hAnsi="Open Sans" w:cs="Open Sans"/>
                <w:b/>
                <w:bCs/>
                <w:sz w:val="20"/>
                <w:szCs w:val="20"/>
              </w:rPr>
              <w:t>S2.5:</w:t>
            </w:r>
            <w:r>
              <w:rPr>
                <w:rFonts w:ascii="Open Sans" w:hAnsi="Open Sans" w:cs="Open Sans"/>
                <w:sz w:val="20"/>
                <w:szCs w:val="20"/>
              </w:rPr>
              <w:t xml:space="preserve"> </w:t>
            </w:r>
            <w:r w:rsidRPr="000B5327">
              <w:rPr>
                <w:rFonts w:ascii="Open Sans" w:hAnsi="Open Sans" w:cs="Open Sans"/>
                <w:sz w:val="20"/>
                <w:szCs w:val="20"/>
              </w:rPr>
              <w:t>Are comprehensive risk assessments carried out for people who use services and risk</w:t>
            </w:r>
            <w:r>
              <w:rPr>
                <w:rFonts w:ascii="Open Sans" w:hAnsi="Open Sans" w:cs="Open Sans"/>
                <w:sz w:val="20"/>
                <w:szCs w:val="20"/>
              </w:rPr>
              <w:t xml:space="preserve"> </w:t>
            </w:r>
            <w:r w:rsidRPr="000B5327">
              <w:rPr>
                <w:rFonts w:ascii="Open Sans" w:hAnsi="Open Sans" w:cs="Open Sans"/>
                <w:sz w:val="20"/>
                <w:szCs w:val="20"/>
              </w:rPr>
              <w:t>management plans developed in line with national guidance? Are risks managed positively?</w:t>
            </w:r>
          </w:p>
          <w:p w14:paraId="2AF1AFA1"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0B5327">
              <w:rPr>
                <w:rFonts w:ascii="Open Sans" w:hAnsi="Open Sans" w:cs="Open Sans"/>
                <w:b/>
                <w:bCs/>
                <w:sz w:val="20"/>
                <w:szCs w:val="20"/>
              </w:rPr>
              <w:t xml:space="preserve">S2.6: </w:t>
            </w:r>
            <w:r w:rsidRPr="000B5327">
              <w:rPr>
                <w:rFonts w:ascii="Open Sans" w:hAnsi="Open Sans" w:cs="Open Sans"/>
                <w:sz w:val="20"/>
                <w:szCs w:val="20"/>
              </w:rPr>
              <w:t>How do staff identify and respond appropriately to changing risks to people, including deteriorating health and wellbeing, medical emergencies or behaviour that challenges? Are</w:t>
            </w:r>
            <w:r>
              <w:rPr>
                <w:rFonts w:ascii="Open Sans" w:hAnsi="Open Sans" w:cs="Open Sans"/>
                <w:sz w:val="20"/>
                <w:szCs w:val="20"/>
              </w:rPr>
              <w:t xml:space="preserve"> </w:t>
            </w:r>
            <w:r w:rsidRPr="000B5327">
              <w:rPr>
                <w:rFonts w:ascii="Open Sans" w:hAnsi="Open Sans" w:cs="Open Sans"/>
                <w:sz w:val="20"/>
                <w:szCs w:val="20"/>
              </w:rPr>
              <w:t>staff able to seek support from senior staff in these situations?</w:t>
            </w:r>
          </w:p>
          <w:p w14:paraId="4B1F458C"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C40E1F">
              <w:rPr>
                <w:rFonts w:ascii="Open Sans" w:hAnsi="Open Sans" w:cs="Open Sans"/>
                <w:b/>
                <w:bCs/>
                <w:sz w:val="20"/>
                <w:szCs w:val="20"/>
              </w:rPr>
              <w:t xml:space="preserve">S2.7: </w:t>
            </w:r>
            <w:r w:rsidRPr="00C40E1F">
              <w:rPr>
                <w:rFonts w:ascii="Open Sans" w:hAnsi="Open Sans" w:cs="Open Sans"/>
                <w:sz w:val="20"/>
                <w:szCs w:val="20"/>
              </w:rPr>
              <w:t>How is the impact on safety assessed and monitored when carrying out changes to the service or the staff?</w:t>
            </w:r>
          </w:p>
          <w:p w14:paraId="7A4BAB15"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CE3E60">
              <w:rPr>
                <w:rFonts w:ascii="Open Sans" w:hAnsi="Open Sans" w:cs="Open Sans"/>
                <w:b/>
                <w:bCs/>
                <w:sz w:val="20"/>
                <w:szCs w:val="20"/>
              </w:rPr>
              <w:t>E1.7:</w:t>
            </w:r>
            <w:r>
              <w:rPr>
                <w:rFonts w:ascii="Open Sans" w:hAnsi="Open Sans" w:cs="Open Sans"/>
                <w:sz w:val="20"/>
                <w:szCs w:val="20"/>
              </w:rPr>
              <w:t xml:space="preserve"> </w:t>
            </w:r>
            <w:r w:rsidRPr="00CE3E60">
              <w:rPr>
                <w:rFonts w:ascii="Open Sans" w:hAnsi="Open Sans" w:cs="Open Sans"/>
                <w:sz w:val="20"/>
                <w:szCs w:val="20"/>
              </w:rPr>
              <w:t>Are people told when they need to seek further help and advised what to do if their</w:t>
            </w:r>
            <w:r>
              <w:rPr>
                <w:rFonts w:ascii="Open Sans" w:hAnsi="Open Sans" w:cs="Open Sans"/>
                <w:sz w:val="20"/>
                <w:szCs w:val="20"/>
              </w:rPr>
              <w:t xml:space="preserve"> </w:t>
            </w:r>
            <w:r w:rsidRPr="00CE3E60">
              <w:rPr>
                <w:rFonts w:ascii="Open Sans" w:hAnsi="Open Sans" w:cs="Open Sans"/>
                <w:sz w:val="20"/>
                <w:szCs w:val="20"/>
              </w:rPr>
              <w:t>condition deteriorates?</w:t>
            </w:r>
          </w:p>
          <w:p w14:paraId="74FCF000" w14:textId="43EF48E1" w:rsidR="00820F98" w:rsidRPr="00567EBC" w:rsidRDefault="00820F98" w:rsidP="00AF522B">
            <w:pPr>
              <w:pStyle w:val="ListParagraph"/>
              <w:numPr>
                <w:ilvl w:val="0"/>
                <w:numId w:val="1"/>
              </w:numPr>
              <w:ind w:left="170" w:hanging="170"/>
              <w:jc w:val="both"/>
              <w:rPr>
                <w:rFonts w:ascii="Open Sans" w:hAnsi="Open Sans" w:cs="Open Sans"/>
                <w:sz w:val="20"/>
                <w:szCs w:val="20"/>
              </w:rPr>
            </w:pPr>
            <w:r w:rsidRPr="00455434">
              <w:rPr>
                <w:rFonts w:ascii="Open Sans" w:hAnsi="Open Sans" w:cs="Open Sans"/>
                <w:b/>
                <w:bCs/>
                <w:sz w:val="20"/>
                <w:szCs w:val="20"/>
              </w:rPr>
              <w:t xml:space="preserve">E6.6: </w:t>
            </w:r>
            <w:r w:rsidRPr="00455434">
              <w:rPr>
                <w:rFonts w:ascii="Open Sans" w:hAnsi="Open Sans" w:cs="Open Sans"/>
                <w:sz w:val="20"/>
                <w:szCs w:val="20"/>
              </w:rPr>
              <w:t>How does the service promote supportive practice that avoids the need for physical restraint? Where physical restraint may be necessary, how does the service ensure that it is used in a safe, proportionate and monitored way as part of a wider person-centred support plan? (Not NHS 111).</w:t>
            </w:r>
          </w:p>
        </w:tc>
      </w:tr>
      <w:tr w:rsidR="00820F98" w14:paraId="3674C747" w14:textId="77777777" w:rsidTr="000825BF">
        <w:tc>
          <w:tcPr>
            <w:tcW w:w="2878" w:type="dxa"/>
            <w:vAlign w:val="center"/>
          </w:tcPr>
          <w:p w14:paraId="04D829BE" w14:textId="77777777" w:rsidR="00820F98" w:rsidRPr="0091772F" w:rsidRDefault="00820F98" w:rsidP="0040732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Safe environments</w:t>
            </w:r>
          </w:p>
          <w:p w14:paraId="42472CC4" w14:textId="77777777" w:rsidR="00820F98" w:rsidRDefault="00820F98" w:rsidP="0040732A">
            <w:pPr>
              <w:jc w:val="both"/>
              <w:rPr>
                <w:rFonts w:ascii="Open Sans" w:hAnsi="Open Sans" w:cs="Open Sans"/>
                <w:sz w:val="20"/>
                <w:szCs w:val="20"/>
              </w:rPr>
            </w:pPr>
            <w:r w:rsidRPr="00323D00">
              <w:rPr>
                <w:rFonts w:ascii="Open Sans" w:hAnsi="Open Sans" w:cs="Open Sans"/>
                <w:sz w:val="20"/>
                <w:szCs w:val="20"/>
              </w:rPr>
              <w:t>We detect and control potential risks in the care environment and make sure that the equipment, facilities and technology support the delivery of safe care.</w:t>
            </w:r>
          </w:p>
          <w:p w14:paraId="261F0558" w14:textId="77777777" w:rsidR="000825BF" w:rsidRDefault="000825BF" w:rsidP="0040732A">
            <w:pPr>
              <w:jc w:val="both"/>
              <w:rPr>
                <w:rFonts w:ascii="Open Sans" w:hAnsi="Open Sans" w:cs="Open Sans"/>
                <w:sz w:val="20"/>
                <w:szCs w:val="20"/>
              </w:rPr>
            </w:pPr>
          </w:p>
          <w:p w14:paraId="0F1CC83B" w14:textId="77777777" w:rsidR="000825BF" w:rsidRPr="007579F3" w:rsidRDefault="000825BF" w:rsidP="000825BF">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9EF245A" w14:textId="77777777" w:rsidR="00E21A37" w:rsidRPr="00E21A37" w:rsidRDefault="00E21A37" w:rsidP="00E21A37">
            <w:pPr>
              <w:pStyle w:val="ListParagraph"/>
              <w:numPr>
                <w:ilvl w:val="0"/>
                <w:numId w:val="1"/>
              </w:numPr>
              <w:ind w:left="170" w:hanging="170"/>
              <w:rPr>
                <w:rFonts w:ascii="Open Sans" w:hAnsi="Open Sans" w:cs="Open Sans"/>
                <w:sz w:val="20"/>
                <w:szCs w:val="20"/>
              </w:rPr>
            </w:pPr>
            <w:r w:rsidRPr="00E21A37">
              <w:rPr>
                <w:rFonts w:ascii="Open Sans" w:hAnsi="Open Sans" w:cs="Open Sans"/>
                <w:b/>
                <w:bCs/>
                <w:sz w:val="20"/>
                <w:szCs w:val="20"/>
              </w:rPr>
              <w:t>Regulation 12:</w:t>
            </w:r>
            <w:r w:rsidRPr="00E21A37">
              <w:rPr>
                <w:rFonts w:ascii="Open Sans" w:hAnsi="Open Sans" w:cs="Open Sans"/>
                <w:sz w:val="20"/>
                <w:szCs w:val="20"/>
              </w:rPr>
              <w:t xml:space="preserve"> Safe care and treatment</w:t>
            </w:r>
          </w:p>
          <w:p w14:paraId="565264B0" w14:textId="77777777" w:rsidR="00E21A37" w:rsidRPr="00E21A37" w:rsidRDefault="00E21A37" w:rsidP="00E21A37">
            <w:pPr>
              <w:pStyle w:val="ListParagraph"/>
              <w:numPr>
                <w:ilvl w:val="0"/>
                <w:numId w:val="1"/>
              </w:numPr>
              <w:ind w:left="170" w:hanging="170"/>
              <w:rPr>
                <w:rFonts w:ascii="Open Sans" w:hAnsi="Open Sans" w:cs="Open Sans"/>
                <w:sz w:val="20"/>
                <w:szCs w:val="20"/>
              </w:rPr>
            </w:pPr>
            <w:r w:rsidRPr="00E21A37">
              <w:rPr>
                <w:rFonts w:ascii="Open Sans" w:hAnsi="Open Sans" w:cs="Open Sans"/>
                <w:b/>
                <w:bCs/>
                <w:sz w:val="20"/>
                <w:szCs w:val="20"/>
              </w:rPr>
              <w:t>Regulation 15:</w:t>
            </w:r>
            <w:r w:rsidRPr="00E21A37">
              <w:rPr>
                <w:rFonts w:ascii="Open Sans" w:hAnsi="Open Sans" w:cs="Open Sans"/>
                <w:sz w:val="20"/>
                <w:szCs w:val="20"/>
              </w:rPr>
              <w:t xml:space="preserve"> Premises and equipment</w:t>
            </w:r>
          </w:p>
          <w:p w14:paraId="73C60CED" w14:textId="31EDA588" w:rsidR="000825BF" w:rsidRDefault="00E21A37" w:rsidP="00E21A37">
            <w:pPr>
              <w:pStyle w:val="ListParagraph"/>
              <w:numPr>
                <w:ilvl w:val="0"/>
                <w:numId w:val="1"/>
              </w:numPr>
              <w:ind w:left="170" w:hanging="170"/>
              <w:rPr>
                <w:rFonts w:ascii="Open Sans" w:hAnsi="Open Sans" w:cs="Open Sans"/>
                <w:sz w:val="20"/>
                <w:szCs w:val="20"/>
              </w:rPr>
            </w:pPr>
            <w:r w:rsidRPr="00E21A37">
              <w:rPr>
                <w:rFonts w:ascii="Open Sans" w:hAnsi="Open Sans" w:cs="Open Sans"/>
                <w:b/>
                <w:bCs/>
                <w:sz w:val="20"/>
                <w:szCs w:val="20"/>
              </w:rPr>
              <w:t>Regulation 17:</w:t>
            </w:r>
            <w:r w:rsidRPr="00E21A37">
              <w:rPr>
                <w:rFonts w:ascii="Open Sans" w:hAnsi="Open Sans" w:cs="Open Sans"/>
                <w:sz w:val="20"/>
                <w:szCs w:val="20"/>
              </w:rPr>
              <w:t xml:space="preserve"> Good governance</w:t>
            </w:r>
          </w:p>
        </w:tc>
        <w:tc>
          <w:tcPr>
            <w:tcW w:w="2509" w:type="dxa"/>
            <w:vAlign w:val="center"/>
          </w:tcPr>
          <w:p w14:paraId="744D59AA" w14:textId="44D4A749" w:rsidR="00820F98" w:rsidRDefault="000825BF" w:rsidP="000825BF">
            <w:pPr>
              <w:pStyle w:val="ListParagraph"/>
              <w:numPr>
                <w:ilvl w:val="0"/>
                <w:numId w:val="1"/>
              </w:numPr>
              <w:ind w:left="170" w:hanging="170"/>
            </w:pPr>
            <w:r w:rsidRPr="000825BF">
              <w:rPr>
                <w:rFonts w:ascii="Open Sans" w:hAnsi="Open Sans" w:cs="Open Sans"/>
                <w:sz w:val="20"/>
                <w:szCs w:val="20"/>
              </w:rPr>
              <w:t>I feel safe and am supported to understand and manage any risks.</w:t>
            </w:r>
          </w:p>
        </w:tc>
        <w:tc>
          <w:tcPr>
            <w:tcW w:w="2410" w:type="dxa"/>
            <w:vAlign w:val="center"/>
          </w:tcPr>
          <w:p w14:paraId="0FEAD510" w14:textId="2F905A1D" w:rsidR="00820F98" w:rsidRPr="00323D00" w:rsidRDefault="00880243" w:rsidP="00AF522B">
            <w:pPr>
              <w:pStyle w:val="ListParagraph"/>
              <w:numPr>
                <w:ilvl w:val="0"/>
                <w:numId w:val="1"/>
              </w:numPr>
              <w:ind w:left="170" w:hanging="170"/>
              <w:rPr>
                <w:rFonts w:ascii="Open Sans" w:hAnsi="Open Sans" w:cs="Open Sans"/>
                <w:sz w:val="20"/>
                <w:szCs w:val="20"/>
              </w:rPr>
            </w:pPr>
            <w:hyperlink r:id="rId15" w:history="1">
              <w:r w:rsidR="00820F98">
                <w:rPr>
                  <w:rFonts w:ascii="Open Sans" w:hAnsi="Open Sans" w:cs="Open Sans"/>
                  <w:sz w:val="20"/>
                  <w:szCs w:val="20"/>
                </w:rPr>
                <w:t>P</w:t>
              </w:r>
              <w:r w:rsidR="00820F98" w:rsidRPr="00323D00">
                <w:rPr>
                  <w:rFonts w:ascii="Open Sans" w:hAnsi="Open Sans" w:cs="Open Sans"/>
                  <w:sz w:val="20"/>
                  <w:szCs w:val="20"/>
                </w:rPr>
                <w:t>eople's experience of health and care services</w:t>
              </w:r>
            </w:hyperlink>
            <w:r w:rsidR="00820F98" w:rsidRPr="00323D00">
              <w:rPr>
                <w:rFonts w:ascii="Open Sans" w:hAnsi="Open Sans" w:cs="Open Sans"/>
                <w:sz w:val="20"/>
                <w:szCs w:val="20"/>
              </w:rPr>
              <w:t> </w:t>
            </w:r>
          </w:p>
          <w:p w14:paraId="3EFC8F1E" w14:textId="77777777" w:rsidR="00820F98" w:rsidRPr="00323D00" w:rsidRDefault="00880243" w:rsidP="00AF522B">
            <w:pPr>
              <w:pStyle w:val="ListParagraph"/>
              <w:numPr>
                <w:ilvl w:val="0"/>
                <w:numId w:val="1"/>
              </w:numPr>
              <w:ind w:left="170" w:hanging="170"/>
              <w:rPr>
                <w:rFonts w:ascii="Open Sans" w:hAnsi="Open Sans" w:cs="Open Sans"/>
                <w:sz w:val="20"/>
                <w:szCs w:val="20"/>
              </w:rPr>
            </w:pPr>
            <w:hyperlink r:id="rId16" w:history="1">
              <w:r w:rsidR="00820F98">
                <w:rPr>
                  <w:rFonts w:ascii="Open Sans" w:hAnsi="Open Sans" w:cs="Open Sans"/>
                  <w:sz w:val="20"/>
                  <w:szCs w:val="20"/>
                </w:rPr>
                <w:t>F</w:t>
              </w:r>
              <w:r w:rsidR="00820F98" w:rsidRPr="00323D00">
                <w:rPr>
                  <w:rFonts w:ascii="Open Sans" w:hAnsi="Open Sans" w:cs="Open Sans"/>
                  <w:sz w:val="20"/>
                  <w:szCs w:val="20"/>
                </w:rPr>
                <w:t>eedback from staff and leaders</w:t>
              </w:r>
            </w:hyperlink>
          </w:p>
          <w:p w14:paraId="7A0B5699" w14:textId="24924E7C" w:rsidR="00820F98" w:rsidRPr="00323D00" w:rsidRDefault="00880243" w:rsidP="00AF522B">
            <w:pPr>
              <w:pStyle w:val="ListParagraph"/>
              <w:numPr>
                <w:ilvl w:val="0"/>
                <w:numId w:val="1"/>
              </w:numPr>
              <w:ind w:left="170" w:hanging="170"/>
              <w:rPr>
                <w:rFonts w:ascii="Open Sans" w:hAnsi="Open Sans" w:cs="Open Sans"/>
                <w:sz w:val="20"/>
                <w:szCs w:val="20"/>
              </w:rPr>
            </w:pPr>
            <w:hyperlink r:id="rId17" w:history="1">
              <w:r w:rsidR="00820F98">
                <w:rPr>
                  <w:rFonts w:ascii="Open Sans" w:hAnsi="Open Sans" w:cs="Open Sans"/>
                  <w:sz w:val="20"/>
                  <w:szCs w:val="20"/>
                </w:rPr>
                <w:t>O</w:t>
              </w:r>
              <w:r w:rsidR="00820F98" w:rsidRPr="00323D00">
                <w:rPr>
                  <w:rFonts w:ascii="Open Sans" w:hAnsi="Open Sans" w:cs="Open Sans"/>
                  <w:sz w:val="20"/>
                  <w:szCs w:val="20"/>
                </w:rPr>
                <w:t>bservation</w:t>
              </w:r>
            </w:hyperlink>
            <w:r w:rsidR="00820F98" w:rsidRPr="00323D00">
              <w:rPr>
                <w:rFonts w:ascii="Open Sans" w:hAnsi="Open Sans" w:cs="Open Sans"/>
                <w:sz w:val="20"/>
                <w:szCs w:val="20"/>
              </w:rPr>
              <w:t> </w:t>
            </w:r>
          </w:p>
          <w:p w14:paraId="2882877E" w14:textId="7544F5E9" w:rsidR="00820F98" w:rsidRPr="00587D7D" w:rsidRDefault="00880243" w:rsidP="00AF522B">
            <w:pPr>
              <w:pStyle w:val="ListParagraph"/>
              <w:numPr>
                <w:ilvl w:val="0"/>
                <w:numId w:val="1"/>
              </w:numPr>
              <w:ind w:left="170" w:hanging="170"/>
              <w:rPr>
                <w:rFonts w:ascii="Open Sans" w:hAnsi="Open Sans" w:cs="Open Sans"/>
                <w:sz w:val="20"/>
                <w:szCs w:val="20"/>
              </w:rPr>
            </w:pPr>
            <w:hyperlink r:id="rId18" w:history="1">
              <w:r w:rsidR="00820F98">
                <w:rPr>
                  <w:rFonts w:ascii="Open Sans" w:hAnsi="Open Sans" w:cs="Open Sans"/>
                  <w:sz w:val="20"/>
                  <w:szCs w:val="20"/>
                </w:rPr>
                <w:t>P</w:t>
              </w:r>
              <w:r w:rsidR="00820F98" w:rsidRPr="00323D00">
                <w:rPr>
                  <w:rFonts w:ascii="Open Sans" w:hAnsi="Open Sans" w:cs="Open Sans"/>
                  <w:sz w:val="20"/>
                  <w:szCs w:val="20"/>
                </w:rPr>
                <w:t>rocesses</w:t>
              </w:r>
            </w:hyperlink>
          </w:p>
        </w:tc>
        <w:tc>
          <w:tcPr>
            <w:tcW w:w="2410" w:type="dxa"/>
            <w:vAlign w:val="center"/>
          </w:tcPr>
          <w:p w14:paraId="3294AB91"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B</w:t>
            </w:r>
            <w:r w:rsidRPr="006D1F70">
              <w:rPr>
                <w:rFonts w:ascii="Open Sans" w:hAnsi="Open Sans" w:cs="Open Sans"/>
                <w:sz w:val="20"/>
                <w:szCs w:val="20"/>
              </w:rPr>
              <w:t>usiness continuity plans (including in response to extreme weather events)</w:t>
            </w:r>
          </w:p>
          <w:p w14:paraId="0C869566"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w:t>
            </w:r>
            <w:r w:rsidRPr="006D1F70">
              <w:rPr>
                <w:rFonts w:ascii="Open Sans" w:hAnsi="Open Sans" w:cs="Open Sans"/>
                <w:sz w:val="20"/>
                <w:szCs w:val="20"/>
              </w:rPr>
              <w:t>isk assessment</w:t>
            </w:r>
            <w:r>
              <w:rPr>
                <w:rFonts w:ascii="Open Sans" w:hAnsi="Open Sans" w:cs="Open Sans"/>
                <w:sz w:val="20"/>
                <w:szCs w:val="20"/>
              </w:rPr>
              <w:t>s (inc. H&amp;S)</w:t>
            </w:r>
          </w:p>
          <w:p w14:paraId="221E149E"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6D1F70">
              <w:rPr>
                <w:rFonts w:ascii="Open Sans" w:hAnsi="Open Sans" w:cs="Open Sans"/>
                <w:sz w:val="20"/>
                <w:szCs w:val="20"/>
              </w:rPr>
              <w:t>quipment maintenance and calibration records</w:t>
            </w:r>
          </w:p>
          <w:p w14:paraId="2C10C4F2"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6D1F70">
              <w:rPr>
                <w:rFonts w:ascii="Open Sans" w:hAnsi="Open Sans" w:cs="Open Sans"/>
                <w:sz w:val="20"/>
                <w:szCs w:val="20"/>
              </w:rPr>
              <w:t>nfection prevention and control audit and action plans</w:t>
            </w:r>
          </w:p>
          <w:p w14:paraId="081710C9"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Cleanliness – cleaning schedules</w:t>
            </w:r>
          </w:p>
          <w:p w14:paraId="7709AB77" w14:textId="23F23B6F" w:rsidR="00820F98" w:rsidRPr="00A426B2"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Premises</w:t>
            </w:r>
            <w:r w:rsidR="004B3202">
              <w:rPr>
                <w:rFonts w:ascii="Open Sans" w:hAnsi="Open Sans" w:cs="Open Sans"/>
                <w:sz w:val="20"/>
                <w:szCs w:val="20"/>
              </w:rPr>
              <w:t xml:space="preserve"> (where applicable)</w:t>
            </w:r>
            <w:r>
              <w:rPr>
                <w:rFonts w:ascii="Open Sans" w:hAnsi="Open Sans" w:cs="Open Sans"/>
                <w:sz w:val="20"/>
                <w:szCs w:val="20"/>
              </w:rPr>
              <w:t xml:space="preserve"> maintenance schedules, including furnishing replacement records</w:t>
            </w:r>
          </w:p>
        </w:tc>
        <w:tc>
          <w:tcPr>
            <w:tcW w:w="4961" w:type="dxa"/>
            <w:vAlign w:val="center"/>
          </w:tcPr>
          <w:p w14:paraId="1ADD8EBF" w14:textId="77777777"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S1.9:</w:t>
            </w:r>
            <w:r w:rsidRPr="00441C9D">
              <w:rPr>
                <w:rFonts w:ascii="Open Sans" w:hAnsi="Open Sans" w:cs="Open Sans"/>
                <w:sz w:val="20"/>
                <w:szCs w:val="20"/>
              </w:rPr>
              <w:t xml:space="preserve"> Do the design, maintenance and use of facilities and premises keep people safe?</w:t>
            </w:r>
          </w:p>
          <w:p w14:paraId="7CEDEE9A" w14:textId="77777777"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 xml:space="preserve">S1.10: </w:t>
            </w:r>
            <w:r w:rsidRPr="00441C9D">
              <w:rPr>
                <w:rFonts w:ascii="Open Sans" w:hAnsi="Open Sans" w:cs="Open Sans"/>
                <w:sz w:val="20"/>
                <w:szCs w:val="20"/>
              </w:rPr>
              <w:t>Do the maintenance and use of equipment keep people safe?</w:t>
            </w:r>
          </w:p>
          <w:p w14:paraId="3A02D9E0" w14:textId="122EE5F7"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 xml:space="preserve">S1.11: </w:t>
            </w:r>
            <w:r w:rsidRPr="00441C9D">
              <w:rPr>
                <w:rFonts w:ascii="Open Sans" w:hAnsi="Open Sans" w:cs="Open Sans"/>
                <w:sz w:val="20"/>
                <w:szCs w:val="20"/>
              </w:rPr>
              <w:t>Do the arrangements for managing waste and clinical specimens keep people safe? (This includes classification, segregation, storage, labelling, handling and, where appropriate, treatment and disposal of waste) (Not NHS 111)</w:t>
            </w:r>
          </w:p>
          <w:p w14:paraId="06EA6D80" w14:textId="77777777"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S3.1:</w:t>
            </w:r>
            <w:r w:rsidRPr="00441C9D">
              <w:rPr>
                <w:b/>
                <w:bCs/>
              </w:rPr>
              <w:t xml:space="preserve"> </w:t>
            </w:r>
            <w:r w:rsidRPr="00441C9D">
              <w:rPr>
                <w:rFonts w:ascii="Open Sans" w:hAnsi="Open Sans" w:cs="Open Sans"/>
                <w:sz w:val="20"/>
                <w:szCs w:val="20"/>
              </w:rPr>
              <w:t>Are people’s individual care records, including clinical data, written and managed in a way that keeps people safe?</w:t>
            </w:r>
          </w:p>
          <w:p w14:paraId="10AB5C1E" w14:textId="77777777"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S3.2:</w:t>
            </w:r>
            <w:r w:rsidRPr="00441C9D">
              <w:rPr>
                <w:rFonts w:ascii="Open Sans" w:hAnsi="Open Sans" w:cs="Open Sans"/>
                <w:sz w:val="20"/>
                <w:szCs w:val="20"/>
              </w:rPr>
              <w:t xml:space="preserve"> Is all the information needed to deliver safe care and treatment available to relevant staff in a timely and accessible way? (This may include test and imaging results, care and risk assessments, care plans and case notes.)</w:t>
            </w:r>
          </w:p>
          <w:p w14:paraId="733906AF"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S3.4:</w:t>
            </w:r>
            <w:r w:rsidRPr="00441C9D">
              <w:rPr>
                <w:rFonts w:ascii="Open Sans" w:hAnsi="Open Sans" w:cs="Open Sans"/>
                <w:sz w:val="20"/>
                <w:szCs w:val="20"/>
              </w:rPr>
              <w:t xml:space="preserve"> How well do the systems that manage information about people who use services support staff, carers and partner agencies to deliver safe care and treatment? (This includes coordination between different electronic and paper-based systems and appropriate access for staff to records.)</w:t>
            </w:r>
          </w:p>
          <w:p w14:paraId="4E5B31A0" w14:textId="1B8BB306" w:rsidR="00820F98" w:rsidRPr="00C6717A" w:rsidRDefault="00820F98" w:rsidP="00AF522B">
            <w:pPr>
              <w:pStyle w:val="ListParagraph"/>
              <w:numPr>
                <w:ilvl w:val="0"/>
                <w:numId w:val="1"/>
              </w:numPr>
              <w:ind w:left="170" w:hanging="170"/>
              <w:jc w:val="both"/>
              <w:rPr>
                <w:rFonts w:ascii="Open Sans" w:hAnsi="Open Sans" w:cs="Open Sans"/>
                <w:sz w:val="20"/>
                <w:szCs w:val="20"/>
              </w:rPr>
            </w:pPr>
            <w:r w:rsidRPr="00C6717A">
              <w:rPr>
                <w:rFonts w:ascii="Open Sans" w:hAnsi="Open Sans" w:cs="Open Sans"/>
                <w:b/>
                <w:bCs/>
                <w:sz w:val="20"/>
                <w:szCs w:val="20"/>
              </w:rPr>
              <w:t>C3.3:</w:t>
            </w:r>
            <w:r w:rsidRPr="00C6717A">
              <w:rPr>
                <w:rFonts w:ascii="Open Sans" w:hAnsi="Open Sans" w:cs="Open Sans"/>
                <w:sz w:val="20"/>
                <w:szCs w:val="20"/>
              </w:rPr>
              <w:t xml:space="preserve"> How are people assured that information about them is treated confidentially in a way that complies with the Data Protection Act and that staff support people to make and review choices about sharing their information?</w:t>
            </w:r>
          </w:p>
          <w:p w14:paraId="39C4DA78" w14:textId="77777777"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 xml:space="preserve">R1.3: </w:t>
            </w:r>
            <w:r w:rsidRPr="00441C9D">
              <w:rPr>
                <w:rFonts w:ascii="Open Sans" w:hAnsi="Open Sans" w:cs="Open Sans"/>
                <w:sz w:val="20"/>
                <w:szCs w:val="20"/>
              </w:rPr>
              <w:t>Are the facilities and premises appropriate for the services that are delivered?</w:t>
            </w:r>
          </w:p>
          <w:p w14:paraId="25D35C62" w14:textId="28A5E6ED"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R3.5:</w:t>
            </w:r>
            <w:r w:rsidRPr="00441C9D">
              <w:rPr>
                <w:rFonts w:ascii="Open Sans" w:hAnsi="Open Sans" w:cs="Open Sans"/>
                <w:sz w:val="20"/>
                <w:szCs w:val="20"/>
              </w:rPr>
              <w:t xml:space="preserve"> Are appointment systems easy to use and do they support people to access appointments? (Not NHS 111)</w:t>
            </w:r>
          </w:p>
          <w:p w14:paraId="4903EBAA" w14:textId="23B279AC"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 xml:space="preserve">R3.8: </w:t>
            </w:r>
            <w:r w:rsidRPr="00441C9D">
              <w:rPr>
                <w:rFonts w:ascii="Open Sans" w:hAnsi="Open Sans" w:cs="Open Sans"/>
                <w:sz w:val="20"/>
                <w:szCs w:val="20"/>
              </w:rPr>
              <w:t>How is technology used to support timely access to care and treatment? Is the technology (including telephone systems and online/digital services) easy to use? (Not ambulances)</w:t>
            </w:r>
          </w:p>
        </w:tc>
      </w:tr>
      <w:tr w:rsidR="00820F98" w14:paraId="32D2FCFD" w14:textId="77777777" w:rsidTr="008171A6">
        <w:tc>
          <w:tcPr>
            <w:tcW w:w="2878" w:type="dxa"/>
            <w:vAlign w:val="center"/>
          </w:tcPr>
          <w:p w14:paraId="390DC590" w14:textId="77777777" w:rsidR="00820F98" w:rsidRPr="0091772F" w:rsidRDefault="00820F98" w:rsidP="0040732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Safe and effective staffing</w:t>
            </w:r>
          </w:p>
          <w:p w14:paraId="46198354" w14:textId="77777777" w:rsidR="00820F98" w:rsidRDefault="00820F98" w:rsidP="0040732A">
            <w:pPr>
              <w:jc w:val="both"/>
              <w:rPr>
                <w:rFonts w:ascii="Open Sans" w:hAnsi="Open Sans" w:cs="Open Sans"/>
                <w:sz w:val="20"/>
                <w:szCs w:val="20"/>
              </w:rPr>
            </w:pPr>
            <w:r w:rsidRPr="00323D00">
              <w:rPr>
                <w:rFonts w:ascii="Open Sans" w:hAnsi="Open Sans" w:cs="Open Sans"/>
                <w:sz w:val="20"/>
                <w:szCs w:val="20"/>
              </w:rPr>
              <w:t>We make sure there are enough qualified, skilled and experienced people, who receive effective support, supervision and development and work together effectively to provide safe care that meets people’s individual needs.</w:t>
            </w:r>
          </w:p>
          <w:p w14:paraId="542D5CF5" w14:textId="77777777" w:rsidR="008171A6" w:rsidRDefault="008171A6" w:rsidP="0040732A">
            <w:pPr>
              <w:jc w:val="both"/>
              <w:rPr>
                <w:rFonts w:ascii="Open Sans" w:hAnsi="Open Sans" w:cs="Open Sans"/>
                <w:sz w:val="20"/>
                <w:szCs w:val="20"/>
              </w:rPr>
            </w:pPr>
          </w:p>
          <w:p w14:paraId="6B540708" w14:textId="77777777" w:rsidR="008171A6" w:rsidRPr="007579F3" w:rsidRDefault="008171A6" w:rsidP="008171A6">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538069A" w14:textId="77777777" w:rsidR="009E0837" w:rsidRPr="009E0837" w:rsidRDefault="00880243" w:rsidP="009E0837">
            <w:pPr>
              <w:pStyle w:val="ListParagraph"/>
              <w:numPr>
                <w:ilvl w:val="0"/>
                <w:numId w:val="1"/>
              </w:numPr>
              <w:ind w:left="170" w:hanging="170"/>
              <w:rPr>
                <w:rFonts w:ascii="Open Sans" w:hAnsi="Open Sans" w:cs="Open Sans"/>
                <w:sz w:val="20"/>
                <w:szCs w:val="20"/>
              </w:rPr>
            </w:pPr>
            <w:hyperlink r:id="rId19" w:history="1">
              <w:r w:rsidR="009E0837" w:rsidRPr="009E0837">
                <w:rPr>
                  <w:rFonts w:ascii="Open Sans" w:hAnsi="Open Sans" w:cs="Open Sans"/>
                  <w:b/>
                  <w:bCs/>
                  <w:sz w:val="20"/>
                  <w:szCs w:val="20"/>
                </w:rPr>
                <w:t>Regulation 12:</w:t>
              </w:r>
              <w:r w:rsidR="009E0837" w:rsidRPr="009E0837">
                <w:rPr>
                  <w:rFonts w:ascii="Open Sans" w:hAnsi="Open Sans" w:cs="Open Sans"/>
                  <w:sz w:val="20"/>
                  <w:szCs w:val="20"/>
                </w:rPr>
                <w:t xml:space="preserve"> Safe care and treatment</w:t>
              </w:r>
            </w:hyperlink>
          </w:p>
          <w:p w14:paraId="11622D2C" w14:textId="77777777" w:rsidR="009E0837" w:rsidRPr="009E0837" w:rsidRDefault="00880243" w:rsidP="009E0837">
            <w:pPr>
              <w:pStyle w:val="ListParagraph"/>
              <w:numPr>
                <w:ilvl w:val="0"/>
                <w:numId w:val="1"/>
              </w:numPr>
              <w:ind w:left="170" w:hanging="170"/>
              <w:rPr>
                <w:rFonts w:ascii="Open Sans" w:hAnsi="Open Sans" w:cs="Open Sans"/>
                <w:sz w:val="20"/>
                <w:szCs w:val="20"/>
              </w:rPr>
            </w:pPr>
            <w:hyperlink r:id="rId20" w:history="1">
              <w:r w:rsidR="009E0837" w:rsidRPr="009E0837">
                <w:rPr>
                  <w:rFonts w:ascii="Open Sans" w:hAnsi="Open Sans" w:cs="Open Sans"/>
                  <w:b/>
                  <w:bCs/>
                  <w:sz w:val="20"/>
                  <w:szCs w:val="20"/>
                </w:rPr>
                <w:t>Regulation 18:</w:t>
              </w:r>
              <w:r w:rsidR="009E0837" w:rsidRPr="009E0837">
                <w:rPr>
                  <w:rFonts w:ascii="Open Sans" w:hAnsi="Open Sans" w:cs="Open Sans"/>
                  <w:sz w:val="20"/>
                  <w:szCs w:val="20"/>
                </w:rPr>
                <w:t xml:space="preserve"> Staffing</w:t>
              </w:r>
            </w:hyperlink>
          </w:p>
          <w:p w14:paraId="7E6BA1AF" w14:textId="77777777" w:rsidR="009E0837" w:rsidRPr="009E0837" w:rsidRDefault="00880243" w:rsidP="009E0837">
            <w:pPr>
              <w:pStyle w:val="ListParagraph"/>
              <w:numPr>
                <w:ilvl w:val="0"/>
                <w:numId w:val="1"/>
              </w:numPr>
              <w:ind w:left="170" w:hanging="170"/>
              <w:rPr>
                <w:rFonts w:ascii="Open Sans" w:hAnsi="Open Sans" w:cs="Open Sans"/>
                <w:sz w:val="20"/>
                <w:szCs w:val="20"/>
              </w:rPr>
            </w:pPr>
            <w:hyperlink r:id="rId21" w:history="1">
              <w:r w:rsidR="009E0837" w:rsidRPr="009E0837">
                <w:rPr>
                  <w:rFonts w:ascii="Open Sans" w:hAnsi="Open Sans" w:cs="Open Sans"/>
                  <w:b/>
                  <w:bCs/>
                  <w:sz w:val="20"/>
                  <w:szCs w:val="20"/>
                </w:rPr>
                <w:t>Regulation 19:</w:t>
              </w:r>
              <w:r w:rsidR="009E0837" w:rsidRPr="009E0837">
                <w:rPr>
                  <w:rFonts w:ascii="Open Sans" w:hAnsi="Open Sans" w:cs="Open Sans"/>
                  <w:sz w:val="20"/>
                  <w:szCs w:val="20"/>
                </w:rPr>
                <w:t xml:space="preserve"> Fit and proper persons employed</w:t>
              </w:r>
            </w:hyperlink>
          </w:p>
          <w:p w14:paraId="6060E5D3" w14:textId="77777777" w:rsidR="008171A6" w:rsidRDefault="008171A6" w:rsidP="0040732A">
            <w:pPr>
              <w:jc w:val="both"/>
              <w:rPr>
                <w:rFonts w:ascii="Open Sans" w:hAnsi="Open Sans" w:cs="Open Sans"/>
                <w:sz w:val="20"/>
                <w:szCs w:val="20"/>
              </w:rPr>
            </w:pPr>
          </w:p>
        </w:tc>
        <w:tc>
          <w:tcPr>
            <w:tcW w:w="2509" w:type="dxa"/>
            <w:vAlign w:val="center"/>
          </w:tcPr>
          <w:p w14:paraId="0301DC8F" w14:textId="77777777" w:rsidR="008171A6" w:rsidRPr="008171A6" w:rsidRDefault="008171A6" w:rsidP="008171A6">
            <w:pPr>
              <w:pStyle w:val="ListParagraph"/>
              <w:numPr>
                <w:ilvl w:val="0"/>
                <w:numId w:val="1"/>
              </w:numPr>
              <w:ind w:left="170" w:hanging="170"/>
              <w:rPr>
                <w:rFonts w:ascii="Open Sans" w:hAnsi="Open Sans" w:cs="Open Sans"/>
                <w:sz w:val="20"/>
                <w:szCs w:val="20"/>
              </w:rPr>
            </w:pPr>
            <w:r w:rsidRPr="008171A6">
              <w:rPr>
                <w:rFonts w:ascii="Open Sans" w:hAnsi="Open Sans" w:cs="Open Sans"/>
                <w:sz w:val="20"/>
                <w:szCs w:val="20"/>
              </w:rPr>
              <w:t>I feel safe and am supported to understand and manage any risks.</w:t>
            </w:r>
          </w:p>
          <w:p w14:paraId="7976FB70" w14:textId="77777777" w:rsidR="008171A6" w:rsidRPr="008171A6" w:rsidRDefault="008171A6" w:rsidP="008171A6">
            <w:pPr>
              <w:pStyle w:val="ListParagraph"/>
              <w:numPr>
                <w:ilvl w:val="0"/>
                <w:numId w:val="1"/>
              </w:numPr>
              <w:ind w:left="170" w:hanging="170"/>
              <w:rPr>
                <w:rFonts w:ascii="Open Sans" w:hAnsi="Open Sans" w:cs="Open Sans"/>
                <w:sz w:val="20"/>
                <w:szCs w:val="20"/>
              </w:rPr>
            </w:pPr>
            <w:r w:rsidRPr="008171A6">
              <w:rPr>
                <w:rFonts w:ascii="Open Sans" w:hAnsi="Open Sans" w:cs="Open Sans"/>
                <w:sz w:val="20"/>
                <w:szCs w:val="20"/>
              </w:rPr>
              <w:t>I know what to do and who I can contact when I realise that things might be at risk of going wrong or my health condition may be worsening.</w:t>
            </w:r>
          </w:p>
          <w:p w14:paraId="6498FF4F" w14:textId="77777777" w:rsidR="008171A6" w:rsidRPr="008171A6" w:rsidRDefault="008171A6" w:rsidP="008171A6">
            <w:pPr>
              <w:pStyle w:val="ListParagraph"/>
              <w:numPr>
                <w:ilvl w:val="0"/>
                <w:numId w:val="1"/>
              </w:numPr>
              <w:ind w:left="170" w:hanging="170"/>
              <w:rPr>
                <w:rFonts w:ascii="Open Sans" w:hAnsi="Open Sans" w:cs="Open Sans"/>
                <w:sz w:val="20"/>
                <w:szCs w:val="20"/>
              </w:rPr>
            </w:pPr>
            <w:r w:rsidRPr="008171A6">
              <w:rPr>
                <w:rFonts w:ascii="Open Sans" w:hAnsi="Open Sans" w:cs="Open Sans"/>
                <w:sz w:val="20"/>
                <w:szCs w:val="20"/>
              </w:rPr>
              <w:t>If my treatment, including medication, has to change, I know why and am involved in the decision.</w:t>
            </w:r>
          </w:p>
          <w:p w14:paraId="5C8761C6" w14:textId="77777777" w:rsidR="008171A6" w:rsidRPr="008171A6" w:rsidRDefault="008171A6" w:rsidP="008171A6">
            <w:pPr>
              <w:pStyle w:val="ListParagraph"/>
              <w:numPr>
                <w:ilvl w:val="0"/>
                <w:numId w:val="1"/>
              </w:numPr>
              <w:ind w:left="170" w:hanging="170"/>
              <w:rPr>
                <w:rFonts w:ascii="Open Sans" w:hAnsi="Open Sans" w:cs="Open Sans"/>
                <w:sz w:val="20"/>
                <w:szCs w:val="20"/>
              </w:rPr>
            </w:pPr>
            <w:r w:rsidRPr="008171A6">
              <w:rPr>
                <w:rFonts w:ascii="Open Sans" w:hAnsi="Open Sans" w:cs="Open Sans"/>
                <w:sz w:val="20"/>
                <w:szCs w:val="20"/>
              </w:rPr>
              <w:t>I have considerate support delivered by competent people.</w:t>
            </w:r>
          </w:p>
          <w:p w14:paraId="6D067D75" w14:textId="50BECE3B" w:rsidR="00820F98" w:rsidRDefault="008171A6" w:rsidP="008171A6">
            <w:pPr>
              <w:pStyle w:val="ListParagraph"/>
              <w:numPr>
                <w:ilvl w:val="0"/>
                <w:numId w:val="1"/>
              </w:numPr>
              <w:ind w:left="170" w:hanging="170"/>
            </w:pPr>
            <w:r w:rsidRPr="008171A6">
              <w:rPr>
                <w:rFonts w:ascii="Open Sans" w:hAnsi="Open Sans" w:cs="Open Sans"/>
                <w:sz w:val="20"/>
                <w:szCs w:val="20"/>
              </w:rPr>
              <w:t>I can get information and advice about my health, care and support and how I can be as well as possible – physically, mentally and emotionally.</w:t>
            </w:r>
          </w:p>
        </w:tc>
        <w:tc>
          <w:tcPr>
            <w:tcW w:w="2410" w:type="dxa"/>
            <w:vAlign w:val="center"/>
          </w:tcPr>
          <w:p w14:paraId="005DB88E" w14:textId="61D2BF6C" w:rsidR="00820F98" w:rsidRPr="00323D00" w:rsidRDefault="00880243" w:rsidP="00AF522B">
            <w:pPr>
              <w:pStyle w:val="ListParagraph"/>
              <w:numPr>
                <w:ilvl w:val="0"/>
                <w:numId w:val="1"/>
              </w:numPr>
              <w:ind w:left="170" w:hanging="170"/>
              <w:rPr>
                <w:rFonts w:ascii="Open Sans" w:hAnsi="Open Sans" w:cs="Open Sans"/>
                <w:sz w:val="20"/>
                <w:szCs w:val="20"/>
              </w:rPr>
            </w:pPr>
            <w:hyperlink r:id="rId22" w:history="1">
              <w:r w:rsidR="00820F98">
                <w:rPr>
                  <w:rFonts w:ascii="Open Sans" w:hAnsi="Open Sans" w:cs="Open Sans"/>
                  <w:sz w:val="20"/>
                  <w:szCs w:val="20"/>
                </w:rPr>
                <w:t>P</w:t>
              </w:r>
              <w:r w:rsidR="00820F98" w:rsidRPr="00323D00">
                <w:rPr>
                  <w:rFonts w:ascii="Open Sans" w:hAnsi="Open Sans" w:cs="Open Sans"/>
                  <w:sz w:val="20"/>
                  <w:szCs w:val="20"/>
                </w:rPr>
                <w:t>eople's experience of health and care services</w:t>
              </w:r>
            </w:hyperlink>
          </w:p>
          <w:p w14:paraId="267DDE74" w14:textId="77777777" w:rsidR="00820F98" w:rsidRDefault="00880243" w:rsidP="00AF522B">
            <w:pPr>
              <w:pStyle w:val="ListParagraph"/>
              <w:numPr>
                <w:ilvl w:val="0"/>
                <w:numId w:val="1"/>
              </w:numPr>
              <w:ind w:left="170" w:hanging="170"/>
              <w:rPr>
                <w:rFonts w:ascii="Open Sans" w:hAnsi="Open Sans" w:cs="Open Sans"/>
                <w:sz w:val="20"/>
                <w:szCs w:val="20"/>
              </w:rPr>
            </w:pPr>
            <w:hyperlink r:id="rId23" w:history="1">
              <w:r w:rsidR="00820F98">
                <w:rPr>
                  <w:rFonts w:ascii="Open Sans" w:hAnsi="Open Sans" w:cs="Open Sans"/>
                  <w:sz w:val="20"/>
                  <w:szCs w:val="20"/>
                </w:rPr>
                <w:t>F</w:t>
              </w:r>
              <w:r w:rsidR="00820F98" w:rsidRPr="00323D00">
                <w:rPr>
                  <w:rFonts w:ascii="Open Sans" w:hAnsi="Open Sans" w:cs="Open Sans"/>
                  <w:sz w:val="20"/>
                  <w:szCs w:val="20"/>
                </w:rPr>
                <w:t>eedback from staff and leaders</w:t>
              </w:r>
            </w:hyperlink>
          </w:p>
          <w:p w14:paraId="636FFB4C" w14:textId="601A9F58" w:rsidR="004B3202" w:rsidRPr="00323D00" w:rsidRDefault="004B3202"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 xml:space="preserve">Observation </w:t>
            </w:r>
            <w:r w:rsidRPr="004B3202">
              <w:rPr>
                <w:rFonts w:ascii="Open Sans" w:hAnsi="Open Sans" w:cs="Open Sans"/>
                <w:sz w:val="20"/>
                <w:szCs w:val="20"/>
                <w:highlight w:val="magenta"/>
              </w:rPr>
              <w:t>(hospices and community health services for inpatients)</w:t>
            </w:r>
          </w:p>
          <w:p w14:paraId="45CBCAD4" w14:textId="77777777" w:rsidR="00820F98" w:rsidRPr="00323D00" w:rsidRDefault="00880243" w:rsidP="00AF522B">
            <w:pPr>
              <w:pStyle w:val="ListParagraph"/>
              <w:numPr>
                <w:ilvl w:val="0"/>
                <w:numId w:val="1"/>
              </w:numPr>
              <w:ind w:left="170" w:hanging="170"/>
              <w:rPr>
                <w:rFonts w:ascii="Open Sans" w:hAnsi="Open Sans" w:cs="Open Sans"/>
                <w:sz w:val="20"/>
                <w:szCs w:val="20"/>
              </w:rPr>
            </w:pPr>
            <w:hyperlink r:id="rId24" w:history="1">
              <w:r w:rsidR="00820F98">
                <w:rPr>
                  <w:rFonts w:ascii="Open Sans" w:hAnsi="Open Sans" w:cs="Open Sans"/>
                  <w:sz w:val="20"/>
                  <w:szCs w:val="20"/>
                </w:rPr>
                <w:t>P</w:t>
              </w:r>
              <w:r w:rsidR="00820F98" w:rsidRPr="00323D00">
                <w:rPr>
                  <w:rFonts w:ascii="Open Sans" w:hAnsi="Open Sans" w:cs="Open Sans"/>
                  <w:sz w:val="20"/>
                  <w:szCs w:val="20"/>
                </w:rPr>
                <w:t>rocesses</w:t>
              </w:r>
            </w:hyperlink>
          </w:p>
          <w:p w14:paraId="36310234" w14:textId="77777777" w:rsidR="00820F98" w:rsidRDefault="00820F98" w:rsidP="00AF522B">
            <w:pPr>
              <w:ind w:left="170" w:hanging="170"/>
              <w:rPr>
                <w:rFonts w:ascii="Open Sans" w:hAnsi="Open Sans" w:cs="Open Sans"/>
                <w:sz w:val="20"/>
                <w:szCs w:val="20"/>
              </w:rPr>
            </w:pPr>
          </w:p>
        </w:tc>
        <w:tc>
          <w:tcPr>
            <w:tcW w:w="2410" w:type="dxa"/>
            <w:vAlign w:val="center"/>
          </w:tcPr>
          <w:p w14:paraId="112E60E8"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Staff records, including a</w:t>
            </w:r>
            <w:r w:rsidRPr="006D1F70">
              <w:rPr>
                <w:rFonts w:ascii="Open Sans" w:hAnsi="Open Sans" w:cs="Open Sans"/>
                <w:sz w:val="20"/>
                <w:szCs w:val="20"/>
              </w:rPr>
              <w:t>ppraisal</w:t>
            </w:r>
            <w:r>
              <w:rPr>
                <w:rFonts w:ascii="Open Sans" w:hAnsi="Open Sans" w:cs="Open Sans"/>
                <w:sz w:val="20"/>
                <w:szCs w:val="20"/>
              </w:rPr>
              <w:t>, training, development,</w:t>
            </w:r>
            <w:r w:rsidRPr="006D1F70">
              <w:rPr>
                <w:rFonts w:ascii="Open Sans" w:hAnsi="Open Sans" w:cs="Open Sans"/>
                <w:sz w:val="20"/>
                <w:szCs w:val="20"/>
              </w:rPr>
              <w:t xml:space="preserve"> supervision </w:t>
            </w:r>
            <w:r>
              <w:rPr>
                <w:rFonts w:ascii="Open Sans" w:hAnsi="Open Sans" w:cs="Open Sans"/>
                <w:sz w:val="20"/>
                <w:szCs w:val="20"/>
              </w:rPr>
              <w:t xml:space="preserve">and competency </w:t>
            </w:r>
            <w:r w:rsidRPr="006D1F70">
              <w:rPr>
                <w:rFonts w:ascii="Open Sans" w:hAnsi="Open Sans" w:cs="Open Sans"/>
                <w:sz w:val="20"/>
                <w:szCs w:val="20"/>
              </w:rPr>
              <w:t>records</w:t>
            </w:r>
          </w:p>
          <w:p w14:paraId="3B4859DB"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w:t>
            </w:r>
            <w:r w:rsidRPr="006D1F70">
              <w:rPr>
                <w:rFonts w:ascii="Open Sans" w:hAnsi="Open Sans" w:cs="Open Sans"/>
                <w:sz w:val="20"/>
                <w:szCs w:val="20"/>
              </w:rPr>
              <w:t>ecruitment records</w:t>
            </w:r>
          </w:p>
          <w:p w14:paraId="61ABFB87"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w:t>
            </w:r>
            <w:r w:rsidRPr="006D1F70">
              <w:rPr>
                <w:rFonts w:ascii="Open Sans" w:hAnsi="Open Sans" w:cs="Open Sans"/>
                <w:sz w:val="20"/>
                <w:szCs w:val="20"/>
              </w:rPr>
              <w:t>taff vacancy and turnover rate</w:t>
            </w:r>
          </w:p>
          <w:p w14:paraId="1DDD4323"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w:t>
            </w:r>
            <w:r w:rsidRPr="006D1F70">
              <w:rPr>
                <w:rFonts w:ascii="Open Sans" w:hAnsi="Open Sans" w:cs="Open Sans"/>
                <w:sz w:val="20"/>
                <w:szCs w:val="20"/>
              </w:rPr>
              <w:t>taffing and staff skill mix records</w:t>
            </w:r>
          </w:p>
          <w:p w14:paraId="4C654811" w14:textId="77777777" w:rsidR="00820F98" w:rsidRPr="00157D7B"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T</w:t>
            </w:r>
            <w:r w:rsidRPr="006D1F70">
              <w:rPr>
                <w:rFonts w:ascii="Open Sans" w:hAnsi="Open Sans" w:cs="Open Sans"/>
                <w:sz w:val="20"/>
                <w:szCs w:val="20"/>
              </w:rPr>
              <w:t>raining in communication with people with a learning disability and autistic people</w:t>
            </w:r>
          </w:p>
        </w:tc>
        <w:tc>
          <w:tcPr>
            <w:tcW w:w="4961" w:type="dxa"/>
            <w:vAlign w:val="center"/>
          </w:tcPr>
          <w:p w14:paraId="6CCE834B"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S1.4:</w:t>
            </w:r>
            <w:r w:rsidRPr="00EC4C21">
              <w:rPr>
                <w:rFonts w:ascii="Open Sans" w:hAnsi="Open Sans" w:cs="Open Sans"/>
                <w:sz w:val="20"/>
                <w:szCs w:val="20"/>
              </w:rPr>
              <w:t xml:space="preserve"> How is safety promoted in recruitment practice, arrangements to support staff, disciplinary procedures, and ongoing checks? (For example, Disclosure and Barring Service checks.)</w:t>
            </w:r>
          </w:p>
          <w:p w14:paraId="195B8B55"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S1.5: </w:t>
            </w:r>
            <w:r w:rsidRPr="00EC4C21">
              <w:rPr>
                <w:rFonts w:ascii="Open Sans" w:hAnsi="Open Sans" w:cs="Open Sans"/>
                <w:sz w:val="20"/>
                <w:szCs w:val="20"/>
              </w:rPr>
              <w:t>Do staff receive effective training in safety systems, processes and practices?</w:t>
            </w:r>
          </w:p>
          <w:p w14:paraId="1C1844E2"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S2.1:</w:t>
            </w:r>
            <w:r w:rsidRPr="00EC4C21">
              <w:rPr>
                <w:rFonts w:ascii="Open Sans" w:hAnsi="Open Sans" w:cs="Open Sans"/>
                <w:sz w:val="20"/>
                <w:szCs w:val="20"/>
              </w:rPr>
              <w:t xml:space="preserve"> How are staffing levels and skill mix planned and reviewed so that people receive safe care and treatment at all times and staff do not work excessive hours?</w:t>
            </w:r>
          </w:p>
          <w:p w14:paraId="4E98D681"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S2.2: </w:t>
            </w:r>
            <w:r w:rsidRPr="00EC4C21">
              <w:rPr>
                <w:rFonts w:ascii="Open Sans" w:hAnsi="Open Sans" w:cs="Open Sans"/>
                <w:sz w:val="20"/>
                <w:szCs w:val="20"/>
              </w:rPr>
              <w:t>How do actual staffing levels and skill mix compare with the planned levels? Is cover provided for staff absence?</w:t>
            </w:r>
          </w:p>
          <w:p w14:paraId="39828A00"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S2.3: </w:t>
            </w:r>
            <w:r w:rsidRPr="00EC4C21">
              <w:rPr>
                <w:rFonts w:ascii="Open Sans" w:hAnsi="Open Sans" w:cs="Open Sans"/>
                <w:sz w:val="20"/>
                <w:szCs w:val="20"/>
              </w:rPr>
              <w:t>Do arrangements for using bank, agency and locum staff keep people safe at all times?</w:t>
            </w:r>
          </w:p>
          <w:p w14:paraId="4017CC34"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E3.1: </w:t>
            </w:r>
            <w:r w:rsidRPr="00EC4C21">
              <w:rPr>
                <w:rFonts w:ascii="Open Sans" w:hAnsi="Open Sans" w:cs="Open Sans"/>
                <w:sz w:val="20"/>
                <w:szCs w:val="20"/>
              </w:rPr>
              <w:t>Do people have their assessed needs, preferences and choices met by staff with the right skills and knowledge?</w:t>
            </w:r>
          </w:p>
          <w:p w14:paraId="26C85C11"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E3.2: </w:t>
            </w:r>
            <w:r w:rsidRPr="00EC4C21">
              <w:rPr>
                <w:rFonts w:ascii="Open Sans" w:hAnsi="Open Sans" w:cs="Open Sans"/>
                <w:sz w:val="20"/>
                <w:szCs w:val="20"/>
              </w:rPr>
              <w:t>How are the learning needs of all staff identified? Do staff have appropriate training to meet their learning needs that covers the scope of their work, and is there protected time for this training?</w:t>
            </w:r>
          </w:p>
          <w:p w14:paraId="5B6435E6"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E3.3: </w:t>
            </w:r>
            <w:r w:rsidRPr="00EC4C21">
              <w:rPr>
                <w:rFonts w:ascii="Open Sans" w:hAnsi="Open Sans" w:cs="Open Sans"/>
                <w:sz w:val="20"/>
                <w:szCs w:val="20"/>
              </w:rPr>
              <w:t>Are staff encouraged and given opportunities to develop?</w:t>
            </w:r>
          </w:p>
          <w:p w14:paraId="09C80D96"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E3.4: </w:t>
            </w:r>
            <w:r w:rsidRPr="00EC4C21">
              <w:rPr>
                <w:rFonts w:ascii="Open Sans" w:hAnsi="Open Sans" w:cs="Open Sans"/>
                <w:sz w:val="20"/>
                <w:szCs w:val="20"/>
              </w:rPr>
              <w:t>What are the arrangements for supporting and managing staff to deliver effective care and treatment? (This includes one-to-one meetings, appraisals, coaching and mentoring, clinical supervision and revalidation.)</w:t>
            </w:r>
          </w:p>
          <w:p w14:paraId="56E726D1"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E3.5: </w:t>
            </w:r>
            <w:r w:rsidRPr="00EC4C21">
              <w:rPr>
                <w:rFonts w:ascii="Open Sans" w:hAnsi="Open Sans" w:cs="Open Sans"/>
                <w:sz w:val="20"/>
                <w:szCs w:val="20"/>
              </w:rPr>
              <w:t>How is poor or variable staff performance identified and managed? How are staff supported to improve?</w:t>
            </w:r>
          </w:p>
          <w:p w14:paraId="4A36C215"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E3.6:</w:t>
            </w:r>
            <w:r w:rsidRPr="00EC4C21">
              <w:rPr>
                <w:rFonts w:ascii="Open Sans" w:hAnsi="Open Sans" w:cs="Open Sans"/>
                <w:sz w:val="20"/>
                <w:szCs w:val="20"/>
              </w:rPr>
              <w:t xml:space="preserve"> Are volunteers recruited where required, and are they trained and supported for the role they undertake?</w:t>
            </w:r>
          </w:p>
          <w:p w14:paraId="0D8D9FEC"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W3.6: </w:t>
            </w:r>
            <w:r w:rsidRPr="00EC4C21">
              <w:rPr>
                <w:rFonts w:ascii="Open Sans" w:hAnsi="Open Sans" w:cs="Open Sans"/>
                <w:sz w:val="20"/>
                <w:szCs w:val="20"/>
              </w:rPr>
              <w:t>Are there mechanisms for providing all staff at every level with the development they need, including high-quality appraisal and career development conversations?</w:t>
            </w:r>
          </w:p>
          <w:p w14:paraId="648A9069" w14:textId="23985D15" w:rsidR="00820F98" w:rsidRPr="00DE39B0" w:rsidRDefault="00820F98" w:rsidP="00AF522B">
            <w:pPr>
              <w:pStyle w:val="ListParagraph"/>
              <w:numPr>
                <w:ilvl w:val="0"/>
                <w:numId w:val="1"/>
              </w:numPr>
              <w:ind w:left="170" w:hanging="170"/>
              <w:jc w:val="both"/>
              <w:rPr>
                <w:rFonts w:ascii="Open Sans" w:hAnsi="Open Sans" w:cs="Open Sans"/>
                <w:sz w:val="20"/>
                <w:szCs w:val="20"/>
              </w:rPr>
            </w:pPr>
            <w:r w:rsidRPr="00DE39B0">
              <w:rPr>
                <w:rFonts w:ascii="Open Sans" w:hAnsi="Open Sans" w:cs="Open Sans"/>
                <w:b/>
                <w:bCs/>
                <w:sz w:val="20"/>
                <w:szCs w:val="20"/>
              </w:rPr>
              <w:t xml:space="preserve">W3.9: </w:t>
            </w:r>
            <w:r w:rsidRPr="00DE39B0">
              <w:rPr>
                <w:rFonts w:ascii="Open Sans" w:hAnsi="Open Sans" w:cs="Open Sans"/>
                <w:sz w:val="20"/>
                <w:szCs w:val="20"/>
              </w:rPr>
              <w:t>Are there cooperative, supportive and appreciative relationships among staff? Do staff and teams work collaboratively, share responsibility and resolve conflict quickly and constructively?</w:t>
            </w:r>
          </w:p>
        </w:tc>
      </w:tr>
      <w:tr w:rsidR="00820F98" w14:paraId="0300783A" w14:textId="77777777" w:rsidTr="009E0837">
        <w:tc>
          <w:tcPr>
            <w:tcW w:w="2878" w:type="dxa"/>
            <w:vAlign w:val="center"/>
          </w:tcPr>
          <w:p w14:paraId="63403E84" w14:textId="77777777" w:rsidR="00820F98" w:rsidRPr="0091772F" w:rsidRDefault="00820F98" w:rsidP="0040732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Infection prevention and control</w:t>
            </w:r>
          </w:p>
          <w:p w14:paraId="28C5EB38" w14:textId="77777777" w:rsidR="00820F98" w:rsidRDefault="00820F98" w:rsidP="0040732A">
            <w:pPr>
              <w:jc w:val="both"/>
              <w:rPr>
                <w:rFonts w:ascii="Open Sans" w:hAnsi="Open Sans" w:cs="Open Sans"/>
                <w:sz w:val="20"/>
                <w:szCs w:val="20"/>
              </w:rPr>
            </w:pPr>
            <w:r w:rsidRPr="00323D00">
              <w:rPr>
                <w:rFonts w:ascii="Open Sans" w:hAnsi="Open Sans" w:cs="Open Sans"/>
                <w:sz w:val="20"/>
                <w:szCs w:val="20"/>
              </w:rPr>
              <w:t>We assess and manage the risk of infection, detect and control the risk of it spreading and share any concerns with appropriate agencies promptly.</w:t>
            </w:r>
          </w:p>
          <w:p w14:paraId="0DE71CA4" w14:textId="77777777" w:rsidR="004754B3" w:rsidRDefault="004754B3" w:rsidP="0040732A">
            <w:pPr>
              <w:jc w:val="both"/>
              <w:rPr>
                <w:rFonts w:ascii="Open Sans" w:hAnsi="Open Sans" w:cs="Open Sans"/>
                <w:sz w:val="20"/>
                <w:szCs w:val="20"/>
              </w:rPr>
            </w:pPr>
          </w:p>
          <w:p w14:paraId="76427320" w14:textId="77777777" w:rsidR="004754B3" w:rsidRPr="007579F3" w:rsidRDefault="004754B3" w:rsidP="004754B3">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543FC244" w14:textId="77777777" w:rsidR="004754B3" w:rsidRPr="004754B3" w:rsidRDefault="004754B3" w:rsidP="00DE3C59">
            <w:pPr>
              <w:pStyle w:val="ListParagraph"/>
              <w:numPr>
                <w:ilvl w:val="0"/>
                <w:numId w:val="1"/>
              </w:numPr>
              <w:ind w:left="170" w:hanging="170"/>
              <w:rPr>
                <w:rFonts w:ascii="Open Sans" w:hAnsi="Open Sans" w:cs="Open Sans"/>
                <w:sz w:val="20"/>
                <w:szCs w:val="20"/>
              </w:rPr>
            </w:pPr>
            <w:r w:rsidRPr="00DE3C59">
              <w:rPr>
                <w:rFonts w:ascii="Open Sans" w:hAnsi="Open Sans" w:cs="Open Sans"/>
                <w:b/>
                <w:bCs/>
                <w:sz w:val="20"/>
                <w:szCs w:val="20"/>
              </w:rPr>
              <w:t>Regulation 12:</w:t>
            </w:r>
            <w:r w:rsidRPr="004754B3">
              <w:rPr>
                <w:rFonts w:ascii="Open Sans" w:hAnsi="Open Sans" w:cs="Open Sans"/>
                <w:sz w:val="20"/>
                <w:szCs w:val="20"/>
              </w:rPr>
              <w:t xml:space="preserve"> Safe care and treatment</w:t>
            </w:r>
          </w:p>
          <w:p w14:paraId="4F894779" w14:textId="77777777" w:rsidR="004754B3" w:rsidRDefault="004754B3" w:rsidP="00DE3C59">
            <w:pPr>
              <w:pStyle w:val="ListParagraph"/>
              <w:numPr>
                <w:ilvl w:val="0"/>
                <w:numId w:val="1"/>
              </w:numPr>
              <w:ind w:left="170" w:hanging="170"/>
              <w:rPr>
                <w:rFonts w:ascii="Open Sans" w:hAnsi="Open Sans" w:cs="Open Sans"/>
                <w:sz w:val="20"/>
                <w:szCs w:val="20"/>
              </w:rPr>
            </w:pPr>
            <w:r w:rsidRPr="00DE3C59">
              <w:rPr>
                <w:rFonts w:ascii="Open Sans" w:hAnsi="Open Sans" w:cs="Open Sans"/>
                <w:b/>
                <w:bCs/>
                <w:sz w:val="20"/>
                <w:szCs w:val="20"/>
              </w:rPr>
              <w:t>Regulation 15:</w:t>
            </w:r>
            <w:r w:rsidRPr="004754B3">
              <w:rPr>
                <w:rFonts w:ascii="Open Sans" w:hAnsi="Open Sans" w:cs="Open Sans"/>
                <w:sz w:val="20"/>
                <w:szCs w:val="20"/>
              </w:rPr>
              <w:t xml:space="preserve"> Premises and equipment</w:t>
            </w:r>
          </w:p>
          <w:p w14:paraId="56AB31B5" w14:textId="77777777" w:rsidR="004754B3" w:rsidRDefault="004754B3" w:rsidP="004754B3">
            <w:pPr>
              <w:jc w:val="both"/>
              <w:rPr>
                <w:rFonts w:ascii="Open Sans" w:hAnsi="Open Sans" w:cs="Open Sans"/>
                <w:sz w:val="20"/>
                <w:szCs w:val="20"/>
              </w:rPr>
            </w:pPr>
          </w:p>
          <w:p w14:paraId="19EB8F7F" w14:textId="77777777" w:rsidR="004754B3" w:rsidRDefault="004754B3" w:rsidP="004754B3">
            <w:pPr>
              <w:jc w:val="both"/>
              <w:rPr>
                <w:rFonts w:ascii="Open Sans" w:hAnsi="Open Sans" w:cs="Open Sans"/>
                <w:sz w:val="20"/>
                <w:szCs w:val="20"/>
              </w:rPr>
            </w:pPr>
            <w:r>
              <w:rPr>
                <w:rFonts w:ascii="Open Sans" w:hAnsi="Open Sans" w:cs="Open Sans"/>
                <w:sz w:val="20"/>
                <w:szCs w:val="20"/>
              </w:rPr>
              <w:t>Also consider:</w:t>
            </w:r>
          </w:p>
          <w:p w14:paraId="32AB282B" w14:textId="024D05E3" w:rsidR="004754B3" w:rsidRDefault="00DE3C59" w:rsidP="00DE3C59">
            <w:pPr>
              <w:pStyle w:val="ListParagraph"/>
              <w:numPr>
                <w:ilvl w:val="0"/>
                <w:numId w:val="1"/>
              </w:numPr>
              <w:ind w:left="170" w:hanging="170"/>
              <w:rPr>
                <w:rFonts w:ascii="Open Sans" w:hAnsi="Open Sans" w:cs="Open Sans"/>
                <w:sz w:val="20"/>
                <w:szCs w:val="20"/>
              </w:rPr>
            </w:pPr>
            <w:r w:rsidRPr="00DE3C59">
              <w:rPr>
                <w:rFonts w:ascii="Open Sans" w:hAnsi="Open Sans" w:cs="Open Sans"/>
                <w:b/>
                <w:bCs/>
                <w:sz w:val="20"/>
                <w:szCs w:val="20"/>
              </w:rPr>
              <w:t>Regulation 17:</w:t>
            </w:r>
            <w:r w:rsidRPr="00DE3C59">
              <w:rPr>
                <w:rFonts w:ascii="Open Sans" w:hAnsi="Open Sans" w:cs="Open Sans"/>
                <w:sz w:val="20"/>
                <w:szCs w:val="20"/>
              </w:rPr>
              <w:t xml:space="preserve"> Good governance</w:t>
            </w:r>
          </w:p>
        </w:tc>
        <w:tc>
          <w:tcPr>
            <w:tcW w:w="2509" w:type="dxa"/>
            <w:vAlign w:val="center"/>
          </w:tcPr>
          <w:p w14:paraId="29C83123" w14:textId="77777777" w:rsidR="004754B3" w:rsidRPr="004754B3" w:rsidRDefault="004754B3" w:rsidP="004754B3">
            <w:pPr>
              <w:pStyle w:val="ListParagraph"/>
              <w:numPr>
                <w:ilvl w:val="0"/>
                <w:numId w:val="1"/>
              </w:numPr>
              <w:ind w:left="170" w:hanging="170"/>
              <w:rPr>
                <w:rFonts w:ascii="Open Sans" w:hAnsi="Open Sans" w:cs="Open Sans"/>
                <w:sz w:val="20"/>
                <w:szCs w:val="20"/>
              </w:rPr>
            </w:pPr>
            <w:r w:rsidRPr="004754B3">
              <w:rPr>
                <w:rFonts w:ascii="Open Sans" w:hAnsi="Open Sans" w:cs="Open Sans"/>
                <w:sz w:val="20"/>
                <w:szCs w:val="20"/>
              </w:rPr>
              <w:t>I feel safe and am supported to understand and manage any risks.</w:t>
            </w:r>
          </w:p>
          <w:p w14:paraId="637A5787" w14:textId="77777777" w:rsidR="00820F98" w:rsidRDefault="00820F98" w:rsidP="009E0837"/>
        </w:tc>
        <w:tc>
          <w:tcPr>
            <w:tcW w:w="2410" w:type="dxa"/>
            <w:vAlign w:val="center"/>
          </w:tcPr>
          <w:p w14:paraId="6B30C7C5" w14:textId="785FCEAE" w:rsidR="00820F98" w:rsidRPr="00323D00" w:rsidRDefault="00880243" w:rsidP="00AF522B">
            <w:pPr>
              <w:pStyle w:val="ListParagraph"/>
              <w:numPr>
                <w:ilvl w:val="0"/>
                <w:numId w:val="1"/>
              </w:numPr>
              <w:ind w:left="170" w:hanging="170"/>
              <w:rPr>
                <w:rFonts w:ascii="Open Sans" w:hAnsi="Open Sans" w:cs="Open Sans"/>
                <w:sz w:val="20"/>
                <w:szCs w:val="20"/>
              </w:rPr>
            </w:pPr>
            <w:hyperlink r:id="rId25" w:history="1">
              <w:r w:rsidR="00820F98">
                <w:rPr>
                  <w:rFonts w:ascii="Open Sans" w:hAnsi="Open Sans" w:cs="Open Sans"/>
                  <w:sz w:val="20"/>
                  <w:szCs w:val="20"/>
                </w:rPr>
                <w:t>P</w:t>
              </w:r>
              <w:r w:rsidR="00820F98" w:rsidRPr="00323D00">
                <w:rPr>
                  <w:rFonts w:ascii="Open Sans" w:hAnsi="Open Sans" w:cs="Open Sans"/>
                  <w:sz w:val="20"/>
                  <w:szCs w:val="20"/>
                </w:rPr>
                <w:t>eople's experience of health and care services</w:t>
              </w:r>
            </w:hyperlink>
            <w:r w:rsidR="00820F98" w:rsidRPr="00323D00">
              <w:rPr>
                <w:rFonts w:ascii="Open Sans" w:hAnsi="Open Sans" w:cs="Open Sans"/>
                <w:sz w:val="20"/>
                <w:szCs w:val="20"/>
              </w:rPr>
              <w:t> </w:t>
            </w:r>
          </w:p>
          <w:p w14:paraId="496CBBB7" w14:textId="0E88CFA4" w:rsidR="00820F98" w:rsidRPr="00323D00" w:rsidRDefault="00880243" w:rsidP="00AF522B">
            <w:pPr>
              <w:pStyle w:val="ListParagraph"/>
              <w:numPr>
                <w:ilvl w:val="0"/>
                <w:numId w:val="1"/>
              </w:numPr>
              <w:ind w:left="170" w:hanging="170"/>
              <w:rPr>
                <w:rFonts w:ascii="Open Sans" w:hAnsi="Open Sans" w:cs="Open Sans"/>
                <w:sz w:val="20"/>
                <w:szCs w:val="20"/>
              </w:rPr>
            </w:pPr>
            <w:hyperlink r:id="rId26" w:history="1">
              <w:r w:rsidR="00820F98">
                <w:rPr>
                  <w:rFonts w:ascii="Open Sans" w:hAnsi="Open Sans" w:cs="Open Sans"/>
                  <w:sz w:val="20"/>
                  <w:szCs w:val="20"/>
                </w:rPr>
                <w:t>F</w:t>
              </w:r>
              <w:r w:rsidR="00820F98" w:rsidRPr="00323D00">
                <w:rPr>
                  <w:rFonts w:ascii="Open Sans" w:hAnsi="Open Sans" w:cs="Open Sans"/>
                  <w:sz w:val="20"/>
                  <w:szCs w:val="20"/>
                </w:rPr>
                <w:t>eedback from staff and leaders</w:t>
              </w:r>
            </w:hyperlink>
            <w:r w:rsidR="00820F98" w:rsidRPr="00323D00">
              <w:rPr>
                <w:rFonts w:ascii="Open Sans" w:hAnsi="Open Sans" w:cs="Open Sans"/>
                <w:sz w:val="20"/>
                <w:szCs w:val="20"/>
              </w:rPr>
              <w:t> </w:t>
            </w:r>
          </w:p>
          <w:p w14:paraId="6B6A2BBA" w14:textId="319285BE" w:rsidR="00820F98" w:rsidRPr="00323D00" w:rsidRDefault="00880243" w:rsidP="00AF522B">
            <w:pPr>
              <w:pStyle w:val="ListParagraph"/>
              <w:numPr>
                <w:ilvl w:val="0"/>
                <w:numId w:val="1"/>
              </w:numPr>
              <w:ind w:left="170" w:hanging="170"/>
              <w:rPr>
                <w:rFonts w:ascii="Open Sans" w:hAnsi="Open Sans" w:cs="Open Sans"/>
                <w:sz w:val="20"/>
                <w:szCs w:val="20"/>
              </w:rPr>
            </w:pPr>
            <w:hyperlink r:id="rId27" w:history="1">
              <w:r w:rsidR="00820F98">
                <w:rPr>
                  <w:rFonts w:ascii="Open Sans" w:hAnsi="Open Sans" w:cs="Open Sans"/>
                  <w:sz w:val="20"/>
                  <w:szCs w:val="20"/>
                </w:rPr>
                <w:t>O</w:t>
              </w:r>
              <w:r w:rsidR="00820F98" w:rsidRPr="00323D00">
                <w:rPr>
                  <w:rFonts w:ascii="Open Sans" w:hAnsi="Open Sans" w:cs="Open Sans"/>
                  <w:sz w:val="20"/>
                  <w:szCs w:val="20"/>
                </w:rPr>
                <w:t>bservation</w:t>
              </w:r>
            </w:hyperlink>
            <w:r w:rsidR="00820F98" w:rsidRPr="00323D00">
              <w:rPr>
                <w:rFonts w:ascii="Open Sans" w:hAnsi="Open Sans" w:cs="Open Sans"/>
                <w:sz w:val="20"/>
                <w:szCs w:val="20"/>
              </w:rPr>
              <w:t> </w:t>
            </w:r>
          </w:p>
          <w:p w14:paraId="548F0267" w14:textId="6F4D3ECF" w:rsidR="00820F98" w:rsidRPr="0040732A" w:rsidRDefault="00880243" w:rsidP="00AF522B">
            <w:pPr>
              <w:pStyle w:val="ListParagraph"/>
              <w:numPr>
                <w:ilvl w:val="0"/>
                <w:numId w:val="1"/>
              </w:numPr>
              <w:ind w:left="170" w:hanging="170"/>
              <w:rPr>
                <w:rFonts w:ascii="Open Sans" w:hAnsi="Open Sans" w:cs="Open Sans"/>
                <w:sz w:val="20"/>
                <w:szCs w:val="20"/>
              </w:rPr>
            </w:pPr>
            <w:hyperlink r:id="rId28" w:history="1">
              <w:r w:rsidR="00820F98">
                <w:rPr>
                  <w:rFonts w:ascii="Open Sans" w:hAnsi="Open Sans" w:cs="Open Sans"/>
                  <w:sz w:val="20"/>
                  <w:szCs w:val="20"/>
                </w:rPr>
                <w:t>P</w:t>
              </w:r>
              <w:r w:rsidR="00820F98" w:rsidRPr="00323D00">
                <w:rPr>
                  <w:rFonts w:ascii="Open Sans" w:hAnsi="Open Sans" w:cs="Open Sans"/>
                  <w:sz w:val="20"/>
                  <w:szCs w:val="20"/>
                </w:rPr>
                <w:t>rocesses</w:t>
              </w:r>
            </w:hyperlink>
          </w:p>
        </w:tc>
        <w:tc>
          <w:tcPr>
            <w:tcW w:w="2410" w:type="dxa"/>
            <w:vAlign w:val="center"/>
          </w:tcPr>
          <w:p w14:paraId="0D5BFBFE"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w:t>
            </w:r>
            <w:r w:rsidRPr="006D1F70">
              <w:rPr>
                <w:rFonts w:ascii="Open Sans" w:hAnsi="Open Sans" w:cs="Open Sans"/>
                <w:sz w:val="20"/>
                <w:szCs w:val="20"/>
              </w:rPr>
              <w:t>ction on any National Patient Safety and Central Alerting system (CAS) alerts relating to IPC</w:t>
            </w:r>
          </w:p>
          <w:p w14:paraId="638D96D4" w14:textId="77777777" w:rsidR="00820F98" w:rsidRDefault="00820F98" w:rsidP="00AF522B">
            <w:pPr>
              <w:pStyle w:val="ListParagraph"/>
              <w:numPr>
                <w:ilvl w:val="0"/>
                <w:numId w:val="1"/>
              </w:numPr>
              <w:ind w:left="170" w:hanging="170"/>
              <w:rPr>
                <w:rFonts w:ascii="Open Sans" w:hAnsi="Open Sans" w:cs="Open Sans"/>
                <w:sz w:val="20"/>
                <w:szCs w:val="20"/>
              </w:rPr>
            </w:pPr>
            <w:r w:rsidRPr="006D1F70">
              <w:rPr>
                <w:rFonts w:ascii="Open Sans" w:hAnsi="Open Sans" w:cs="Open Sans"/>
                <w:sz w:val="20"/>
                <w:szCs w:val="20"/>
              </w:rPr>
              <w:t>IPC policy</w:t>
            </w:r>
          </w:p>
          <w:p w14:paraId="0ED0209E"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Staff training</w:t>
            </w:r>
          </w:p>
          <w:p w14:paraId="3B1ABDF9"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Infection rates</w:t>
            </w:r>
          </w:p>
          <w:p w14:paraId="4F1CB595"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Notifications to CQC and other relevant agencies</w:t>
            </w:r>
          </w:p>
          <w:p w14:paraId="5C54F762"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Audit findings and action plans</w:t>
            </w:r>
          </w:p>
          <w:p w14:paraId="1E2F5598"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Cleaning schedules</w:t>
            </w:r>
          </w:p>
          <w:p w14:paraId="1CDEF932" w14:textId="7AB9F5E3"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Waste disposal contracts</w:t>
            </w:r>
          </w:p>
        </w:tc>
        <w:tc>
          <w:tcPr>
            <w:tcW w:w="4961" w:type="dxa"/>
            <w:vAlign w:val="center"/>
          </w:tcPr>
          <w:p w14:paraId="2BF24D6B" w14:textId="0AA8CCE7" w:rsidR="00820F98" w:rsidRPr="00DD4C6E" w:rsidRDefault="00820F98" w:rsidP="00AF522B">
            <w:pPr>
              <w:pStyle w:val="ListParagraph"/>
              <w:numPr>
                <w:ilvl w:val="0"/>
                <w:numId w:val="1"/>
              </w:numPr>
              <w:ind w:left="170" w:hanging="170"/>
              <w:jc w:val="both"/>
              <w:rPr>
                <w:rFonts w:ascii="Open Sans" w:hAnsi="Open Sans" w:cs="Open Sans"/>
                <w:sz w:val="20"/>
                <w:szCs w:val="20"/>
              </w:rPr>
            </w:pPr>
            <w:r w:rsidRPr="00DD4C6E">
              <w:rPr>
                <w:rFonts w:ascii="Open Sans" w:hAnsi="Open Sans" w:cs="Open Sans"/>
                <w:b/>
                <w:bCs/>
                <w:sz w:val="20"/>
                <w:szCs w:val="20"/>
              </w:rPr>
              <w:t xml:space="preserve">S1.8: </w:t>
            </w:r>
            <w:r w:rsidRPr="00DD4C6E">
              <w:rPr>
                <w:rFonts w:ascii="Open Sans" w:hAnsi="Open Sans" w:cs="Open Sans"/>
                <w:sz w:val="20"/>
                <w:szCs w:val="20"/>
              </w:rPr>
              <w:t>How are standards of cleanliness and hygiene maintained? Are there reliable systems in place to prevent and protect people from a healthcare-associated infection?</w:t>
            </w:r>
            <w:r>
              <w:rPr>
                <w:rFonts w:ascii="Open Sans" w:hAnsi="Open Sans" w:cs="Open Sans"/>
                <w:sz w:val="20"/>
                <w:szCs w:val="20"/>
              </w:rPr>
              <w:t xml:space="preserve"> (Not NHS 11)</w:t>
            </w:r>
          </w:p>
          <w:p w14:paraId="310AB64D" w14:textId="59845BB2" w:rsidR="00820F98" w:rsidRPr="00DD4C6E"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S1.11:</w:t>
            </w:r>
            <w:r w:rsidRPr="00EC4C21">
              <w:rPr>
                <w:rFonts w:ascii="Open Sans" w:hAnsi="Open Sans" w:cs="Open Sans"/>
                <w:sz w:val="20"/>
                <w:szCs w:val="20"/>
              </w:rPr>
              <w:t xml:space="preserve"> Do the arrangements for managing waste and clinical specimens keep people safe? (This includes classification, segregation, storage, labelling, handling and, where appropriate, treatment and disposal of waste.)</w:t>
            </w:r>
          </w:p>
        </w:tc>
      </w:tr>
      <w:tr w:rsidR="00820F98" w14:paraId="3198AB85" w14:textId="77777777" w:rsidTr="000B5363">
        <w:tc>
          <w:tcPr>
            <w:tcW w:w="2878" w:type="dxa"/>
            <w:vAlign w:val="center"/>
          </w:tcPr>
          <w:p w14:paraId="4410EACA" w14:textId="77777777" w:rsidR="00820F98" w:rsidRPr="0091772F" w:rsidRDefault="00820F98" w:rsidP="0091772F">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Medicines optimisation</w:t>
            </w:r>
          </w:p>
          <w:p w14:paraId="2119A5D6" w14:textId="77777777" w:rsidR="00820F98" w:rsidRDefault="00820F98" w:rsidP="00300E1A">
            <w:pPr>
              <w:jc w:val="both"/>
              <w:rPr>
                <w:rFonts w:ascii="Open Sans" w:hAnsi="Open Sans" w:cs="Open Sans"/>
                <w:sz w:val="20"/>
                <w:szCs w:val="20"/>
              </w:rPr>
            </w:pPr>
            <w:r w:rsidRPr="00323D00">
              <w:rPr>
                <w:rFonts w:ascii="Open Sans" w:hAnsi="Open Sans" w:cs="Open Sans"/>
                <w:sz w:val="20"/>
                <w:szCs w:val="20"/>
              </w:rPr>
              <w:t>We make sure that medicines and treatments are safe and meet people’s needs, capacities and preferences by enabling them to be involved in planning, including when changes happen.</w:t>
            </w:r>
          </w:p>
          <w:p w14:paraId="27538AF7" w14:textId="77777777" w:rsidR="000B5363" w:rsidRDefault="000B5363" w:rsidP="00300E1A">
            <w:pPr>
              <w:jc w:val="both"/>
              <w:rPr>
                <w:rFonts w:ascii="Open Sans" w:hAnsi="Open Sans" w:cs="Open Sans"/>
                <w:sz w:val="20"/>
                <w:szCs w:val="20"/>
              </w:rPr>
            </w:pPr>
          </w:p>
          <w:p w14:paraId="4B06EB30" w14:textId="77777777" w:rsidR="000B5363" w:rsidRPr="007579F3" w:rsidRDefault="000B5363" w:rsidP="000B5363">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D0A5080" w14:textId="77777777" w:rsidR="000D7941" w:rsidRPr="000D7941" w:rsidRDefault="000D7941" w:rsidP="000D7941">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9:</w:t>
            </w:r>
            <w:r w:rsidRPr="000D7941">
              <w:rPr>
                <w:rFonts w:ascii="Open Sans" w:hAnsi="Open Sans" w:cs="Open Sans"/>
                <w:sz w:val="20"/>
                <w:szCs w:val="20"/>
              </w:rPr>
              <w:t xml:space="preserve"> Person-centred care</w:t>
            </w:r>
          </w:p>
          <w:p w14:paraId="66579490" w14:textId="77777777" w:rsidR="000B5363" w:rsidRDefault="000D7941" w:rsidP="000D7941">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12:</w:t>
            </w:r>
            <w:r w:rsidRPr="000D7941">
              <w:rPr>
                <w:rFonts w:ascii="Open Sans" w:hAnsi="Open Sans" w:cs="Open Sans"/>
                <w:sz w:val="20"/>
                <w:szCs w:val="20"/>
              </w:rPr>
              <w:t xml:space="preserve"> Safe care and treatment</w:t>
            </w:r>
          </w:p>
          <w:p w14:paraId="0376C241" w14:textId="77777777" w:rsidR="000D7941" w:rsidRDefault="000D7941" w:rsidP="000D7941">
            <w:pPr>
              <w:jc w:val="both"/>
              <w:rPr>
                <w:rFonts w:ascii="Open Sans" w:hAnsi="Open Sans" w:cs="Open Sans"/>
                <w:sz w:val="20"/>
                <w:szCs w:val="20"/>
              </w:rPr>
            </w:pPr>
          </w:p>
          <w:p w14:paraId="56D25AC5" w14:textId="77777777" w:rsidR="000D7941" w:rsidRDefault="000D7941" w:rsidP="000D7941">
            <w:pPr>
              <w:jc w:val="both"/>
              <w:rPr>
                <w:rFonts w:ascii="Open Sans" w:hAnsi="Open Sans" w:cs="Open Sans"/>
                <w:sz w:val="20"/>
                <w:szCs w:val="20"/>
              </w:rPr>
            </w:pPr>
            <w:r>
              <w:rPr>
                <w:rFonts w:ascii="Open Sans" w:hAnsi="Open Sans" w:cs="Open Sans"/>
                <w:sz w:val="20"/>
                <w:szCs w:val="20"/>
              </w:rPr>
              <w:t>Also consider:</w:t>
            </w:r>
          </w:p>
          <w:p w14:paraId="580C172F" w14:textId="694C8A39" w:rsidR="000D7941" w:rsidRDefault="000D7941" w:rsidP="000D7941">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11:</w:t>
            </w:r>
            <w:r w:rsidRPr="000D7941">
              <w:rPr>
                <w:rFonts w:ascii="Open Sans" w:hAnsi="Open Sans" w:cs="Open Sans"/>
                <w:sz w:val="20"/>
                <w:szCs w:val="20"/>
              </w:rPr>
              <w:t xml:space="preserve"> Need for consent</w:t>
            </w:r>
          </w:p>
        </w:tc>
        <w:tc>
          <w:tcPr>
            <w:tcW w:w="2509" w:type="dxa"/>
            <w:vAlign w:val="center"/>
          </w:tcPr>
          <w:p w14:paraId="658DACF8" w14:textId="77777777" w:rsidR="000B5363" w:rsidRPr="000B5363" w:rsidRDefault="000B5363" w:rsidP="000B5363">
            <w:pPr>
              <w:pStyle w:val="ListParagraph"/>
              <w:numPr>
                <w:ilvl w:val="0"/>
                <w:numId w:val="1"/>
              </w:numPr>
              <w:ind w:left="170" w:hanging="170"/>
              <w:rPr>
                <w:rFonts w:ascii="Open Sans" w:hAnsi="Open Sans" w:cs="Open Sans"/>
                <w:sz w:val="20"/>
                <w:szCs w:val="20"/>
              </w:rPr>
            </w:pPr>
            <w:r w:rsidRPr="000B5363">
              <w:rPr>
                <w:rFonts w:ascii="Open Sans" w:hAnsi="Open Sans" w:cs="Open Sans"/>
                <w:sz w:val="20"/>
                <w:szCs w:val="20"/>
              </w:rPr>
              <w:t>I feel safe and am supported to understand and manage any risks.</w:t>
            </w:r>
          </w:p>
          <w:p w14:paraId="073190CC" w14:textId="77777777" w:rsidR="000B5363" w:rsidRPr="000B5363" w:rsidRDefault="000B5363" w:rsidP="000B5363">
            <w:pPr>
              <w:pStyle w:val="ListParagraph"/>
              <w:numPr>
                <w:ilvl w:val="0"/>
                <w:numId w:val="1"/>
              </w:numPr>
              <w:ind w:left="170" w:hanging="170"/>
              <w:rPr>
                <w:rFonts w:ascii="Open Sans" w:hAnsi="Open Sans" w:cs="Open Sans"/>
                <w:sz w:val="20"/>
                <w:szCs w:val="20"/>
              </w:rPr>
            </w:pPr>
            <w:r w:rsidRPr="000B5363">
              <w:rPr>
                <w:rFonts w:ascii="Open Sans" w:hAnsi="Open Sans" w:cs="Open Sans"/>
                <w:sz w:val="20"/>
                <w:szCs w:val="20"/>
              </w:rPr>
              <w:t>I know what to do and who I can contact when I realise that things might be at risk of going wrong or my health condition may be worsening.</w:t>
            </w:r>
          </w:p>
          <w:p w14:paraId="138C8867" w14:textId="77777777" w:rsidR="000B5363" w:rsidRPr="000B5363" w:rsidRDefault="000B5363" w:rsidP="000B5363">
            <w:pPr>
              <w:pStyle w:val="ListParagraph"/>
              <w:numPr>
                <w:ilvl w:val="0"/>
                <w:numId w:val="1"/>
              </w:numPr>
              <w:ind w:left="170" w:hanging="170"/>
              <w:rPr>
                <w:rFonts w:ascii="Open Sans" w:hAnsi="Open Sans" w:cs="Open Sans"/>
                <w:sz w:val="20"/>
                <w:szCs w:val="20"/>
              </w:rPr>
            </w:pPr>
            <w:r w:rsidRPr="000B5363">
              <w:rPr>
                <w:rFonts w:ascii="Open Sans" w:hAnsi="Open Sans" w:cs="Open Sans"/>
                <w:sz w:val="20"/>
                <w:szCs w:val="20"/>
              </w:rPr>
              <w:t>If my treatment, including medication, has to change, I know why and am involved in the decision.</w:t>
            </w:r>
          </w:p>
          <w:p w14:paraId="1FFB3704" w14:textId="115983EE" w:rsidR="00820F98" w:rsidRPr="000B5363" w:rsidRDefault="000B5363" w:rsidP="000B5363">
            <w:pPr>
              <w:pStyle w:val="ListParagraph"/>
              <w:numPr>
                <w:ilvl w:val="0"/>
                <w:numId w:val="1"/>
              </w:numPr>
              <w:ind w:left="170" w:hanging="170"/>
              <w:rPr>
                <w:rFonts w:ascii="Open Sans" w:hAnsi="Open Sans" w:cs="Open Sans"/>
                <w:sz w:val="20"/>
                <w:szCs w:val="20"/>
              </w:rPr>
            </w:pPr>
            <w:r w:rsidRPr="000B5363">
              <w:rPr>
                <w:rFonts w:ascii="Open Sans" w:hAnsi="Open Sans" w:cs="Open Sans"/>
                <w:sz w:val="20"/>
                <w:szCs w:val="20"/>
              </w:rPr>
              <w:t>I have considerate support delivered by competent people.</w:t>
            </w:r>
          </w:p>
        </w:tc>
        <w:tc>
          <w:tcPr>
            <w:tcW w:w="2410" w:type="dxa"/>
            <w:vAlign w:val="center"/>
          </w:tcPr>
          <w:p w14:paraId="62E241B6" w14:textId="016F6D82" w:rsidR="00820F98" w:rsidRPr="00323D00" w:rsidRDefault="00880243" w:rsidP="00AF522B">
            <w:pPr>
              <w:pStyle w:val="ListParagraph"/>
              <w:numPr>
                <w:ilvl w:val="0"/>
                <w:numId w:val="1"/>
              </w:numPr>
              <w:ind w:left="170" w:hanging="170"/>
              <w:rPr>
                <w:rFonts w:ascii="Open Sans" w:hAnsi="Open Sans" w:cs="Open Sans"/>
                <w:sz w:val="20"/>
                <w:szCs w:val="20"/>
              </w:rPr>
            </w:pPr>
            <w:hyperlink r:id="rId29" w:history="1">
              <w:r w:rsidR="00820F98">
                <w:rPr>
                  <w:rFonts w:ascii="Open Sans" w:hAnsi="Open Sans" w:cs="Open Sans"/>
                  <w:sz w:val="20"/>
                  <w:szCs w:val="20"/>
                </w:rPr>
                <w:t>P</w:t>
              </w:r>
              <w:r w:rsidR="00820F98" w:rsidRPr="00323D00">
                <w:rPr>
                  <w:rFonts w:ascii="Open Sans" w:hAnsi="Open Sans" w:cs="Open Sans"/>
                  <w:sz w:val="20"/>
                  <w:szCs w:val="20"/>
                </w:rPr>
                <w:t>eople's experience of health and care services</w:t>
              </w:r>
            </w:hyperlink>
            <w:r w:rsidR="00820F98" w:rsidRPr="00323D00">
              <w:rPr>
                <w:rFonts w:ascii="Open Sans" w:hAnsi="Open Sans" w:cs="Open Sans"/>
                <w:sz w:val="20"/>
                <w:szCs w:val="20"/>
              </w:rPr>
              <w:t> </w:t>
            </w:r>
          </w:p>
          <w:p w14:paraId="1CFFC294" w14:textId="77777777" w:rsidR="00820F98" w:rsidRPr="00323D00" w:rsidRDefault="00880243" w:rsidP="00AF522B">
            <w:pPr>
              <w:pStyle w:val="ListParagraph"/>
              <w:numPr>
                <w:ilvl w:val="0"/>
                <w:numId w:val="1"/>
              </w:numPr>
              <w:ind w:left="170" w:hanging="170"/>
              <w:rPr>
                <w:rFonts w:ascii="Open Sans" w:hAnsi="Open Sans" w:cs="Open Sans"/>
                <w:sz w:val="20"/>
                <w:szCs w:val="20"/>
              </w:rPr>
            </w:pPr>
            <w:hyperlink r:id="rId30" w:history="1">
              <w:r w:rsidR="00820F98">
                <w:rPr>
                  <w:rFonts w:ascii="Open Sans" w:hAnsi="Open Sans" w:cs="Open Sans"/>
                  <w:sz w:val="20"/>
                  <w:szCs w:val="20"/>
                </w:rPr>
                <w:t>F</w:t>
              </w:r>
              <w:r w:rsidR="00820F98" w:rsidRPr="00323D00">
                <w:rPr>
                  <w:rFonts w:ascii="Open Sans" w:hAnsi="Open Sans" w:cs="Open Sans"/>
                  <w:sz w:val="20"/>
                  <w:szCs w:val="20"/>
                </w:rPr>
                <w:t>eedback from staff and leaders</w:t>
              </w:r>
            </w:hyperlink>
          </w:p>
          <w:p w14:paraId="1AD86AFB" w14:textId="2AC8D3B1" w:rsidR="00820F98" w:rsidRPr="00323D00" w:rsidRDefault="00880243" w:rsidP="00AF522B">
            <w:pPr>
              <w:pStyle w:val="ListParagraph"/>
              <w:numPr>
                <w:ilvl w:val="0"/>
                <w:numId w:val="1"/>
              </w:numPr>
              <w:ind w:left="170" w:hanging="170"/>
              <w:rPr>
                <w:rFonts w:ascii="Open Sans" w:hAnsi="Open Sans" w:cs="Open Sans"/>
                <w:sz w:val="20"/>
                <w:szCs w:val="20"/>
              </w:rPr>
            </w:pPr>
            <w:hyperlink r:id="rId31" w:history="1">
              <w:r w:rsidR="00820F98">
                <w:rPr>
                  <w:rFonts w:ascii="Open Sans" w:hAnsi="Open Sans" w:cs="Open Sans"/>
                  <w:sz w:val="20"/>
                  <w:szCs w:val="20"/>
                </w:rPr>
                <w:t>O</w:t>
              </w:r>
              <w:r w:rsidR="00820F98" w:rsidRPr="00323D00">
                <w:rPr>
                  <w:rFonts w:ascii="Open Sans" w:hAnsi="Open Sans" w:cs="Open Sans"/>
                  <w:sz w:val="20"/>
                  <w:szCs w:val="20"/>
                </w:rPr>
                <w:t>bservation</w:t>
              </w:r>
            </w:hyperlink>
            <w:r w:rsidR="00820F98" w:rsidRPr="00323D00">
              <w:rPr>
                <w:rFonts w:ascii="Open Sans" w:hAnsi="Open Sans" w:cs="Open Sans"/>
                <w:sz w:val="20"/>
                <w:szCs w:val="20"/>
              </w:rPr>
              <w:t> </w:t>
            </w:r>
          </w:p>
          <w:p w14:paraId="6415D397" w14:textId="01C21057" w:rsidR="00820F98" w:rsidRPr="0091772F" w:rsidRDefault="00880243" w:rsidP="00AF522B">
            <w:pPr>
              <w:pStyle w:val="ListParagraph"/>
              <w:numPr>
                <w:ilvl w:val="0"/>
                <w:numId w:val="1"/>
              </w:numPr>
              <w:ind w:left="170" w:hanging="170"/>
              <w:rPr>
                <w:rFonts w:ascii="Open Sans" w:hAnsi="Open Sans" w:cs="Open Sans"/>
                <w:sz w:val="20"/>
                <w:szCs w:val="20"/>
              </w:rPr>
            </w:pPr>
            <w:hyperlink r:id="rId32" w:history="1">
              <w:r w:rsidR="00820F98">
                <w:rPr>
                  <w:rFonts w:ascii="Open Sans" w:hAnsi="Open Sans" w:cs="Open Sans"/>
                  <w:sz w:val="20"/>
                  <w:szCs w:val="20"/>
                </w:rPr>
                <w:t>P</w:t>
              </w:r>
              <w:r w:rsidR="00820F98" w:rsidRPr="00323D00">
                <w:rPr>
                  <w:rFonts w:ascii="Open Sans" w:hAnsi="Open Sans" w:cs="Open Sans"/>
                  <w:sz w:val="20"/>
                  <w:szCs w:val="20"/>
                </w:rPr>
                <w:t>rocesses</w:t>
              </w:r>
            </w:hyperlink>
          </w:p>
        </w:tc>
        <w:tc>
          <w:tcPr>
            <w:tcW w:w="2410" w:type="dxa"/>
            <w:vAlign w:val="center"/>
          </w:tcPr>
          <w:p w14:paraId="34633E78" w14:textId="77777777" w:rsidR="00820F98" w:rsidRPr="00577D7A" w:rsidRDefault="00820F98" w:rsidP="00AF522B">
            <w:pPr>
              <w:pStyle w:val="ListParagraph"/>
              <w:numPr>
                <w:ilvl w:val="0"/>
                <w:numId w:val="1"/>
              </w:numPr>
              <w:ind w:left="170" w:hanging="170"/>
              <w:rPr>
                <w:rFonts w:ascii="Open Sans" w:hAnsi="Open Sans" w:cs="Open Sans"/>
                <w:sz w:val="20"/>
                <w:szCs w:val="20"/>
              </w:rPr>
            </w:pPr>
            <w:r w:rsidRPr="00577D7A">
              <w:rPr>
                <w:rFonts w:ascii="Open Sans" w:hAnsi="Open Sans" w:cs="Open Sans"/>
                <w:sz w:val="20"/>
                <w:szCs w:val="20"/>
              </w:rPr>
              <w:t>Administering and dispensing medicines</w:t>
            </w:r>
          </w:p>
          <w:p w14:paraId="5E6049AC" w14:textId="60FFACE6" w:rsidR="00820F98" w:rsidRPr="00577D7A" w:rsidRDefault="00820F98" w:rsidP="00AF522B">
            <w:pPr>
              <w:pStyle w:val="ListParagraph"/>
              <w:numPr>
                <w:ilvl w:val="0"/>
                <w:numId w:val="1"/>
              </w:numPr>
              <w:ind w:left="170" w:hanging="170"/>
              <w:rPr>
                <w:rFonts w:ascii="Open Sans" w:hAnsi="Open Sans" w:cs="Open Sans"/>
                <w:sz w:val="20"/>
                <w:szCs w:val="20"/>
              </w:rPr>
            </w:pPr>
            <w:r w:rsidRPr="00577D7A">
              <w:rPr>
                <w:rFonts w:ascii="Open Sans" w:hAnsi="Open Sans" w:cs="Open Sans"/>
                <w:sz w:val="20"/>
                <w:szCs w:val="20"/>
              </w:rPr>
              <w:t>Medicines and Prescribing audits and action plans</w:t>
            </w:r>
          </w:p>
          <w:p w14:paraId="2EF741A6" w14:textId="77777777" w:rsidR="00820F98" w:rsidRPr="00577D7A" w:rsidRDefault="00820F98" w:rsidP="00AF522B">
            <w:pPr>
              <w:pStyle w:val="ListParagraph"/>
              <w:numPr>
                <w:ilvl w:val="0"/>
                <w:numId w:val="1"/>
              </w:numPr>
              <w:ind w:left="170" w:hanging="170"/>
              <w:rPr>
                <w:rFonts w:ascii="Open Sans" w:hAnsi="Open Sans" w:cs="Open Sans"/>
                <w:sz w:val="20"/>
                <w:szCs w:val="20"/>
              </w:rPr>
            </w:pPr>
            <w:r w:rsidRPr="00577D7A">
              <w:rPr>
                <w:rFonts w:ascii="Open Sans" w:hAnsi="Open Sans" w:cs="Open Sans"/>
                <w:sz w:val="20"/>
                <w:szCs w:val="20"/>
              </w:rPr>
              <w:t>Medicines reviews</w:t>
            </w:r>
          </w:p>
          <w:p w14:paraId="5E9E41F0" w14:textId="77777777" w:rsidR="00820F98" w:rsidRPr="00577D7A" w:rsidRDefault="00820F98" w:rsidP="00AF522B">
            <w:pPr>
              <w:pStyle w:val="ListParagraph"/>
              <w:numPr>
                <w:ilvl w:val="0"/>
                <w:numId w:val="1"/>
              </w:numPr>
              <w:ind w:left="170" w:hanging="170"/>
              <w:rPr>
                <w:rFonts w:ascii="Open Sans" w:hAnsi="Open Sans" w:cs="Open Sans"/>
                <w:sz w:val="20"/>
                <w:szCs w:val="20"/>
              </w:rPr>
            </w:pPr>
            <w:r w:rsidRPr="00577D7A">
              <w:rPr>
                <w:rFonts w:ascii="Open Sans" w:hAnsi="Open Sans" w:cs="Open Sans"/>
                <w:sz w:val="20"/>
                <w:szCs w:val="20"/>
              </w:rPr>
              <w:t>PRN protocols</w:t>
            </w:r>
          </w:p>
          <w:p w14:paraId="661CE9CC" w14:textId="4ADC2DB6" w:rsidR="00820F98" w:rsidRPr="00577D7A" w:rsidRDefault="00820F98" w:rsidP="00AF522B">
            <w:pPr>
              <w:pStyle w:val="ListParagraph"/>
              <w:numPr>
                <w:ilvl w:val="0"/>
                <w:numId w:val="1"/>
              </w:numPr>
              <w:ind w:left="170" w:hanging="170"/>
              <w:rPr>
                <w:rFonts w:ascii="Open Sans" w:hAnsi="Open Sans" w:cs="Open Sans"/>
                <w:sz w:val="20"/>
                <w:szCs w:val="20"/>
              </w:rPr>
            </w:pPr>
            <w:r w:rsidRPr="00577D7A">
              <w:rPr>
                <w:rFonts w:ascii="Open Sans" w:hAnsi="Open Sans" w:cs="Open Sans"/>
                <w:sz w:val="20"/>
                <w:szCs w:val="20"/>
              </w:rPr>
              <w:t>PGD</w:t>
            </w:r>
            <w:r w:rsidR="004B3202">
              <w:rPr>
                <w:rFonts w:ascii="Open Sans" w:hAnsi="Open Sans" w:cs="Open Sans"/>
                <w:sz w:val="20"/>
                <w:szCs w:val="20"/>
              </w:rPr>
              <w:t>/PSD</w:t>
            </w:r>
            <w:r w:rsidRPr="00577D7A">
              <w:rPr>
                <w:rFonts w:ascii="Open Sans" w:hAnsi="Open Sans" w:cs="Open Sans"/>
                <w:sz w:val="20"/>
                <w:szCs w:val="20"/>
              </w:rPr>
              <w:t>s</w:t>
            </w:r>
          </w:p>
          <w:p w14:paraId="019E6D06" w14:textId="61F784AF" w:rsidR="00820F98" w:rsidRPr="00577D7A" w:rsidRDefault="00820F98" w:rsidP="00AF522B">
            <w:pPr>
              <w:pStyle w:val="ListParagraph"/>
              <w:numPr>
                <w:ilvl w:val="0"/>
                <w:numId w:val="1"/>
              </w:numPr>
              <w:ind w:left="170" w:hanging="170"/>
              <w:rPr>
                <w:rFonts w:ascii="Open Sans" w:hAnsi="Open Sans" w:cs="Open Sans"/>
                <w:sz w:val="20"/>
                <w:szCs w:val="20"/>
              </w:rPr>
            </w:pPr>
            <w:r w:rsidRPr="00577D7A">
              <w:rPr>
                <w:rFonts w:ascii="Open Sans" w:hAnsi="Open Sans" w:cs="Open Sans"/>
                <w:sz w:val="20"/>
                <w:szCs w:val="20"/>
              </w:rPr>
              <w:t>Incidents</w:t>
            </w:r>
          </w:p>
          <w:p w14:paraId="6E2C82A7" w14:textId="13162558" w:rsidR="00820F98" w:rsidRPr="00577D7A" w:rsidRDefault="00820F98" w:rsidP="00AF522B">
            <w:pPr>
              <w:pStyle w:val="ListParagraph"/>
              <w:numPr>
                <w:ilvl w:val="0"/>
                <w:numId w:val="1"/>
              </w:numPr>
              <w:ind w:left="170" w:hanging="170"/>
              <w:rPr>
                <w:rFonts w:ascii="Open Sans" w:hAnsi="Open Sans" w:cs="Open Sans"/>
                <w:sz w:val="20"/>
                <w:szCs w:val="20"/>
              </w:rPr>
            </w:pPr>
            <w:r w:rsidRPr="00577D7A">
              <w:rPr>
                <w:rFonts w:ascii="Open Sans" w:hAnsi="Open Sans" w:cs="Open Sans"/>
                <w:sz w:val="20"/>
                <w:szCs w:val="20"/>
              </w:rPr>
              <w:t>Staff training/competency</w:t>
            </w:r>
          </w:p>
          <w:p w14:paraId="78547CB6"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p w14:paraId="4D7C2E17" w14:textId="449FFB9A" w:rsidR="00820F98" w:rsidRPr="0091772F" w:rsidRDefault="00820F98" w:rsidP="00AF522B">
            <w:pPr>
              <w:pStyle w:val="ListParagraph"/>
              <w:numPr>
                <w:ilvl w:val="0"/>
                <w:numId w:val="1"/>
              </w:numPr>
              <w:ind w:left="170" w:hanging="170"/>
              <w:rPr>
                <w:rFonts w:ascii="Open Sans" w:hAnsi="Open Sans" w:cs="Open Sans"/>
                <w:sz w:val="20"/>
                <w:szCs w:val="20"/>
                <w:highlight w:val="magenta"/>
              </w:rPr>
            </w:pPr>
            <w:r w:rsidRPr="00157D7B">
              <w:rPr>
                <w:rFonts w:ascii="Open Sans" w:hAnsi="Open Sans" w:cs="Open Sans"/>
                <w:sz w:val="20"/>
                <w:szCs w:val="20"/>
                <w:highlight w:val="magenta"/>
              </w:rPr>
              <w:t>STOMP and STAMP records (</w:t>
            </w:r>
            <w:r w:rsidR="000D4184">
              <w:rPr>
                <w:rFonts w:ascii="Open Sans" w:hAnsi="Open Sans" w:cs="Open Sans"/>
                <w:sz w:val="20"/>
                <w:szCs w:val="20"/>
                <w:highlight w:val="magenta"/>
              </w:rPr>
              <w:t>psycho</w:t>
            </w:r>
            <w:r w:rsidR="00BB6758">
              <w:rPr>
                <w:rFonts w:ascii="Open Sans" w:hAnsi="Open Sans" w:cs="Open Sans"/>
                <w:sz w:val="20"/>
                <w:szCs w:val="20"/>
                <w:highlight w:val="magenta"/>
              </w:rPr>
              <w:t>tropic</w:t>
            </w:r>
            <w:r>
              <w:rPr>
                <w:rFonts w:ascii="Open Sans" w:hAnsi="Open Sans" w:cs="Open Sans"/>
                <w:sz w:val="20"/>
                <w:szCs w:val="20"/>
                <w:highlight w:val="magenta"/>
              </w:rPr>
              <w:t xml:space="preserve"> prescribing</w:t>
            </w:r>
            <w:r w:rsidR="004B3202">
              <w:rPr>
                <w:rFonts w:ascii="Open Sans" w:hAnsi="Open Sans" w:cs="Open Sans"/>
                <w:sz w:val="20"/>
                <w:szCs w:val="20"/>
                <w:highlight w:val="magenta"/>
              </w:rPr>
              <w:t xml:space="preserve"> and administration</w:t>
            </w:r>
            <w:r w:rsidRPr="00157D7B">
              <w:rPr>
                <w:rFonts w:ascii="Open Sans" w:hAnsi="Open Sans" w:cs="Open Sans"/>
                <w:sz w:val="20"/>
                <w:szCs w:val="20"/>
                <w:highlight w:val="magenta"/>
              </w:rPr>
              <w:t xml:space="preserve"> only)</w:t>
            </w:r>
          </w:p>
        </w:tc>
        <w:tc>
          <w:tcPr>
            <w:tcW w:w="4961" w:type="dxa"/>
          </w:tcPr>
          <w:p w14:paraId="4C2BB321"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6E0EF7">
              <w:rPr>
                <w:rFonts w:ascii="Open Sans" w:hAnsi="Open Sans" w:cs="Open Sans"/>
                <w:b/>
                <w:bCs/>
                <w:sz w:val="20"/>
                <w:szCs w:val="20"/>
              </w:rPr>
              <w:t xml:space="preserve">S4.1: </w:t>
            </w:r>
            <w:r w:rsidRPr="006E0EF7">
              <w:rPr>
                <w:rFonts w:ascii="Open Sans" w:hAnsi="Open Sans" w:cs="Open Sans"/>
                <w:sz w:val="20"/>
                <w:szCs w:val="20"/>
              </w:rPr>
              <w:t>How are medicines and medicines-related stationery managed (that is, ordered, transported,</w:t>
            </w:r>
            <w:r>
              <w:rPr>
                <w:rFonts w:ascii="Open Sans" w:hAnsi="Open Sans" w:cs="Open Sans"/>
                <w:sz w:val="20"/>
                <w:szCs w:val="20"/>
              </w:rPr>
              <w:t xml:space="preserve"> </w:t>
            </w:r>
            <w:r w:rsidRPr="006E0EF7">
              <w:rPr>
                <w:rFonts w:ascii="Open Sans" w:hAnsi="Open Sans" w:cs="Open Sans"/>
                <w:sz w:val="20"/>
                <w:szCs w:val="20"/>
              </w:rPr>
              <w:t>stored and disposed of safely and securely)? (This includes medical gases and emergency</w:t>
            </w:r>
            <w:r>
              <w:rPr>
                <w:rFonts w:ascii="Open Sans" w:hAnsi="Open Sans" w:cs="Open Sans"/>
                <w:sz w:val="20"/>
                <w:szCs w:val="20"/>
              </w:rPr>
              <w:t xml:space="preserve"> </w:t>
            </w:r>
            <w:r w:rsidRPr="006E0EF7">
              <w:rPr>
                <w:rFonts w:ascii="Open Sans" w:hAnsi="Open Sans" w:cs="Open Sans"/>
                <w:sz w:val="20"/>
                <w:szCs w:val="20"/>
              </w:rPr>
              <w:t>medicines and equipment.)</w:t>
            </w:r>
          </w:p>
          <w:p w14:paraId="1385E60D"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6E0EF7">
              <w:rPr>
                <w:rFonts w:ascii="Open Sans" w:hAnsi="Open Sans" w:cs="Open Sans"/>
                <w:b/>
                <w:bCs/>
                <w:sz w:val="20"/>
                <w:szCs w:val="20"/>
              </w:rPr>
              <w:t>S4.2:</w:t>
            </w:r>
            <w:r>
              <w:rPr>
                <w:rFonts w:ascii="Open Sans" w:hAnsi="Open Sans" w:cs="Open Sans"/>
                <w:sz w:val="20"/>
                <w:szCs w:val="20"/>
              </w:rPr>
              <w:t xml:space="preserve"> </w:t>
            </w:r>
            <w:r w:rsidRPr="006E0EF7">
              <w:rPr>
                <w:rFonts w:ascii="Open Sans" w:hAnsi="Open Sans" w:cs="Open Sans"/>
                <w:sz w:val="20"/>
                <w:szCs w:val="20"/>
              </w:rPr>
              <w:t>Are medicines appropriately prescribed, administered and/or supplied to people in line with</w:t>
            </w:r>
            <w:r>
              <w:rPr>
                <w:rFonts w:ascii="Open Sans" w:hAnsi="Open Sans" w:cs="Open Sans"/>
                <w:sz w:val="20"/>
                <w:szCs w:val="20"/>
              </w:rPr>
              <w:t xml:space="preserve"> </w:t>
            </w:r>
            <w:r w:rsidRPr="006E0EF7">
              <w:rPr>
                <w:rFonts w:ascii="Open Sans" w:hAnsi="Open Sans" w:cs="Open Sans"/>
                <w:sz w:val="20"/>
                <w:szCs w:val="20"/>
              </w:rPr>
              <w:t>the relevant legislation, current national guidance or best available evidence?</w:t>
            </w:r>
          </w:p>
          <w:p w14:paraId="5CBDA614"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48048C">
              <w:rPr>
                <w:rFonts w:ascii="Open Sans" w:hAnsi="Open Sans" w:cs="Open Sans"/>
                <w:b/>
                <w:bCs/>
                <w:sz w:val="20"/>
                <w:szCs w:val="20"/>
              </w:rPr>
              <w:t>S4.3:</w:t>
            </w:r>
            <w:r>
              <w:rPr>
                <w:rFonts w:ascii="Open Sans" w:hAnsi="Open Sans" w:cs="Open Sans"/>
                <w:sz w:val="20"/>
                <w:szCs w:val="20"/>
              </w:rPr>
              <w:t xml:space="preserve"> </w:t>
            </w:r>
            <w:r w:rsidRPr="0048048C">
              <w:rPr>
                <w:rFonts w:ascii="Open Sans" w:hAnsi="Open Sans" w:cs="Open Sans"/>
                <w:sz w:val="20"/>
                <w:szCs w:val="20"/>
              </w:rPr>
              <w:t>Do people receive specific advice about their medicines in line with current national</w:t>
            </w:r>
            <w:r>
              <w:rPr>
                <w:rFonts w:ascii="Open Sans" w:hAnsi="Open Sans" w:cs="Open Sans"/>
                <w:sz w:val="20"/>
                <w:szCs w:val="20"/>
              </w:rPr>
              <w:t xml:space="preserve"> </w:t>
            </w:r>
            <w:r w:rsidRPr="0048048C">
              <w:rPr>
                <w:rFonts w:ascii="Open Sans" w:hAnsi="Open Sans" w:cs="Open Sans"/>
                <w:sz w:val="20"/>
                <w:szCs w:val="20"/>
              </w:rPr>
              <w:t>guidance or evidence?</w:t>
            </w:r>
          </w:p>
          <w:p w14:paraId="27CD102D"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232D67">
              <w:rPr>
                <w:rFonts w:ascii="Open Sans" w:hAnsi="Open Sans" w:cs="Open Sans"/>
                <w:b/>
                <w:bCs/>
                <w:sz w:val="20"/>
                <w:szCs w:val="20"/>
              </w:rPr>
              <w:t xml:space="preserve">S4.4: </w:t>
            </w:r>
            <w:r w:rsidRPr="00232D67">
              <w:rPr>
                <w:rFonts w:ascii="Open Sans" w:hAnsi="Open Sans" w:cs="Open Sans"/>
                <w:sz w:val="20"/>
                <w:szCs w:val="20"/>
              </w:rPr>
              <w:t>How does the service make sure that people receive their medicines as intended, and is this</w:t>
            </w:r>
            <w:r>
              <w:rPr>
                <w:rFonts w:ascii="Open Sans" w:hAnsi="Open Sans" w:cs="Open Sans"/>
                <w:sz w:val="20"/>
                <w:szCs w:val="20"/>
              </w:rPr>
              <w:t xml:space="preserve"> </w:t>
            </w:r>
            <w:r w:rsidRPr="00232D67">
              <w:rPr>
                <w:rFonts w:ascii="Open Sans" w:hAnsi="Open Sans" w:cs="Open Sans"/>
                <w:sz w:val="20"/>
                <w:szCs w:val="20"/>
              </w:rPr>
              <w:t>recorded appropriately?</w:t>
            </w:r>
          </w:p>
          <w:p w14:paraId="393B398B"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1C6812">
              <w:rPr>
                <w:rFonts w:ascii="Open Sans" w:hAnsi="Open Sans" w:cs="Open Sans"/>
                <w:b/>
                <w:bCs/>
                <w:sz w:val="20"/>
                <w:szCs w:val="20"/>
              </w:rPr>
              <w:t xml:space="preserve">S4.5: </w:t>
            </w:r>
            <w:r w:rsidRPr="001C6812">
              <w:rPr>
                <w:rFonts w:ascii="Open Sans" w:hAnsi="Open Sans" w:cs="Open Sans"/>
                <w:sz w:val="20"/>
                <w:szCs w:val="20"/>
              </w:rPr>
              <w:t>Are people's medicines reconciled in line with current national guidance when transferring</w:t>
            </w:r>
            <w:r>
              <w:rPr>
                <w:rFonts w:ascii="Open Sans" w:hAnsi="Open Sans" w:cs="Open Sans"/>
                <w:sz w:val="20"/>
                <w:szCs w:val="20"/>
              </w:rPr>
              <w:t xml:space="preserve"> </w:t>
            </w:r>
            <w:r w:rsidRPr="001C6812">
              <w:rPr>
                <w:rFonts w:ascii="Open Sans" w:hAnsi="Open Sans" w:cs="Open Sans"/>
                <w:sz w:val="20"/>
                <w:szCs w:val="20"/>
              </w:rPr>
              <w:t>between locations or changing levels of care?</w:t>
            </w:r>
          </w:p>
          <w:p w14:paraId="2431E36F"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D8183E">
              <w:rPr>
                <w:rFonts w:ascii="Open Sans" w:hAnsi="Open Sans" w:cs="Open Sans"/>
                <w:b/>
                <w:bCs/>
                <w:sz w:val="20"/>
                <w:szCs w:val="20"/>
              </w:rPr>
              <w:t xml:space="preserve">S4.6: </w:t>
            </w:r>
            <w:r w:rsidRPr="00D8183E">
              <w:rPr>
                <w:rFonts w:ascii="Open Sans" w:hAnsi="Open Sans" w:cs="Open Sans"/>
                <w:sz w:val="20"/>
                <w:szCs w:val="20"/>
              </w:rPr>
              <w:t>Are people receiving appropriate therapeutic drug and physical health monitoring with</w:t>
            </w:r>
            <w:r>
              <w:rPr>
                <w:rFonts w:ascii="Open Sans" w:hAnsi="Open Sans" w:cs="Open Sans"/>
                <w:sz w:val="20"/>
                <w:szCs w:val="20"/>
              </w:rPr>
              <w:t xml:space="preserve"> </w:t>
            </w:r>
            <w:r w:rsidRPr="00D8183E">
              <w:rPr>
                <w:rFonts w:ascii="Open Sans" w:hAnsi="Open Sans" w:cs="Open Sans"/>
                <w:sz w:val="20"/>
                <w:szCs w:val="20"/>
              </w:rPr>
              <w:t>appropriate follow-up in accordance with current national guidance or evidence?</w:t>
            </w:r>
          </w:p>
          <w:p w14:paraId="75053075"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084A8C">
              <w:rPr>
                <w:rFonts w:ascii="Open Sans" w:hAnsi="Open Sans" w:cs="Open Sans"/>
                <w:b/>
                <w:bCs/>
                <w:sz w:val="20"/>
                <w:szCs w:val="20"/>
              </w:rPr>
              <w:t xml:space="preserve">S4.7: </w:t>
            </w:r>
            <w:r w:rsidRPr="00084A8C">
              <w:rPr>
                <w:rFonts w:ascii="Open Sans" w:hAnsi="Open Sans" w:cs="Open Sans"/>
                <w:sz w:val="20"/>
                <w:szCs w:val="20"/>
              </w:rPr>
              <w:t>Are people’s medicines regularly reviewed including the use of ‘when required’ medicines?</w:t>
            </w:r>
          </w:p>
          <w:p w14:paraId="30010139" w14:textId="55628602" w:rsidR="00820F98" w:rsidRPr="0048048C" w:rsidRDefault="00820F98" w:rsidP="00AF522B">
            <w:pPr>
              <w:pStyle w:val="ListParagraph"/>
              <w:numPr>
                <w:ilvl w:val="0"/>
                <w:numId w:val="1"/>
              </w:numPr>
              <w:ind w:left="170" w:hanging="170"/>
              <w:jc w:val="both"/>
              <w:rPr>
                <w:rFonts w:ascii="Open Sans" w:hAnsi="Open Sans" w:cs="Open Sans"/>
                <w:sz w:val="20"/>
                <w:szCs w:val="20"/>
              </w:rPr>
            </w:pPr>
            <w:r w:rsidRPr="009800DD">
              <w:rPr>
                <w:rFonts w:ascii="Open Sans" w:hAnsi="Open Sans" w:cs="Open Sans"/>
                <w:b/>
                <w:bCs/>
                <w:sz w:val="20"/>
                <w:szCs w:val="20"/>
              </w:rPr>
              <w:t xml:space="preserve">S4.8: </w:t>
            </w:r>
            <w:r w:rsidRPr="009800DD">
              <w:rPr>
                <w:rFonts w:ascii="Open Sans" w:hAnsi="Open Sans" w:cs="Open Sans"/>
                <w:sz w:val="20"/>
                <w:szCs w:val="20"/>
              </w:rPr>
              <w:t>How does the service make sure that people’s behaviour is not controlled by excessive or</w:t>
            </w:r>
            <w:r>
              <w:rPr>
                <w:rFonts w:ascii="Open Sans" w:hAnsi="Open Sans" w:cs="Open Sans"/>
                <w:sz w:val="20"/>
                <w:szCs w:val="20"/>
              </w:rPr>
              <w:t xml:space="preserve"> </w:t>
            </w:r>
            <w:r w:rsidRPr="009800DD">
              <w:rPr>
                <w:rFonts w:ascii="Open Sans" w:hAnsi="Open Sans" w:cs="Open Sans"/>
                <w:sz w:val="20"/>
                <w:szCs w:val="20"/>
              </w:rPr>
              <w:t>inappropriate use of medicines?</w:t>
            </w:r>
          </w:p>
        </w:tc>
      </w:tr>
    </w:tbl>
    <w:p w14:paraId="0CEB3876" w14:textId="77777777" w:rsidR="000A5474" w:rsidRDefault="000A5474">
      <w:r>
        <w:br w:type="page"/>
      </w:r>
    </w:p>
    <w:tbl>
      <w:tblPr>
        <w:tblStyle w:val="TableGrid"/>
        <w:tblW w:w="15168" w:type="dxa"/>
        <w:tblInd w:w="-714" w:type="dxa"/>
        <w:tblLook w:val="04A0" w:firstRow="1" w:lastRow="0" w:firstColumn="1" w:lastColumn="0" w:noHBand="0" w:noVBand="1"/>
      </w:tblPr>
      <w:tblGrid>
        <w:gridCol w:w="2977"/>
        <w:gridCol w:w="2410"/>
        <w:gridCol w:w="2229"/>
        <w:gridCol w:w="2769"/>
        <w:gridCol w:w="4783"/>
      </w:tblGrid>
      <w:tr w:rsidR="0098530D" w14:paraId="2EAD83BB" w14:textId="77777777" w:rsidTr="007F5FB6">
        <w:trPr>
          <w:trHeight w:val="580"/>
        </w:trPr>
        <w:tc>
          <w:tcPr>
            <w:tcW w:w="15168" w:type="dxa"/>
            <w:gridSpan w:val="5"/>
            <w:shd w:val="clear" w:color="auto" w:fill="EEA7F3"/>
          </w:tcPr>
          <w:p w14:paraId="35F0D2DB" w14:textId="77777777" w:rsidR="0098530D" w:rsidRDefault="0098530D" w:rsidP="00053147">
            <w:pPr>
              <w:pStyle w:val="Heading2"/>
            </w:pPr>
            <w:bookmarkStart w:id="9" w:name="_Toc150440485"/>
            <w:r w:rsidRPr="0091772F">
              <w:t>EFFECTIVE</w:t>
            </w:r>
            <w:bookmarkEnd w:id="9"/>
          </w:p>
          <w:p w14:paraId="72D5E9EE" w14:textId="77777777" w:rsidR="0098530D" w:rsidRPr="002C700A" w:rsidRDefault="0098530D" w:rsidP="0098530D">
            <w:pPr>
              <w:jc w:val="center"/>
              <w:rPr>
                <w:rFonts w:ascii="Open Sans" w:hAnsi="Open Sans" w:cs="Open Sans"/>
                <w:i/>
                <w:iCs/>
                <w:sz w:val="20"/>
                <w:szCs w:val="20"/>
              </w:rPr>
            </w:pPr>
            <w:r w:rsidRPr="002C700A">
              <w:rPr>
                <w:rFonts w:ascii="Open Sans" w:hAnsi="Open Sans" w:cs="Open Sans"/>
                <w:i/>
                <w:iCs/>
                <w:sz w:val="20"/>
                <w:szCs w:val="20"/>
              </w:rPr>
              <w:t>People and communities have the best possible outcomes because their needs are assessed. Their care, support and treatment reflects these needs and any protected equality characteristics. Services work in harmony, with people at the centre of their care. Leaders instil a culture of improvement, where understanding current outcomes and exploring best practice is part of everyday work.</w:t>
            </w:r>
          </w:p>
          <w:p w14:paraId="137C4F84" w14:textId="77777777" w:rsidR="0098530D" w:rsidRPr="002C700A" w:rsidRDefault="0098530D" w:rsidP="0098530D">
            <w:pPr>
              <w:jc w:val="center"/>
              <w:rPr>
                <w:rFonts w:ascii="Open Sans" w:hAnsi="Open Sans" w:cs="Open Sans"/>
                <w:i/>
                <w:iCs/>
                <w:sz w:val="20"/>
                <w:szCs w:val="20"/>
              </w:rPr>
            </w:pPr>
          </w:p>
          <w:p w14:paraId="0660125F" w14:textId="23033EC4" w:rsidR="0098530D" w:rsidRPr="00DD4C6E" w:rsidRDefault="0098530D" w:rsidP="0098530D">
            <w:pPr>
              <w:spacing w:after="120"/>
              <w:jc w:val="center"/>
              <w:rPr>
                <w:rFonts w:ascii="Open Sans" w:hAnsi="Open Sans" w:cs="Open Sans"/>
                <w:b/>
                <w:bCs/>
                <w:color w:val="FFFFFF" w:themeColor="background1"/>
                <w:sz w:val="24"/>
                <w:szCs w:val="24"/>
                <w:u w:val="single"/>
              </w:rPr>
            </w:pPr>
            <w:r w:rsidRPr="002C700A">
              <w:rPr>
                <w:rFonts w:ascii="Open Sans" w:hAnsi="Open Sans" w:cs="Open Sans"/>
                <w:i/>
                <w:iCs/>
                <w:sz w:val="20"/>
                <w:szCs w:val="20"/>
              </w:rPr>
              <w:t>Everyone is supported to see what works well and not so well based on indicators of quality. Continuous improvement is always guided by this insight.</w:t>
            </w:r>
          </w:p>
        </w:tc>
      </w:tr>
      <w:tr w:rsidR="0098530D" w14:paraId="69A11D31" w14:textId="77777777" w:rsidTr="007F5FB6">
        <w:trPr>
          <w:trHeight w:val="580"/>
        </w:trPr>
        <w:tc>
          <w:tcPr>
            <w:tcW w:w="2977" w:type="dxa"/>
            <w:shd w:val="clear" w:color="auto" w:fill="7030A0"/>
            <w:vAlign w:val="center"/>
          </w:tcPr>
          <w:p w14:paraId="48F8CF8E" w14:textId="77777777" w:rsidR="0098530D" w:rsidRDefault="0098530D" w:rsidP="0098530D">
            <w:pPr>
              <w:jc w:val="center"/>
              <w:rPr>
                <w:rFonts w:ascii="Open Sans" w:hAnsi="Open Sans" w:cs="Open Sans"/>
                <w:sz w:val="20"/>
                <w:szCs w:val="20"/>
              </w:rPr>
            </w:pPr>
            <w:r w:rsidRPr="00323D00">
              <w:rPr>
                <w:rFonts w:ascii="Open Sans" w:hAnsi="Open Sans" w:cs="Open Sans"/>
                <w:b/>
                <w:bCs/>
                <w:color w:val="FFFFFF" w:themeColor="background1"/>
                <w:sz w:val="24"/>
                <w:szCs w:val="24"/>
              </w:rPr>
              <w:t>Quality Statement</w:t>
            </w:r>
          </w:p>
        </w:tc>
        <w:tc>
          <w:tcPr>
            <w:tcW w:w="2410" w:type="dxa"/>
            <w:shd w:val="clear" w:color="auto" w:fill="7030A0"/>
            <w:vAlign w:val="center"/>
          </w:tcPr>
          <w:p w14:paraId="5EFB8A70" w14:textId="3E7C2020" w:rsidR="0098530D" w:rsidRPr="00323D00" w:rsidRDefault="0098530D" w:rsidP="0098530D">
            <w:pPr>
              <w:jc w:val="center"/>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I Statements</w:t>
            </w:r>
          </w:p>
        </w:tc>
        <w:tc>
          <w:tcPr>
            <w:tcW w:w="2229" w:type="dxa"/>
            <w:shd w:val="clear" w:color="auto" w:fill="7030A0"/>
            <w:vAlign w:val="center"/>
          </w:tcPr>
          <w:p w14:paraId="0C3F43F2" w14:textId="0A50F60A" w:rsidR="0098530D" w:rsidRDefault="0098530D" w:rsidP="0098530D">
            <w:pPr>
              <w:jc w:val="center"/>
              <w:rPr>
                <w:rFonts w:ascii="Open Sans" w:hAnsi="Open Sans" w:cs="Open Sans"/>
                <w:sz w:val="20"/>
                <w:szCs w:val="20"/>
              </w:rPr>
            </w:pPr>
            <w:r w:rsidRPr="00323D00">
              <w:rPr>
                <w:rFonts w:ascii="Open Sans" w:hAnsi="Open Sans" w:cs="Open Sans"/>
                <w:b/>
                <w:bCs/>
                <w:color w:val="FFFFFF" w:themeColor="background1"/>
                <w:sz w:val="24"/>
                <w:szCs w:val="24"/>
              </w:rPr>
              <w:t>Evidence Category</w:t>
            </w:r>
          </w:p>
        </w:tc>
        <w:tc>
          <w:tcPr>
            <w:tcW w:w="2769" w:type="dxa"/>
            <w:shd w:val="clear" w:color="auto" w:fill="7030A0"/>
            <w:vAlign w:val="center"/>
          </w:tcPr>
          <w:p w14:paraId="721E47B8" w14:textId="77777777" w:rsidR="0098530D" w:rsidRDefault="0098530D" w:rsidP="0098530D">
            <w:pPr>
              <w:jc w:val="center"/>
              <w:rPr>
                <w:rFonts w:ascii="Open Sans" w:hAnsi="Open Sans" w:cs="Open Sans"/>
                <w:sz w:val="20"/>
                <w:szCs w:val="20"/>
              </w:rPr>
            </w:pPr>
            <w:r w:rsidRPr="00323D00">
              <w:rPr>
                <w:rFonts w:ascii="Open Sans" w:hAnsi="Open Sans" w:cs="Open Sans"/>
                <w:b/>
                <w:bCs/>
                <w:color w:val="FFFFFF" w:themeColor="background1"/>
                <w:sz w:val="24"/>
                <w:szCs w:val="24"/>
              </w:rPr>
              <w:t>Evidence Examples</w:t>
            </w:r>
          </w:p>
        </w:tc>
        <w:tc>
          <w:tcPr>
            <w:tcW w:w="4783" w:type="dxa"/>
            <w:shd w:val="clear" w:color="auto" w:fill="7030A0"/>
            <w:vAlign w:val="center"/>
          </w:tcPr>
          <w:p w14:paraId="0EB24F83" w14:textId="6BA12079" w:rsidR="0098530D" w:rsidRPr="00DD4C6E" w:rsidRDefault="0098530D" w:rsidP="0098530D">
            <w:pPr>
              <w:jc w:val="center"/>
              <w:rPr>
                <w:rFonts w:ascii="Open Sans" w:hAnsi="Open Sans" w:cs="Open Sans"/>
                <w:sz w:val="20"/>
                <w:szCs w:val="20"/>
              </w:rPr>
            </w:pPr>
            <w:r w:rsidRPr="00DD4C6E">
              <w:rPr>
                <w:rFonts w:ascii="Open Sans" w:hAnsi="Open Sans" w:cs="Open Sans"/>
                <w:b/>
                <w:bCs/>
                <w:color w:val="FFFFFF" w:themeColor="background1"/>
                <w:sz w:val="24"/>
                <w:szCs w:val="24"/>
                <w:u w:val="single"/>
              </w:rPr>
              <w:t>Suggested</w:t>
            </w:r>
            <w:r w:rsidRPr="00DD4C6E">
              <w:rPr>
                <w:rFonts w:ascii="Open Sans" w:hAnsi="Open Sans" w:cs="Open Sans"/>
                <w:b/>
                <w:bCs/>
                <w:color w:val="FFFFFF" w:themeColor="background1"/>
                <w:sz w:val="24"/>
                <w:szCs w:val="24"/>
              </w:rPr>
              <w:t xml:space="preserve"> Mapped KLOE/Prompt</w:t>
            </w:r>
          </w:p>
        </w:tc>
      </w:tr>
      <w:tr w:rsidR="0098530D" w14:paraId="704B194C" w14:textId="77777777" w:rsidTr="007F5FB6">
        <w:tc>
          <w:tcPr>
            <w:tcW w:w="2977" w:type="dxa"/>
            <w:vAlign w:val="center"/>
          </w:tcPr>
          <w:p w14:paraId="48B3051D" w14:textId="77777777" w:rsidR="0098530D" w:rsidRPr="00BD6821" w:rsidRDefault="0098530D" w:rsidP="0098530D">
            <w:pPr>
              <w:jc w:val="center"/>
              <w:rPr>
                <w:rFonts w:ascii="Open Sans" w:hAnsi="Open Sans" w:cs="Open Sans"/>
                <w:b/>
                <w:bCs/>
                <w:color w:val="1F3864" w:themeColor="accent1" w:themeShade="80"/>
                <w:sz w:val="24"/>
                <w:szCs w:val="24"/>
                <w:u w:val="single"/>
              </w:rPr>
            </w:pPr>
            <w:r w:rsidRPr="00BD6821">
              <w:rPr>
                <w:rFonts w:ascii="Open Sans" w:hAnsi="Open Sans" w:cs="Open Sans"/>
                <w:b/>
                <w:bCs/>
                <w:color w:val="1F3864" w:themeColor="accent1" w:themeShade="80"/>
                <w:sz w:val="24"/>
                <w:szCs w:val="24"/>
                <w:u w:val="single"/>
              </w:rPr>
              <w:t>Assessing needs</w:t>
            </w:r>
          </w:p>
          <w:p w14:paraId="438A538C" w14:textId="77777777" w:rsidR="0098530D" w:rsidRDefault="0098530D" w:rsidP="0098530D">
            <w:pPr>
              <w:jc w:val="both"/>
              <w:rPr>
                <w:rFonts w:ascii="Open Sans" w:hAnsi="Open Sans" w:cs="Open Sans"/>
                <w:sz w:val="20"/>
                <w:szCs w:val="20"/>
              </w:rPr>
            </w:pPr>
            <w:r w:rsidRPr="00D921FF">
              <w:rPr>
                <w:rFonts w:ascii="Open Sans" w:hAnsi="Open Sans" w:cs="Open Sans"/>
                <w:sz w:val="20"/>
                <w:szCs w:val="20"/>
              </w:rPr>
              <w:t>We maximise the effectiveness of people’s care and treatment by assessing and reviewing their health, care, wellbeing and communication needs with them.</w:t>
            </w:r>
          </w:p>
          <w:p w14:paraId="10B4A93A" w14:textId="77777777" w:rsidR="00012328" w:rsidRDefault="00012328" w:rsidP="0098530D">
            <w:pPr>
              <w:jc w:val="both"/>
              <w:rPr>
                <w:rFonts w:ascii="Open Sans" w:hAnsi="Open Sans" w:cs="Open Sans"/>
                <w:sz w:val="20"/>
                <w:szCs w:val="20"/>
              </w:rPr>
            </w:pPr>
          </w:p>
          <w:p w14:paraId="7DCCD48F" w14:textId="77777777" w:rsidR="00012328" w:rsidRPr="007579F3" w:rsidRDefault="00012328" w:rsidP="00012328">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36035E85" w14:textId="77777777" w:rsidR="00012328" w:rsidRPr="000D7941" w:rsidRDefault="00012328" w:rsidP="00012328">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9:</w:t>
            </w:r>
            <w:r w:rsidRPr="000D7941">
              <w:rPr>
                <w:rFonts w:ascii="Open Sans" w:hAnsi="Open Sans" w:cs="Open Sans"/>
                <w:sz w:val="20"/>
                <w:szCs w:val="20"/>
              </w:rPr>
              <w:t xml:space="preserve"> Person-centred care</w:t>
            </w:r>
          </w:p>
          <w:p w14:paraId="3A4DF5CC" w14:textId="77777777" w:rsidR="00012328" w:rsidRDefault="00012328" w:rsidP="00012328">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12:</w:t>
            </w:r>
            <w:r w:rsidRPr="000D7941">
              <w:rPr>
                <w:rFonts w:ascii="Open Sans" w:hAnsi="Open Sans" w:cs="Open Sans"/>
                <w:sz w:val="20"/>
                <w:szCs w:val="20"/>
              </w:rPr>
              <w:t xml:space="preserve"> Safe care and treatment</w:t>
            </w:r>
          </w:p>
          <w:p w14:paraId="5BDB7903" w14:textId="77777777" w:rsidR="00012328" w:rsidRDefault="00012328" w:rsidP="00012328">
            <w:pPr>
              <w:jc w:val="both"/>
              <w:rPr>
                <w:rFonts w:ascii="Open Sans" w:hAnsi="Open Sans" w:cs="Open Sans"/>
                <w:sz w:val="20"/>
                <w:szCs w:val="20"/>
              </w:rPr>
            </w:pPr>
          </w:p>
          <w:p w14:paraId="0DBE4322" w14:textId="77777777" w:rsidR="00012328" w:rsidRDefault="00012328" w:rsidP="00012328">
            <w:pPr>
              <w:jc w:val="both"/>
              <w:rPr>
                <w:rFonts w:ascii="Open Sans" w:hAnsi="Open Sans" w:cs="Open Sans"/>
                <w:sz w:val="20"/>
                <w:szCs w:val="20"/>
              </w:rPr>
            </w:pPr>
            <w:r>
              <w:rPr>
                <w:rFonts w:ascii="Open Sans" w:hAnsi="Open Sans" w:cs="Open Sans"/>
                <w:sz w:val="20"/>
                <w:szCs w:val="20"/>
              </w:rPr>
              <w:t>Also consider:</w:t>
            </w:r>
          </w:p>
          <w:p w14:paraId="4238CFF2" w14:textId="77777777" w:rsidR="00871B04" w:rsidRPr="00871B04" w:rsidRDefault="00871B04" w:rsidP="00871B04">
            <w:pPr>
              <w:pStyle w:val="ListParagraph"/>
              <w:numPr>
                <w:ilvl w:val="0"/>
                <w:numId w:val="1"/>
              </w:numPr>
              <w:ind w:left="170" w:hanging="170"/>
              <w:rPr>
                <w:rFonts w:ascii="Open Sans" w:hAnsi="Open Sans" w:cs="Open Sans"/>
                <w:sz w:val="20"/>
                <w:szCs w:val="20"/>
              </w:rPr>
            </w:pPr>
            <w:r w:rsidRPr="00871B04">
              <w:rPr>
                <w:rFonts w:ascii="Open Sans" w:hAnsi="Open Sans" w:cs="Open Sans"/>
                <w:b/>
                <w:bCs/>
                <w:sz w:val="20"/>
                <w:szCs w:val="20"/>
              </w:rPr>
              <w:t>Regulation 10:</w:t>
            </w:r>
            <w:r w:rsidRPr="00871B04">
              <w:rPr>
                <w:rFonts w:ascii="Open Sans" w:hAnsi="Open Sans" w:cs="Open Sans"/>
                <w:sz w:val="20"/>
                <w:szCs w:val="20"/>
              </w:rPr>
              <w:t xml:space="preserve"> Dignity and respect</w:t>
            </w:r>
          </w:p>
          <w:p w14:paraId="188E5AE0" w14:textId="77777777" w:rsidR="00871B04" w:rsidRPr="00871B04" w:rsidRDefault="00871B04" w:rsidP="00871B04">
            <w:pPr>
              <w:pStyle w:val="ListParagraph"/>
              <w:numPr>
                <w:ilvl w:val="0"/>
                <w:numId w:val="1"/>
              </w:numPr>
              <w:ind w:left="170" w:hanging="170"/>
              <w:rPr>
                <w:rFonts w:ascii="Open Sans" w:hAnsi="Open Sans" w:cs="Open Sans"/>
                <w:sz w:val="20"/>
                <w:szCs w:val="20"/>
              </w:rPr>
            </w:pPr>
            <w:r w:rsidRPr="00871B04">
              <w:rPr>
                <w:rFonts w:ascii="Open Sans" w:hAnsi="Open Sans" w:cs="Open Sans"/>
                <w:b/>
                <w:bCs/>
                <w:sz w:val="20"/>
                <w:szCs w:val="20"/>
              </w:rPr>
              <w:t>Regulation 11:</w:t>
            </w:r>
            <w:r w:rsidRPr="00871B04">
              <w:rPr>
                <w:rFonts w:ascii="Open Sans" w:hAnsi="Open Sans" w:cs="Open Sans"/>
                <w:sz w:val="20"/>
                <w:szCs w:val="20"/>
              </w:rPr>
              <w:t xml:space="preserve"> Need for consent</w:t>
            </w:r>
          </w:p>
          <w:p w14:paraId="16D7F9C9" w14:textId="2840F355" w:rsidR="00012328" w:rsidRDefault="00871B04" w:rsidP="00871B04">
            <w:pPr>
              <w:pStyle w:val="ListParagraph"/>
              <w:numPr>
                <w:ilvl w:val="0"/>
                <w:numId w:val="1"/>
              </w:numPr>
              <w:ind w:left="170" w:hanging="170"/>
              <w:rPr>
                <w:rFonts w:ascii="Open Sans" w:hAnsi="Open Sans" w:cs="Open Sans"/>
                <w:sz w:val="20"/>
                <w:szCs w:val="20"/>
              </w:rPr>
            </w:pPr>
            <w:r w:rsidRPr="00871B04">
              <w:rPr>
                <w:rFonts w:ascii="Open Sans" w:hAnsi="Open Sans" w:cs="Open Sans"/>
                <w:b/>
                <w:bCs/>
                <w:sz w:val="20"/>
                <w:szCs w:val="20"/>
              </w:rPr>
              <w:t>Regulation 17:</w:t>
            </w:r>
            <w:r w:rsidRPr="00871B04">
              <w:rPr>
                <w:rFonts w:ascii="Open Sans" w:hAnsi="Open Sans" w:cs="Open Sans"/>
                <w:sz w:val="20"/>
                <w:szCs w:val="20"/>
              </w:rPr>
              <w:t xml:space="preserve"> Good governance</w:t>
            </w:r>
          </w:p>
        </w:tc>
        <w:tc>
          <w:tcPr>
            <w:tcW w:w="2410" w:type="dxa"/>
            <w:vAlign w:val="center"/>
          </w:tcPr>
          <w:p w14:paraId="2BB13D90" w14:textId="77777777" w:rsidR="00012328" w:rsidRPr="00012328" w:rsidRDefault="00012328" w:rsidP="00012328">
            <w:pPr>
              <w:pStyle w:val="ListParagraph"/>
              <w:numPr>
                <w:ilvl w:val="0"/>
                <w:numId w:val="1"/>
              </w:numPr>
              <w:ind w:left="170" w:hanging="170"/>
              <w:rPr>
                <w:rFonts w:ascii="Open Sans" w:hAnsi="Open Sans" w:cs="Open Sans"/>
                <w:sz w:val="20"/>
                <w:szCs w:val="20"/>
              </w:rPr>
            </w:pPr>
            <w:r w:rsidRPr="00012328">
              <w:rPr>
                <w:rFonts w:ascii="Open Sans" w:hAnsi="Open Sans" w:cs="Open Sans"/>
                <w:sz w:val="20"/>
                <w:szCs w:val="20"/>
              </w:rPr>
              <w:t>I can get information and advice about my health, care and support and how I can be as well as possible – physically, mentally and emotionally.</w:t>
            </w:r>
          </w:p>
          <w:p w14:paraId="499384CB" w14:textId="77777777" w:rsidR="00012328" w:rsidRPr="00012328" w:rsidRDefault="00012328" w:rsidP="00012328">
            <w:pPr>
              <w:pStyle w:val="ListParagraph"/>
              <w:numPr>
                <w:ilvl w:val="0"/>
                <w:numId w:val="1"/>
              </w:numPr>
              <w:ind w:left="170" w:hanging="170"/>
              <w:rPr>
                <w:rFonts w:ascii="Open Sans" w:hAnsi="Open Sans" w:cs="Open Sans"/>
                <w:sz w:val="20"/>
                <w:szCs w:val="20"/>
              </w:rPr>
            </w:pPr>
            <w:r w:rsidRPr="00012328">
              <w:rPr>
                <w:rFonts w:ascii="Open Sans" w:hAnsi="Open Sans" w:cs="Open Sans"/>
                <w:sz w:val="20"/>
                <w:szCs w:val="20"/>
              </w:rPr>
              <w:t>I have care and support that is coordinated, and everyone works well together and with me.</w:t>
            </w:r>
          </w:p>
          <w:p w14:paraId="3B5A4486" w14:textId="77777777" w:rsidR="00012328" w:rsidRPr="00012328" w:rsidRDefault="00012328" w:rsidP="00012328">
            <w:pPr>
              <w:pStyle w:val="ListParagraph"/>
              <w:numPr>
                <w:ilvl w:val="0"/>
                <w:numId w:val="1"/>
              </w:numPr>
              <w:ind w:left="170" w:hanging="170"/>
              <w:rPr>
                <w:rFonts w:ascii="Open Sans" w:hAnsi="Open Sans" w:cs="Open Sans"/>
                <w:sz w:val="20"/>
                <w:szCs w:val="20"/>
              </w:rPr>
            </w:pPr>
            <w:r w:rsidRPr="00012328">
              <w:rPr>
                <w:rFonts w:ascii="Open Sans" w:hAnsi="Open Sans" w:cs="Open Sans"/>
                <w:sz w:val="20"/>
                <w:szCs w:val="20"/>
              </w:rPr>
              <w:t>I have care and support that enables me to live as I want to, seeing me as a unique person with skills, strengths and goals.</w:t>
            </w:r>
          </w:p>
          <w:p w14:paraId="51B9636F" w14:textId="1103AE49" w:rsidR="0098530D" w:rsidRDefault="00012328" w:rsidP="00012328">
            <w:pPr>
              <w:pStyle w:val="ListParagraph"/>
              <w:numPr>
                <w:ilvl w:val="0"/>
                <w:numId w:val="1"/>
              </w:numPr>
              <w:ind w:left="170" w:hanging="170"/>
            </w:pPr>
            <w:r w:rsidRPr="00012328">
              <w:rPr>
                <w:rFonts w:ascii="Open Sans" w:hAnsi="Open Sans" w:cs="Open Sans"/>
                <w:sz w:val="20"/>
                <w:szCs w:val="20"/>
              </w:rPr>
              <w:t>I am empowered to get the care, support and treatment that I need and want.</w:t>
            </w:r>
          </w:p>
        </w:tc>
        <w:tc>
          <w:tcPr>
            <w:tcW w:w="2229" w:type="dxa"/>
            <w:vAlign w:val="center"/>
          </w:tcPr>
          <w:p w14:paraId="76965C19" w14:textId="14746E55" w:rsidR="0098530D" w:rsidRPr="00D921FF" w:rsidRDefault="00880243" w:rsidP="0098530D">
            <w:pPr>
              <w:pStyle w:val="ListParagraph"/>
              <w:numPr>
                <w:ilvl w:val="0"/>
                <w:numId w:val="1"/>
              </w:numPr>
              <w:ind w:left="170" w:hanging="170"/>
              <w:rPr>
                <w:rFonts w:ascii="Open Sans" w:hAnsi="Open Sans" w:cs="Open Sans"/>
                <w:sz w:val="20"/>
                <w:szCs w:val="20"/>
              </w:rPr>
            </w:pPr>
            <w:hyperlink r:id="rId33" w:history="1">
              <w:r w:rsidR="0098530D">
                <w:rPr>
                  <w:rFonts w:ascii="Open Sans" w:hAnsi="Open Sans" w:cs="Open Sans"/>
                  <w:sz w:val="20"/>
                  <w:szCs w:val="20"/>
                </w:rPr>
                <w:t>P</w:t>
              </w:r>
              <w:r w:rsidR="0098530D" w:rsidRPr="00D921FF">
                <w:rPr>
                  <w:rFonts w:ascii="Open Sans" w:hAnsi="Open Sans" w:cs="Open Sans"/>
                  <w:sz w:val="20"/>
                  <w:szCs w:val="20"/>
                </w:rPr>
                <w:t>eople's experience of health and care services</w:t>
              </w:r>
            </w:hyperlink>
          </w:p>
          <w:p w14:paraId="01582140" w14:textId="77777777" w:rsidR="0098530D" w:rsidRPr="00D921FF" w:rsidRDefault="00880243" w:rsidP="0098530D">
            <w:pPr>
              <w:pStyle w:val="ListParagraph"/>
              <w:numPr>
                <w:ilvl w:val="0"/>
                <w:numId w:val="1"/>
              </w:numPr>
              <w:ind w:left="170" w:hanging="170"/>
              <w:rPr>
                <w:rFonts w:ascii="Open Sans" w:hAnsi="Open Sans" w:cs="Open Sans"/>
                <w:sz w:val="20"/>
                <w:szCs w:val="20"/>
              </w:rPr>
            </w:pPr>
            <w:hyperlink r:id="rId34" w:history="1">
              <w:r w:rsidR="0098530D">
                <w:rPr>
                  <w:rFonts w:ascii="Open Sans" w:hAnsi="Open Sans" w:cs="Open Sans"/>
                  <w:sz w:val="20"/>
                  <w:szCs w:val="20"/>
                </w:rPr>
                <w:t>F</w:t>
              </w:r>
              <w:r w:rsidR="0098530D" w:rsidRPr="00D921FF">
                <w:rPr>
                  <w:rFonts w:ascii="Open Sans" w:hAnsi="Open Sans" w:cs="Open Sans"/>
                  <w:sz w:val="20"/>
                  <w:szCs w:val="20"/>
                </w:rPr>
                <w:t>eedback from staff and leaders</w:t>
              </w:r>
            </w:hyperlink>
          </w:p>
          <w:p w14:paraId="2D003299" w14:textId="77777777" w:rsidR="0098530D" w:rsidRPr="00D921FF" w:rsidRDefault="00880243" w:rsidP="0098530D">
            <w:pPr>
              <w:pStyle w:val="ListParagraph"/>
              <w:numPr>
                <w:ilvl w:val="0"/>
                <w:numId w:val="1"/>
              </w:numPr>
              <w:ind w:left="170" w:hanging="170"/>
              <w:rPr>
                <w:rFonts w:ascii="Open Sans" w:hAnsi="Open Sans" w:cs="Open Sans"/>
                <w:sz w:val="20"/>
                <w:szCs w:val="20"/>
              </w:rPr>
            </w:pPr>
            <w:hyperlink r:id="rId35" w:history="1">
              <w:r w:rsidR="0098530D">
                <w:rPr>
                  <w:rFonts w:ascii="Open Sans" w:hAnsi="Open Sans" w:cs="Open Sans"/>
                  <w:sz w:val="20"/>
                  <w:szCs w:val="20"/>
                </w:rPr>
                <w:t>P</w:t>
              </w:r>
              <w:r w:rsidR="0098530D" w:rsidRPr="00D921FF">
                <w:rPr>
                  <w:rFonts w:ascii="Open Sans" w:hAnsi="Open Sans" w:cs="Open Sans"/>
                  <w:sz w:val="20"/>
                  <w:szCs w:val="20"/>
                </w:rPr>
                <w:t>rocesses</w:t>
              </w:r>
            </w:hyperlink>
          </w:p>
        </w:tc>
        <w:tc>
          <w:tcPr>
            <w:tcW w:w="2769" w:type="dxa"/>
            <w:vAlign w:val="center"/>
          </w:tcPr>
          <w:p w14:paraId="7BA1E0B6" w14:textId="77777777" w:rsidR="0098530D" w:rsidRPr="006D1F70" w:rsidRDefault="0098530D" w:rsidP="0098530D">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w:t>
            </w:r>
            <w:r w:rsidRPr="006D1F70">
              <w:rPr>
                <w:rFonts w:ascii="Open Sans" w:hAnsi="Open Sans" w:cs="Open Sans"/>
                <w:sz w:val="20"/>
                <w:szCs w:val="20"/>
              </w:rPr>
              <w:t>ssessments and records of meeting needs under the Equality Act 2010</w:t>
            </w:r>
          </w:p>
          <w:p w14:paraId="0C369640" w14:textId="77777777" w:rsidR="0098530D" w:rsidRPr="006D1F70" w:rsidRDefault="0098530D" w:rsidP="0098530D">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w:t>
            </w:r>
            <w:r w:rsidRPr="006D1F70">
              <w:rPr>
                <w:rFonts w:ascii="Open Sans" w:hAnsi="Open Sans" w:cs="Open Sans"/>
                <w:sz w:val="20"/>
                <w:szCs w:val="20"/>
              </w:rPr>
              <w:t>ssessments and or best interest decisions under the MCA</w:t>
            </w:r>
          </w:p>
          <w:p w14:paraId="252ED551" w14:textId="77777777" w:rsidR="0098530D" w:rsidRDefault="0098530D" w:rsidP="0098530D">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w:t>
            </w:r>
            <w:r w:rsidRPr="006D1F70">
              <w:rPr>
                <w:rFonts w:ascii="Open Sans" w:hAnsi="Open Sans" w:cs="Open Sans"/>
                <w:sz w:val="20"/>
                <w:szCs w:val="20"/>
              </w:rPr>
              <w:t>linical tools to assess pain and monitor risk</w:t>
            </w:r>
          </w:p>
          <w:p w14:paraId="351687A5" w14:textId="1CBAC132" w:rsidR="0098530D" w:rsidRPr="006D1F70" w:rsidRDefault="0098530D" w:rsidP="0098530D">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Access to translation/interpretation services</w:t>
            </w:r>
          </w:p>
          <w:p w14:paraId="10BA4385" w14:textId="77777777" w:rsidR="0098530D" w:rsidRPr="006D1F70" w:rsidRDefault="0098530D" w:rsidP="0098530D">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tc>
        <w:tc>
          <w:tcPr>
            <w:tcW w:w="4783" w:type="dxa"/>
          </w:tcPr>
          <w:p w14:paraId="4FD2BAB0" w14:textId="77777777" w:rsidR="0098530D" w:rsidRPr="00EC4C21" w:rsidRDefault="0098530D" w:rsidP="0098530D">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E1.1: </w:t>
            </w:r>
            <w:r w:rsidRPr="00EC4C21">
              <w:rPr>
                <w:rFonts w:ascii="Open Sans" w:hAnsi="Open Sans" w:cs="Open Sans"/>
                <w:sz w:val="20"/>
                <w:szCs w:val="20"/>
              </w:rPr>
              <w:t>Are people's physical, mental health and social needs holistically assessed, and is their care, treatment and support delivered in line with legislation, standards and evidence-based guidance, including NICE and other expert professional bodies, to achieve effective outcomes?</w:t>
            </w:r>
          </w:p>
          <w:p w14:paraId="1E1D0DC2" w14:textId="77777777" w:rsidR="0098530D" w:rsidRDefault="0098530D" w:rsidP="0098530D">
            <w:pPr>
              <w:pStyle w:val="ListParagraph"/>
              <w:numPr>
                <w:ilvl w:val="0"/>
                <w:numId w:val="1"/>
              </w:numPr>
              <w:ind w:left="170" w:hanging="170"/>
              <w:jc w:val="both"/>
              <w:rPr>
                <w:rFonts w:ascii="Open Sans" w:hAnsi="Open Sans" w:cs="Open Sans"/>
                <w:sz w:val="20"/>
                <w:szCs w:val="20"/>
              </w:rPr>
            </w:pPr>
            <w:r w:rsidRPr="00BD2AEF">
              <w:rPr>
                <w:rFonts w:ascii="Open Sans" w:hAnsi="Open Sans" w:cs="Open Sans"/>
                <w:b/>
                <w:bCs/>
                <w:sz w:val="20"/>
                <w:szCs w:val="20"/>
              </w:rPr>
              <w:t>E1.2:</w:t>
            </w:r>
            <w:r w:rsidRPr="00BD2AEF">
              <w:rPr>
                <w:rFonts w:ascii="Open Sans" w:hAnsi="Open Sans" w:cs="Open Sans"/>
                <w:sz w:val="20"/>
                <w:szCs w:val="20"/>
              </w:rPr>
              <w:t xml:space="preserve"> What processes are in place to ensure there is no discrimination, including on the grounds</w:t>
            </w:r>
            <w:r>
              <w:rPr>
                <w:rFonts w:ascii="Open Sans" w:hAnsi="Open Sans" w:cs="Open Sans"/>
                <w:sz w:val="20"/>
                <w:szCs w:val="20"/>
              </w:rPr>
              <w:t xml:space="preserve"> </w:t>
            </w:r>
            <w:r w:rsidRPr="00BD2AEF">
              <w:rPr>
                <w:rFonts w:ascii="Open Sans" w:hAnsi="Open Sans" w:cs="Open Sans"/>
                <w:sz w:val="20"/>
                <w:szCs w:val="20"/>
              </w:rPr>
              <w:t>of protected characteristics under the Equality Act, when making care and treatment</w:t>
            </w:r>
            <w:r>
              <w:rPr>
                <w:rFonts w:ascii="Open Sans" w:hAnsi="Open Sans" w:cs="Open Sans"/>
                <w:sz w:val="20"/>
                <w:szCs w:val="20"/>
              </w:rPr>
              <w:t xml:space="preserve"> </w:t>
            </w:r>
            <w:r w:rsidRPr="00BD2AEF">
              <w:rPr>
                <w:rFonts w:ascii="Open Sans" w:hAnsi="Open Sans" w:cs="Open Sans"/>
                <w:sz w:val="20"/>
                <w:szCs w:val="20"/>
              </w:rPr>
              <w:t>decisions?</w:t>
            </w:r>
          </w:p>
          <w:p w14:paraId="474EFA8C" w14:textId="77777777" w:rsidR="0098530D" w:rsidRPr="00687F70" w:rsidRDefault="0098530D" w:rsidP="0098530D">
            <w:pPr>
              <w:pStyle w:val="ListParagraph"/>
              <w:numPr>
                <w:ilvl w:val="0"/>
                <w:numId w:val="1"/>
              </w:numPr>
              <w:ind w:left="170" w:hanging="170"/>
              <w:jc w:val="both"/>
              <w:rPr>
                <w:rFonts w:ascii="Open Sans" w:hAnsi="Open Sans" w:cs="Open Sans"/>
                <w:sz w:val="20"/>
                <w:szCs w:val="20"/>
              </w:rPr>
            </w:pPr>
            <w:r w:rsidRPr="00687F70">
              <w:rPr>
                <w:rFonts w:ascii="Open Sans" w:hAnsi="Open Sans" w:cs="Open Sans"/>
                <w:b/>
                <w:bCs/>
                <w:sz w:val="20"/>
                <w:szCs w:val="20"/>
              </w:rPr>
              <w:t xml:space="preserve">E1.4: </w:t>
            </w:r>
            <w:r w:rsidRPr="00687F70">
              <w:rPr>
                <w:rFonts w:ascii="Open Sans" w:hAnsi="Open Sans" w:cs="Open Sans"/>
                <w:sz w:val="20"/>
                <w:szCs w:val="20"/>
              </w:rPr>
              <w:t>Are the rights of people subject to the Mental Health Act 1983 (MHA) protected and do staff have regard to the MHA Code of Practice?</w:t>
            </w:r>
          </w:p>
          <w:p w14:paraId="78D315DD" w14:textId="6C8D7A07" w:rsidR="0098530D" w:rsidRDefault="0098530D" w:rsidP="0098530D">
            <w:pPr>
              <w:pStyle w:val="ListParagraph"/>
              <w:numPr>
                <w:ilvl w:val="0"/>
                <w:numId w:val="1"/>
              </w:numPr>
              <w:ind w:left="170" w:hanging="170"/>
              <w:jc w:val="both"/>
              <w:rPr>
                <w:rFonts w:ascii="Open Sans" w:hAnsi="Open Sans" w:cs="Open Sans"/>
                <w:sz w:val="20"/>
                <w:szCs w:val="20"/>
              </w:rPr>
            </w:pPr>
            <w:r w:rsidRPr="00B94BA8">
              <w:rPr>
                <w:rFonts w:ascii="Open Sans" w:hAnsi="Open Sans" w:cs="Open Sans"/>
                <w:b/>
                <w:bCs/>
                <w:sz w:val="20"/>
                <w:szCs w:val="20"/>
              </w:rPr>
              <w:t>E1.5:</w:t>
            </w:r>
            <w:r w:rsidRPr="00B94BA8">
              <w:rPr>
                <w:rFonts w:ascii="Open Sans" w:hAnsi="Open Sans" w:cs="Open Sans"/>
                <w:sz w:val="20"/>
                <w:szCs w:val="20"/>
              </w:rPr>
              <w:t xml:space="preserve"> How are people's nutrition and hydration needs (including those related to culture and</w:t>
            </w:r>
            <w:r>
              <w:rPr>
                <w:rFonts w:ascii="Open Sans" w:hAnsi="Open Sans" w:cs="Open Sans"/>
                <w:sz w:val="20"/>
                <w:szCs w:val="20"/>
              </w:rPr>
              <w:t xml:space="preserve"> </w:t>
            </w:r>
            <w:r w:rsidRPr="00B94BA8">
              <w:rPr>
                <w:rFonts w:ascii="Open Sans" w:hAnsi="Open Sans" w:cs="Open Sans"/>
                <w:sz w:val="20"/>
                <w:szCs w:val="20"/>
              </w:rPr>
              <w:t>religion) identified, monitored and met? Where relevant, what access is there to dietary and</w:t>
            </w:r>
            <w:r>
              <w:rPr>
                <w:rFonts w:ascii="Open Sans" w:hAnsi="Open Sans" w:cs="Open Sans"/>
                <w:sz w:val="20"/>
                <w:szCs w:val="20"/>
              </w:rPr>
              <w:t xml:space="preserve"> </w:t>
            </w:r>
            <w:r w:rsidRPr="00B94BA8">
              <w:rPr>
                <w:rFonts w:ascii="Open Sans" w:hAnsi="Open Sans" w:cs="Open Sans"/>
                <w:sz w:val="20"/>
                <w:szCs w:val="20"/>
              </w:rPr>
              <w:t>nutritional specialists to assist in this?</w:t>
            </w:r>
            <w:r>
              <w:rPr>
                <w:rFonts w:ascii="Open Sans" w:hAnsi="Open Sans" w:cs="Open Sans"/>
                <w:sz w:val="20"/>
                <w:szCs w:val="20"/>
              </w:rPr>
              <w:t xml:space="preserve"> (Not GP practices, GP out of hours, NHS 111)</w:t>
            </w:r>
          </w:p>
          <w:p w14:paraId="3BD30BF0" w14:textId="6DF83002" w:rsidR="0098530D" w:rsidRPr="008F3DBC" w:rsidRDefault="0098530D" w:rsidP="0098530D">
            <w:pPr>
              <w:pStyle w:val="ListParagraph"/>
              <w:numPr>
                <w:ilvl w:val="0"/>
                <w:numId w:val="1"/>
              </w:numPr>
              <w:ind w:left="170" w:hanging="170"/>
              <w:jc w:val="both"/>
              <w:rPr>
                <w:rFonts w:ascii="Open Sans" w:hAnsi="Open Sans" w:cs="Open Sans"/>
                <w:sz w:val="20"/>
                <w:szCs w:val="20"/>
              </w:rPr>
            </w:pPr>
            <w:r w:rsidRPr="009D3F00">
              <w:rPr>
                <w:rFonts w:ascii="Open Sans" w:hAnsi="Open Sans" w:cs="Open Sans"/>
                <w:b/>
                <w:bCs/>
                <w:sz w:val="20"/>
                <w:szCs w:val="20"/>
              </w:rPr>
              <w:t xml:space="preserve">E1.6: </w:t>
            </w:r>
            <w:r w:rsidRPr="009D3F00">
              <w:rPr>
                <w:rFonts w:ascii="Open Sans" w:hAnsi="Open Sans" w:cs="Open Sans"/>
                <w:sz w:val="20"/>
                <w:szCs w:val="20"/>
              </w:rPr>
              <w:t xml:space="preserve">How is a person’s pain assessed and managed, particularly for </w:t>
            </w:r>
            <w:r w:rsidRPr="008F3DBC">
              <w:rPr>
                <w:rFonts w:ascii="Open Sans" w:hAnsi="Open Sans" w:cs="Open Sans"/>
                <w:sz w:val="20"/>
                <w:szCs w:val="20"/>
              </w:rPr>
              <w:t>people who have difficulty communicating? (Not specialist MH services, specialist substance misuse services)</w:t>
            </w:r>
          </w:p>
          <w:p w14:paraId="17DD6635" w14:textId="77777777" w:rsidR="0098530D" w:rsidRPr="008F3DBC" w:rsidRDefault="0098530D" w:rsidP="0098530D">
            <w:pPr>
              <w:pStyle w:val="ListParagraph"/>
              <w:numPr>
                <w:ilvl w:val="0"/>
                <w:numId w:val="1"/>
              </w:numPr>
              <w:ind w:left="170" w:hanging="170"/>
              <w:jc w:val="both"/>
              <w:rPr>
                <w:rFonts w:ascii="Open Sans" w:hAnsi="Open Sans" w:cs="Open Sans"/>
                <w:sz w:val="20"/>
                <w:szCs w:val="20"/>
              </w:rPr>
            </w:pPr>
            <w:r w:rsidRPr="008F3DBC">
              <w:rPr>
                <w:rFonts w:ascii="Open Sans" w:hAnsi="Open Sans" w:cs="Open Sans"/>
                <w:b/>
                <w:bCs/>
                <w:sz w:val="20"/>
                <w:szCs w:val="20"/>
              </w:rPr>
              <w:t>E6.3:</w:t>
            </w:r>
            <w:r w:rsidRPr="008F3DBC">
              <w:rPr>
                <w:rFonts w:ascii="Open Sans" w:hAnsi="Open Sans" w:cs="Open Sans"/>
                <w:sz w:val="20"/>
                <w:szCs w:val="20"/>
              </w:rPr>
              <w:t xml:space="preserve"> How and when is possible lack of mental capacity to make a particular decision assessed and recorded?</w:t>
            </w:r>
          </w:p>
          <w:p w14:paraId="54BCF68B" w14:textId="1F0B5E0D" w:rsidR="0098530D" w:rsidRPr="00B94BA8" w:rsidRDefault="0098530D" w:rsidP="0098530D">
            <w:pPr>
              <w:pStyle w:val="ListParagraph"/>
              <w:numPr>
                <w:ilvl w:val="0"/>
                <w:numId w:val="1"/>
              </w:numPr>
              <w:ind w:left="170" w:hanging="170"/>
              <w:jc w:val="both"/>
              <w:rPr>
                <w:rFonts w:ascii="Open Sans" w:hAnsi="Open Sans" w:cs="Open Sans"/>
                <w:sz w:val="20"/>
                <w:szCs w:val="20"/>
              </w:rPr>
            </w:pPr>
            <w:r w:rsidRPr="008F3DBC">
              <w:rPr>
                <w:rFonts w:ascii="Open Sans" w:hAnsi="Open Sans" w:cs="Open Sans"/>
                <w:b/>
                <w:bCs/>
                <w:sz w:val="20"/>
                <w:szCs w:val="20"/>
              </w:rPr>
              <w:t>R1.4:</w:t>
            </w:r>
            <w:r w:rsidRPr="008F3DBC">
              <w:rPr>
                <w:rFonts w:ascii="Open Sans" w:hAnsi="Open Sans" w:cs="Open Sans"/>
                <w:sz w:val="20"/>
                <w:szCs w:val="20"/>
              </w:rPr>
              <w:t xml:space="preserve"> How does the service identify and meet the information and communication needs of people with a disability or sensory loss? How does it record, highlight and share this information with others when required, and gain people’s consent to do so?</w:t>
            </w:r>
          </w:p>
        </w:tc>
      </w:tr>
      <w:tr w:rsidR="007F5FB6" w14:paraId="7FD2D63E" w14:textId="77777777" w:rsidTr="007F5FB6">
        <w:tc>
          <w:tcPr>
            <w:tcW w:w="2977" w:type="dxa"/>
            <w:vAlign w:val="center"/>
          </w:tcPr>
          <w:p w14:paraId="74371E90" w14:textId="77777777" w:rsidR="007F5FB6" w:rsidRPr="00BD6821" w:rsidRDefault="007F5FB6" w:rsidP="007F5FB6">
            <w:pPr>
              <w:jc w:val="center"/>
              <w:rPr>
                <w:rFonts w:ascii="Open Sans" w:hAnsi="Open Sans" w:cs="Open Sans"/>
                <w:b/>
                <w:bCs/>
                <w:color w:val="1F3864" w:themeColor="accent1" w:themeShade="80"/>
                <w:sz w:val="24"/>
                <w:szCs w:val="24"/>
                <w:u w:val="single"/>
              </w:rPr>
            </w:pPr>
            <w:r w:rsidRPr="00BD6821">
              <w:rPr>
                <w:rFonts w:ascii="Open Sans" w:hAnsi="Open Sans" w:cs="Open Sans"/>
                <w:b/>
                <w:bCs/>
                <w:color w:val="1F3864" w:themeColor="accent1" w:themeShade="80"/>
                <w:sz w:val="24"/>
                <w:szCs w:val="24"/>
                <w:u w:val="single"/>
              </w:rPr>
              <w:t>Delivering evidence-based care and treatment</w:t>
            </w:r>
          </w:p>
          <w:p w14:paraId="4DAD9871" w14:textId="77777777" w:rsidR="007F5FB6" w:rsidRDefault="007F5FB6" w:rsidP="007F5FB6">
            <w:pPr>
              <w:jc w:val="both"/>
              <w:rPr>
                <w:rFonts w:ascii="Open Sans" w:hAnsi="Open Sans" w:cs="Open Sans"/>
                <w:sz w:val="20"/>
                <w:szCs w:val="20"/>
              </w:rPr>
            </w:pPr>
            <w:r w:rsidRPr="00D921FF">
              <w:rPr>
                <w:rFonts w:ascii="Open Sans" w:hAnsi="Open Sans" w:cs="Open Sans"/>
                <w:sz w:val="20"/>
                <w:szCs w:val="20"/>
              </w:rPr>
              <w:t>We plan and deliver people’s care and treatment with them, including what is important and matters to them and in line with legislation and current evidence-based good practice and standards.</w:t>
            </w:r>
          </w:p>
          <w:p w14:paraId="6DF02B1C" w14:textId="77777777" w:rsidR="0003505A" w:rsidRDefault="0003505A" w:rsidP="007F5FB6">
            <w:pPr>
              <w:jc w:val="both"/>
              <w:rPr>
                <w:rFonts w:ascii="Open Sans" w:hAnsi="Open Sans" w:cs="Open Sans"/>
                <w:b/>
                <w:bCs/>
                <w:color w:val="1F3864" w:themeColor="accent1" w:themeShade="80"/>
                <w:sz w:val="24"/>
                <w:szCs w:val="24"/>
                <w:u w:val="single"/>
              </w:rPr>
            </w:pPr>
          </w:p>
          <w:p w14:paraId="31B2D63F" w14:textId="77777777" w:rsidR="0003505A" w:rsidRPr="007579F3" w:rsidRDefault="0003505A" w:rsidP="0003505A">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87063C3" w14:textId="77777777" w:rsidR="00CF6293" w:rsidRPr="00CF6293" w:rsidRDefault="00CF6293" w:rsidP="00CF6293">
            <w:pPr>
              <w:pStyle w:val="ListParagraph"/>
              <w:numPr>
                <w:ilvl w:val="0"/>
                <w:numId w:val="1"/>
              </w:numPr>
              <w:ind w:left="170" w:hanging="170"/>
              <w:rPr>
                <w:rFonts w:ascii="Open Sans" w:hAnsi="Open Sans" w:cs="Open Sans"/>
                <w:sz w:val="20"/>
                <w:szCs w:val="20"/>
              </w:rPr>
            </w:pPr>
            <w:r w:rsidRPr="00CF6293">
              <w:rPr>
                <w:rFonts w:ascii="Open Sans" w:hAnsi="Open Sans" w:cs="Open Sans"/>
                <w:b/>
                <w:bCs/>
                <w:sz w:val="20"/>
                <w:szCs w:val="20"/>
              </w:rPr>
              <w:t xml:space="preserve">Regulation 9: </w:t>
            </w:r>
            <w:r w:rsidRPr="00CF6293">
              <w:rPr>
                <w:rFonts w:ascii="Open Sans" w:hAnsi="Open Sans" w:cs="Open Sans"/>
                <w:sz w:val="20"/>
                <w:szCs w:val="20"/>
              </w:rPr>
              <w:t>Person-centred care</w:t>
            </w:r>
          </w:p>
          <w:p w14:paraId="1AB0155F" w14:textId="77777777" w:rsidR="00CF6293" w:rsidRPr="00CF6293" w:rsidRDefault="00CF6293" w:rsidP="00CF6293">
            <w:pPr>
              <w:pStyle w:val="ListParagraph"/>
              <w:numPr>
                <w:ilvl w:val="0"/>
                <w:numId w:val="1"/>
              </w:numPr>
              <w:ind w:left="170" w:hanging="170"/>
              <w:rPr>
                <w:rFonts w:ascii="Open Sans" w:hAnsi="Open Sans" w:cs="Open Sans"/>
                <w:sz w:val="20"/>
                <w:szCs w:val="20"/>
              </w:rPr>
            </w:pPr>
            <w:r w:rsidRPr="00CF6293">
              <w:rPr>
                <w:rFonts w:ascii="Open Sans" w:hAnsi="Open Sans" w:cs="Open Sans"/>
                <w:b/>
                <w:bCs/>
                <w:sz w:val="20"/>
                <w:szCs w:val="20"/>
              </w:rPr>
              <w:t>Regulation 10:</w:t>
            </w:r>
            <w:r w:rsidRPr="00CF6293">
              <w:rPr>
                <w:rFonts w:ascii="Open Sans" w:hAnsi="Open Sans" w:cs="Open Sans"/>
                <w:sz w:val="20"/>
                <w:szCs w:val="20"/>
              </w:rPr>
              <w:t xml:space="preserve"> Dignity and respect</w:t>
            </w:r>
          </w:p>
          <w:p w14:paraId="7030A12B" w14:textId="77777777" w:rsidR="00CF6293" w:rsidRPr="00CF6293" w:rsidRDefault="00CF6293" w:rsidP="00CF6293">
            <w:pPr>
              <w:pStyle w:val="ListParagraph"/>
              <w:numPr>
                <w:ilvl w:val="0"/>
                <w:numId w:val="1"/>
              </w:numPr>
              <w:ind w:left="170" w:hanging="170"/>
              <w:rPr>
                <w:rFonts w:ascii="Open Sans" w:hAnsi="Open Sans" w:cs="Open Sans"/>
                <w:sz w:val="20"/>
                <w:szCs w:val="20"/>
              </w:rPr>
            </w:pPr>
            <w:r w:rsidRPr="00CF6293">
              <w:rPr>
                <w:rFonts w:ascii="Open Sans" w:hAnsi="Open Sans" w:cs="Open Sans"/>
                <w:b/>
                <w:bCs/>
                <w:sz w:val="20"/>
                <w:szCs w:val="20"/>
              </w:rPr>
              <w:t>Regulation 12:</w:t>
            </w:r>
            <w:r w:rsidRPr="00CF6293">
              <w:rPr>
                <w:rFonts w:ascii="Open Sans" w:hAnsi="Open Sans" w:cs="Open Sans"/>
                <w:sz w:val="20"/>
                <w:szCs w:val="20"/>
              </w:rPr>
              <w:t xml:space="preserve"> Safe care and treatment</w:t>
            </w:r>
          </w:p>
          <w:p w14:paraId="14A3EFA7" w14:textId="77777777" w:rsidR="00CF6293" w:rsidRPr="00CF6293" w:rsidRDefault="00CF6293" w:rsidP="00CF6293">
            <w:pPr>
              <w:pStyle w:val="ListParagraph"/>
              <w:numPr>
                <w:ilvl w:val="0"/>
                <w:numId w:val="1"/>
              </w:numPr>
              <w:ind w:left="170" w:hanging="170"/>
              <w:rPr>
                <w:rFonts w:ascii="Open Sans" w:hAnsi="Open Sans" w:cs="Open Sans"/>
                <w:sz w:val="20"/>
                <w:szCs w:val="20"/>
              </w:rPr>
            </w:pPr>
            <w:r w:rsidRPr="00CF6293">
              <w:rPr>
                <w:rFonts w:ascii="Open Sans" w:hAnsi="Open Sans" w:cs="Open Sans"/>
                <w:b/>
                <w:bCs/>
                <w:sz w:val="20"/>
                <w:szCs w:val="20"/>
              </w:rPr>
              <w:t>Regulation 14:</w:t>
            </w:r>
            <w:r w:rsidRPr="00CF6293">
              <w:rPr>
                <w:rFonts w:ascii="Open Sans" w:hAnsi="Open Sans" w:cs="Open Sans"/>
                <w:sz w:val="20"/>
                <w:szCs w:val="20"/>
              </w:rPr>
              <w:t xml:space="preserve"> Meeting nutritional and hydration needs</w:t>
            </w:r>
          </w:p>
          <w:p w14:paraId="02EAFCF6" w14:textId="77777777" w:rsidR="0003505A" w:rsidRPr="00CF6293" w:rsidRDefault="00CF6293" w:rsidP="00CF6293">
            <w:pPr>
              <w:pStyle w:val="ListParagraph"/>
              <w:numPr>
                <w:ilvl w:val="0"/>
                <w:numId w:val="1"/>
              </w:numPr>
              <w:ind w:left="170" w:hanging="170"/>
              <w:rPr>
                <w:rFonts w:ascii="Open Sans" w:hAnsi="Open Sans" w:cs="Open Sans"/>
                <w:b/>
                <w:bCs/>
                <w:color w:val="1F3864" w:themeColor="accent1" w:themeShade="80"/>
                <w:sz w:val="24"/>
                <w:szCs w:val="24"/>
                <w:u w:val="single"/>
              </w:rPr>
            </w:pPr>
            <w:r w:rsidRPr="00CF6293">
              <w:rPr>
                <w:rFonts w:ascii="Open Sans" w:hAnsi="Open Sans" w:cs="Open Sans"/>
                <w:b/>
                <w:bCs/>
                <w:sz w:val="20"/>
                <w:szCs w:val="20"/>
              </w:rPr>
              <w:t>Regulation 17:</w:t>
            </w:r>
            <w:r w:rsidRPr="00CF6293">
              <w:rPr>
                <w:rFonts w:ascii="Open Sans" w:hAnsi="Open Sans" w:cs="Open Sans"/>
                <w:sz w:val="20"/>
                <w:szCs w:val="20"/>
              </w:rPr>
              <w:t xml:space="preserve"> Good governance</w:t>
            </w:r>
          </w:p>
          <w:p w14:paraId="7592DA6D" w14:textId="77777777" w:rsidR="00CF6293" w:rsidRDefault="00CF6293" w:rsidP="00CF6293">
            <w:pPr>
              <w:rPr>
                <w:rFonts w:ascii="Open Sans" w:hAnsi="Open Sans" w:cs="Open Sans"/>
                <w:b/>
                <w:bCs/>
                <w:color w:val="1F3864" w:themeColor="accent1" w:themeShade="80"/>
                <w:sz w:val="24"/>
                <w:szCs w:val="24"/>
                <w:u w:val="single"/>
              </w:rPr>
            </w:pPr>
          </w:p>
          <w:p w14:paraId="2B28EA26" w14:textId="77777777" w:rsidR="00CF6293" w:rsidRPr="00CF6293" w:rsidRDefault="00CF6293" w:rsidP="00CF6293">
            <w:pPr>
              <w:rPr>
                <w:rFonts w:ascii="Open Sans" w:hAnsi="Open Sans" w:cs="Open Sans"/>
                <w:sz w:val="20"/>
                <w:szCs w:val="20"/>
              </w:rPr>
            </w:pPr>
            <w:r w:rsidRPr="00CF6293">
              <w:rPr>
                <w:rFonts w:ascii="Open Sans" w:hAnsi="Open Sans" w:cs="Open Sans"/>
                <w:sz w:val="20"/>
                <w:szCs w:val="20"/>
              </w:rPr>
              <w:t>Also consider:</w:t>
            </w:r>
          </w:p>
          <w:p w14:paraId="457308D4" w14:textId="3CD575E7" w:rsidR="00CF6293" w:rsidRPr="00CF6293" w:rsidRDefault="00CF6293" w:rsidP="00CF6293">
            <w:pPr>
              <w:pStyle w:val="ListParagraph"/>
              <w:numPr>
                <w:ilvl w:val="0"/>
                <w:numId w:val="1"/>
              </w:numPr>
              <w:ind w:left="170" w:hanging="170"/>
              <w:rPr>
                <w:rFonts w:ascii="Open Sans" w:hAnsi="Open Sans" w:cs="Open Sans"/>
                <w:b/>
                <w:bCs/>
                <w:color w:val="1F3864" w:themeColor="accent1" w:themeShade="80"/>
                <w:sz w:val="24"/>
                <w:szCs w:val="24"/>
                <w:u w:val="single"/>
              </w:rPr>
            </w:pPr>
            <w:r w:rsidRPr="00CF6293">
              <w:rPr>
                <w:rFonts w:ascii="Open Sans" w:hAnsi="Open Sans" w:cs="Open Sans"/>
                <w:sz w:val="20"/>
                <w:szCs w:val="20"/>
              </w:rPr>
              <w:t>(</w:t>
            </w:r>
            <w:r w:rsidRPr="00CF6293">
              <w:rPr>
                <w:rFonts w:ascii="Open Sans" w:hAnsi="Open Sans" w:cs="Open Sans"/>
                <w:b/>
                <w:bCs/>
                <w:sz w:val="20"/>
                <w:szCs w:val="20"/>
              </w:rPr>
              <w:t>Regulation 11:</w:t>
            </w:r>
            <w:r w:rsidRPr="00CF6293">
              <w:rPr>
                <w:rFonts w:ascii="Open Sans" w:hAnsi="Open Sans" w:cs="Open Sans"/>
                <w:sz w:val="20"/>
                <w:szCs w:val="20"/>
              </w:rPr>
              <w:t xml:space="preserve"> Need for consent)</w:t>
            </w:r>
          </w:p>
        </w:tc>
        <w:tc>
          <w:tcPr>
            <w:tcW w:w="2410" w:type="dxa"/>
            <w:vAlign w:val="center"/>
          </w:tcPr>
          <w:p w14:paraId="48882FCE" w14:textId="77777777" w:rsidR="0003505A" w:rsidRPr="0003505A" w:rsidRDefault="0003505A" w:rsidP="0003505A">
            <w:pPr>
              <w:pStyle w:val="ListParagraph"/>
              <w:numPr>
                <w:ilvl w:val="0"/>
                <w:numId w:val="1"/>
              </w:numPr>
              <w:ind w:left="170" w:hanging="170"/>
              <w:rPr>
                <w:rFonts w:ascii="Open Sans" w:hAnsi="Open Sans" w:cs="Open Sans"/>
                <w:sz w:val="20"/>
                <w:szCs w:val="20"/>
              </w:rPr>
            </w:pPr>
            <w:r w:rsidRPr="0003505A">
              <w:rPr>
                <w:rFonts w:ascii="Open Sans" w:hAnsi="Open Sans" w:cs="Open Sans"/>
                <w:sz w:val="20"/>
                <w:szCs w:val="20"/>
              </w:rPr>
              <w:t>I can get information and advice about my health, care and support and how I can be as well as possible – physically, mentally and emotionally.</w:t>
            </w:r>
          </w:p>
          <w:p w14:paraId="2B9EC2AF" w14:textId="77777777" w:rsidR="0003505A" w:rsidRPr="0003505A" w:rsidRDefault="0003505A" w:rsidP="0003505A">
            <w:pPr>
              <w:pStyle w:val="ListParagraph"/>
              <w:numPr>
                <w:ilvl w:val="0"/>
                <w:numId w:val="1"/>
              </w:numPr>
              <w:ind w:left="170" w:hanging="170"/>
              <w:rPr>
                <w:rFonts w:ascii="Open Sans" w:hAnsi="Open Sans" w:cs="Open Sans"/>
                <w:sz w:val="20"/>
                <w:szCs w:val="20"/>
              </w:rPr>
            </w:pPr>
            <w:r w:rsidRPr="0003505A">
              <w:rPr>
                <w:rFonts w:ascii="Open Sans" w:hAnsi="Open Sans" w:cs="Open Sans"/>
                <w:sz w:val="20"/>
                <w:szCs w:val="20"/>
              </w:rPr>
              <w:t>I have care and support that is coordinated, and everyone works well together and with me.</w:t>
            </w:r>
          </w:p>
          <w:p w14:paraId="049F8D0B" w14:textId="77777777" w:rsidR="0003505A" w:rsidRPr="0003505A" w:rsidRDefault="0003505A" w:rsidP="0003505A">
            <w:pPr>
              <w:pStyle w:val="ListParagraph"/>
              <w:numPr>
                <w:ilvl w:val="0"/>
                <w:numId w:val="1"/>
              </w:numPr>
              <w:ind w:left="170" w:hanging="170"/>
              <w:rPr>
                <w:rFonts w:ascii="Open Sans" w:hAnsi="Open Sans" w:cs="Open Sans"/>
                <w:sz w:val="20"/>
                <w:szCs w:val="20"/>
              </w:rPr>
            </w:pPr>
            <w:r w:rsidRPr="0003505A">
              <w:rPr>
                <w:rFonts w:ascii="Open Sans" w:hAnsi="Open Sans" w:cs="Open Sans"/>
                <w:sz w:val="20"/>
                <w:szCs w:val="20"/>
              </w:rPr>
              <w:t>I have care and support that enables me to live as I want to, seeing me as a unique person with skills, strengths and goals.</w:t>
            </w:r>
          </w:p>
          <w:p w14:paraId="69269025" w14:textId="77F28DD3" w:rsidR="007F5FB6" w:rsidRPr="007F5FB6" w:rsidRDefault="0003505A" w:rsidP="0003505A">
            <w:pPr>
              <w:pStyle w:val="ListParagraph"/>
              <w:numPr>
                <w:ilvl w:val="0"/>
                <w:numId w:val="1"/>
              </w:numPr>
              <w:ind w:left="170" w:hanging="170"/>
              <w:rPr>
                <w:rFonts w:ascii="Open Sans" w:hAnsi="Open Sans" w:cs="Open Sans"/>
                <w:sz w:val="20"/>
                <w:szCs w:val="20"/>
              </w:rPr>
            </w:pPr>
            <w:r w:rsidRPr="0003505A">
              <w:rPr>
                <w:rFonts w:ascii="Open Sans" w:hAnsi="Open Sans" w:cs="Open Sans"/>
                <w:sz w:val="20"/>
                <w:szCs w:val="20"/>
              </w:rPr>
              <w:t>I am empowered to get the care, support and treatment that I need and want.</w:t>
            </w:r>
          </w:p>
        </w:tc>
        <w:tc>
          <w:tcPr>
            <w:tcW w:w="2229" w:type="dxa"/>
            <w:vAlign w:val="center"/>
          </w:tcPr>
          <w:p w14:paraId="1E85A4CB" w14:textId="77777777" w:rsidR="007F5FB6" w:rsidRPr="00D921FF" w:rsidRDefault="00880243" w:rsidP="007F5FB6">
            <w:pPr>
              <w:pStyle w:val="ListParagraph"/>
              <w:numPr>
                <w:ilvl w:val="0"/>
                <w:numId w:val="1"/>
              </w:numPr>
              <w:ind w:left="170" w:hanging="170"/>
              <w:rPr>
                <w:rFonts w:ascii="Open Sans" w:hAnsi="Open Sans" w:cs="Open Sans"/>
                <w:sz w:val="20"/>
                <w:szCs w:val="20"/>
              </w:rPr>
            </w:pPr>
            <w:hyperlink r:id="rId36" w:history="1">
              <w:r w:rsidR="007F5FB6">
                <w:rPr>
                  <w:rFonts w:ascii="Open Sans" w:hAnsi="Open Sans" w:cs="Open Sans"/>
                  <w:sz w:val="20"/>
                  <w:szCs w:val="20"/>
                </w:rPr>
                <w:t>P</w:t>
              </w:r>
              <w:r w:rsidR="007F5FB6" w:rsidRPr="00D921FF">
                <w:rPr>
                  <w:rFonts w:ascii="Open Sans" w:hAnsi="Open Sans" w:cs="Open Sans"/>
                  <w:sz w:val="20"/>
                  <w:szCs w:val="20"/>
                </w:rPr>
                <w:t>eople's experience of health and care services</w:t>
              </w:r>
            </w:hyperlink>
          </w:p>
          <w:p w14:paraId="080FC2F6" w14:textId="77777777" w:rsidR="007F5FB6" w:rsidRPr="00D921FF" w:rsidRDefault="00880243" w:rsidP="007F5FB6">
            <w:pPr>
              <w:pStyle w:val="ListParagraph"/>
              <w:numPr>
                <w:ilvl w:val="0"/>
                <w:numId w:val="1"/>
              </w:numPr>
              <w:ind w:left="170" w:hanging="170"/>
              <w:rPr>
                <w:rFonts w:ascii="Open Sans" w:hAnsi="Open Sans" w:cs="Open Sans"/>
                <w:sz w:val="20"/>
                <w:szCs w:val="20"/>
              </w:rPr>
            </w:pPr>
            <w:hyperlink r:id="rId37" w:history="1">
              <w:r w:rsidR="007F5FB6">
                <w:rPr>
                  <w:rFonts w:ascii="Open Sans" w:hAnsi="Open Sans" w:cs="Open Sans"/>
                  <w:sz w:val="20"/>
                  <w:szCs w:val="20"/>
                </w:rPr>
                <w:t>F</w:t>
              </w:r>
              <w:r w:rsidR="007F5FB6" w:rsidRPr="00D921FF">
                <w:rPr>
                  <w:rFonts w:ascii="Open Sans" w:hAnsi="Open Sans" w:cs="Open Sans"/>
                  <w:sz w:val="20"/>
                  <w:szCs w:val="20"/>
                </w:rPr>
                <w:t>eedback from staff and leaders</w:t>
              </w:r>
            </w:hyperlink>
          </w:p>
          <w:p w14:paraId="0774C133" w14:textId="5FB70838" w:rsidR="007F5FB6" w:rsidRDefault="00880243" w:rsidP="007F5FB6">
            <w:pPr>
              <w:pStyle w:val="ListParagraph"/>
              <w:numPr>
                <w:ilvl w:val="0"/>
                <w:numId w:val="1"/>
              </w:numPr>
              <w:ind w:left="170" w:hanging="170"/>
            </w:pPr>
            <w:hyperlink r:id="rId38" w:history="1">
              <w:r w:rsidR="007F5FB6">
                <w:rPr>
                  <w:rFonts w:ascii="Open Sans" w:hAnsi="Open Sans" w:cs="Open Sans"/>
                  <w:sz w:val="20"/>
                  <w:szCs w:val="20"/>
                </w:rPr>
                <w:t>P</w:t>
              </w:r>
              <w:r w:rsidR="007F5FB6" w:rsidRPr="00D921FF">
                <w:rPr>
                  <w:rFonts w:ascii="Open Sans" w:hAnsi="Open Sans" w:cs="Open Sans"/>
                  <w:sz w:val="20"/>
                  <w:szCs w:val="20"/>
                </w:rPr>
                <w:t>rocesses</w:t>
              </w:r>
            </w:hyperlink>
          </w:p>
        </w:tc>
        <w:tc>
          <w:tcPr>
            <w:tcW w:w="2769" w:type="dxa"/>
            <w:vAlign w:val="center"/>
          </w:tcPr>
          <w:p w14:paraId="288DC2D2" w14:textId="77777777" w:rsidR="007F5FB6" w:rsidRPr="006D1F70" w:rsidRDefault="007F5FB6" w:rsidP="007F5FB6">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and clinical records</w:t>
            </w:r>
          </w:p>
          <w:p w14:paraId="6177CDA0" w14:textId="77777777" w:rsidR="007F5FB6" w:rsidRDefault="007F5FB6" w:rsidP="007F5FB6">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Q</w:t>
            </w:r>
            <w:r w:rsidRPr="006D1F70">
              <w:rPr>
                <w:rFonts w:ascii="Open Sans" w:hAnsi="Open Sans" w:cs="Open Sans"/>
                <w:sz w:val="20"/>
                <w:szCs w:val="20"/>
              </w:rPr>
              <w:t>uality improvement activity</w:t>
            </w:r>
          </w:p>
          <w:p w14:paraId="25246844" w14:textId="7E2C874B" w:rsidR="007F5FB6" w:rsidRPr="007F5FB6" w:rsidRDefault="007F5FB6" w:rsidP="007F5FB6">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Complaints</w:t>
            </w:r>
          </w:p>
        </w:tc>
        <w:tc>
          <w:tcPr>
            <w:tcW w:w="4783" w:type="dxa"/>
            <w:vAlign w:val="center"/>
          </w:tcPr>
          <w:p w14:paraId="00C0CF06" w14:textId="246384B4" w:rsidR="007F5FB6" w:rsidRPr="007F5FB6" w:rsidRDefault="007F5FB6" w:rsidP="007F5FB6">
            <w:pPr>
              <w:pStyle w:val="ListParagraph"/>
              <w:numPr>
                <w:ilvl w:val="0"/>
                <w:numId w:val="1"/>
              </w:numPr>
              <w:ind w:left="170" w:hanging="170"/>
              <w:jc w:val="both"/>
              <w:rPr>
                <w:rFonts w:ascii="Open Sans" w:hAnsi="Open Sans" w:cs="Open Sans"/>
                <w:b/>
                <w:bCs/>
                <w:sz w:val="20"/>
                <w:szCs w:val="20"/>
              </w:rPr>
            </w:pPr>
            <w:r w:rsidRPr="007F5FB6">
              <w:rPr>
                <w:rFonts w:ascii="Open Sans" w:hAnsi="Open Sans" w:cs="Open Sans"/>
                <w:b/>
                <w:bCs/>
                <w:sz w:val="20"/>
                <w:szCs w:val="20"/>
              </w:rPr>
              <w:t xml:space="preserve">E1.1: </w:t>
            </w:r>
            <w:r w:rsidRPr="007F5FB6">
              <w:rPr>
                <w:rFonts w:ascii="Open Sans" w:hAnsi="Open Sans" w:cs="Open Sans"/>
                <w:sz w:val="20"/>
                <w:szCs w:val="20"/>
              </w:rPr>
              <w:t>Are people's physical, mental health and social needs holistically assessed, and is their care, treatment and support delivered in line with legislation, standards and evidence-based guidance, including NICE and other expert professional bodies, to achieve effective outcomes?</w:t>
            </w:r>
          </w:p>
        </w:tc>
      </w:tr>
      <w:tr w:rsidR="007F5FB6" w14:paraId="4BED1A8A" w14:textId="77777777" w:rsidTr="007F5FB6">
        <w:tc>
          <w:tcPr>
            <w:tcW w:w="2977" w:type="dxa"/>
            <w:vAlign w:val="center"/>
          </w:tcPr>
          <w:p w14:paraId="5D96C82E" w14:textId="77777777" w:rsidR="00CF6293" w:rsidRPr="00BD6821" w:rsidRDefault="00CF6293" w:rsidP="00CF6293">
            <w:pPr>
              <w:jc w:val="center"/>
              <w:rPr>
                <w:rFonts w:ascii="Open Sans" w:hAnsi="Open Sans" w:cs="Open Sans"/>
                <w:b/>
                <w:bCs/>
                <w:color w:val="1F3864" w:themeColor="accent1" w:themeShade="80"/>
                <w:sz w:val="24"/>
                <w:szCs w:val="24"/>
                <w:u w:val="single"/>
              </w:rPr>
            </w:pPr>
            <w:r w:rsidRPr="00BD6821">
              <w:rPr>
                <w:rFonts w:ascii="Open Sans" w:hAnsi="Open Sans" w:cs="Open Sans"/>
                <w:b/>
                <w:bCs/>
                <w:color w:val="1F3864" w:themeColor="accent1" w:themeShade="80"/>
                <w:sz w:val="24"/>
                <w:szCs w:val="24"/>
                <w:u w:val="single"/>
              </w:rPr>
              <w:t>How staff, teams and services work together</w:t>
            </w:r>
          </w:p>
          <w:p w14:paraId="4FFAD674" w14:textId="77777777" w:rsidR="007F5FB6" w:rsidRDefault="00CF6293" w:rsidP="00CF6293">
            <w:pPr>
              <w:jc w:val="both"/>
              <w:rPr>
                <w:rFonts w:ascii="Open Sans" w:hAnsi="Open Sans" w:cs="Open Sans"/>
                <w:sz w:val="20"/>
                <w:szCs w:val="20"/>
              </w:rPr>
            </w:pPr>
            <w:r w:rsidRPr="00D921FF">
              <w:rPr>
                <w:rFonts w:ascii="Open Sans" w:hAnsi="Open Sans" w:cs="Open Sans"/>
                <w:sz w:val="20"/>
                <w:szCs w:val="20"/>
              </w:rPr>
              <w:t>We work effectively across teams and services to support people, making sure they only need to tell their story once by sharing their assessment of needs when they move between different services.</w:t>
            </w:r>
          </w:p>
          <w:p w14:paraId="7052E20E" w14:textId="77777777" w:rsidR="00D718E6" w:rsidRDefault="00D718E6" w:rsidP="00CF6293">
            <w:pPr>
              <w:jc w:val="both"/>
              <w:rPr>
                <w:rFonts w:ascii="Open Sans" w:hAnsi="Open Sans" w:cs="Open Sans"/>
                <w:b/>
                <w:bCs/>
                <w:color w:val="1F3864" w:themeColor="accent1" w:themeShade="80"/>
                <w:sz w:val="24"/>
                <w:szCs w:val="24"/>
                <w:u w:val="single"/>
              </w:rPr>
            </w:pPr>
          </w:p>
          <w:p w14:paraId="36B71458" w14:textId="77777777" w:rsidR="00D718E6" w:rsidRPr="007579F3" w:rsidRDefault="00D718E6" w:rsidP="00D718E6">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894451E" w14:textId="77777777" w:rsidR="00D718E6" w:rsidRPr="000D7941" w:rsidRDefault="00D718E6" w:rsidP="00D718E6">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9:</w:t>
            </w:r>
            <w:r w:rsidRPr="000D7941">
              <w:rPr>
                <w:rFonts w:ascii="Open Sans" w:hAnsi="Open Sans" w:cs="Open Sans"/>
                <w:sz w:val="20"/>
                <w:szCs w:val="20"/>
              </w:rPr>
              <w:t xml:space="preserve"> Person-centred care</w:t>
            </w:r>
          </w:p>
          <w:p w14:paraId="5B2C5EDF" w14:textId="77777777" w:rsidR="00D718E6" w:rsidRDefault="00D718E6" w:rsidP="00D718E6">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12:</w:t>
            </w:r>
            <w:r w:rsidRPr="000D7941">
              <w:rPr>
                <w:rFonts w:ascii="Open Sans" w:hAnsi="Open Sans" w:cs="Open Sans"/>
                <w:sz w:val="20"/>
                <w:szCs w:val="20"/>
              </w:rPr>
              <w:t xml:space="preserve"> Safe care and treatment</w:t>
            </w:r>
          </w:p>
          <w:p w14:paraId="50407C15" w14:textId="77777777" w:rsidR="00D718E6" w:rsidRDefault="00D718E6" w:rsidP="00D718E6">
            <w:pPr>
              <w:jc w:val="both"/>
              <w:rPr>
                <w:rFonts w:ascii="Open Sans" w:hAnsi="Open Sans" w:cs="Open Sans"/>
                <w:sz w:val="20"/>
                <w:szCs w:val="20"/>
              </w:rPr>
            </w:pPr>
          </w:p>
          <w:p w14:paraId="54E5211F" w14:textId="77777777" w:rsidR="00D718E6" w:rsidRDefault="00D718E6" w:rsidP="00D718E6">
            <w:pPr>
              <w:jc w:val="both"/>
              <w:rPr>
                <w:rFonts w:ascii="Open Sans" w:hAnsi="Open Sans" w:cs="Open Sans"/>
                <w:sz w:val="20"/>
                <w:szCs w:val="20"/>
              </w:rPr>
            </w:pPr>
            <w:r>
              <w:rPr>
                <w:rFonts w:ascii="Open Sans" w:hAnsi="Open Sans" w:cs="Open Sans"/>
                <w:sz w:val="20"/>
                <w:szCs w:val="20"/>
              </w:rPr>
              <w:t>Also consider:</w:t>
            </w:r>
          </w:p>
          <w:p w14:paraId="04A7FB08" w14:textId="5631B065" w:rsidR="00D718E6" w:rsidRPr="00D718E6" w:rsidRDefault="00D718E6" w:rsidP="00D718E6">
            <w:pPr>
              <w:pStyle w:val="ListParagraph"/>
              <w:numPr>
                <w:ilvl w:val="0"/>
                <w:numId w:val="1"/>
              </w:numPr>
              <w:ind w:left="170" w:hanging="170"/>
              <w:rPr>
                <w:rFonts w:ascii="Open Sans" w:hAnsi="Open Sans" w:cs="Open Sans"/>
                <w:b/>
                <w:bCs/>
                <w:color w:val="1F3864" w:themeColor="accent1" w:themeShade="80"/>
                <w:sz w:val="24"/>
                <w:szCs w:val="24"/>
                <w:u w:val="single"/>
              </w:rPr>
            </w:pPr>
            <w:r w:rsidRPr="00CF6293">
              <w:rPr>
                <w:rFonts w:ascii="Open Sans" w:hAnsi="Open Sans" w:cs="Open Sans"/>
                <w:b/>
                <w:bCs/>
                <w:sz w:val="20"/>
                <w:szCs w:val="20"/>
              </w:rPr>
              <w:t>Regulation 17:</w:t>
            </w:r>
            <w:r w:rsidRPr="00CF6293">
              <w:rPr>
                <w:rFonts w:ascii="Open Sans" w:hAnsi="Open Sans" w:cs="Open Sans"/>
                <w:sz w:val="20"/>
                <w:szCs w:val="20"/>
              </w:rPr>
              <w:t xml:space="preserve"> Good governance</w:t>
            </w:r>
          </w:p>
        </w:tc>
        <w:tc>
          <w:tcPr>
            <w:tcW w:w="2410" w:type="dxa"/>
            <w:vAlign w:val="center"/>
          </w:tcPr>
          <w:p w14:paraId="2737C51E" w14:textId="77777777" w:rsidR="00D718E6" w:rsidRPr="00D718E6" w:rsidRDefault="00D718E6" w:rsidP="00D718E6">
            <w:pPr>
              <w:pStyle w:val="ListParagraph"/>
              <w:numPr>
                <w:ilvl w:val="0"/>
                <w:numId w:val="1"/>
              </w:numPr>
              <w:ind w:left="170" w:hanging="170"/>
              <w:rPr>
                <w:rFonts w:ascii="Open Sans" w:hAnsi="Open Sans" w:cs="Open Sans"/>
                <w:sz w:val="20"/>
                <w:szCs w:val="20"/>
              </w:rPr>
            </w:pPr>
            <w:r w:rsidRPr="00D718E6">
              <w:rPr>
                <w:rFonts w:ascii="Open Sans" w:hAnsi="Open Sans" w:cs="Open Sans"/>
                <w:sz w:val="20"/>
                <w:szCs w:val="20"/>
              </w:rPr>
              <w:t>I can get information and advice about my health, care and support and how I can be as well as possible – physically, mentally and emotionally.</w:t>
            </w:r>
          </w:p>
          <w:p w14:paraId="2191DA9B" w14:textId="77777777" w:rsidR="00D718E6" w:rsidRPr="00D718E6" w:rsidRDefault="00D718E6" w:rsidP="00D718E6">
            <w:pPr>
              <w:pStyle w:val="ListParagraph"/>
              <w:numPr>
                <w:ilvl w:val="0"/>
                <w:numId w:val="1"/>
              </w:numPr>
              <w:ind w:left="170" w:hanging="170"/>
              <w:rPr>
                <w:rFonts w:ascii="Open Sans" w:hAnsi="Open Sans" w:cs="Open Sans"/>
                <w:sz w:val="20"/>
                <w:szCs w:val="20"/>
              </w:rPr>
            </w:pPr>
            <w:r w:rsidRPr="00D718E6">
              <w:rPr>
                <w:rFonts w:ascii="Open Sans" w:hAnsi="Open Sans" w:cs="Open Sans"/>
                <w:sz w:val="20"/>
                <w:szCs w:val="20"/>
              </w:rPr>
              <w:t>I have care and support that is coordinated, and everyone works well together and with me.</w:t>
            </w:r>
          </w:p>
          <w:p w14:paraId="3B56256B" w14:textId="6AC6A0CF" w:rsidR="007F5FB6" w:rsidRPr="00D718E6" w:rsidRDefault="00D718E6" w:rsidP="00D718E6">
            <w:pPr>
              <w:pStyle w:val="ListParagraph"/>
              <w:numPr>
                <w:ilvl w:val="0"/>
                <w:numId w:val="1"/>
              </w:numPr>
              <w:ind w:left="170" w:hanging="170"/>
              <w:rPr>
                <w:rFonts w:ascii="Open Sans" w:hAnsi="Open Sans" w:cs="Open Sans"/>
                <w:sz w:val="20"/>
                <w:szCs w:val="20"/>
              </w:rPr>
            </w:pPr>
            <w:r w:rsidRPr="00D718E6">
              <w:rPr>
                <w:rFonts w:ascii="Open Sans" w:hAnsi="Open Sans" w:cs="Open Sans"/>
                <w:sz w:val="20"/>
                <w:szCs w:val="20"/>
              </w:rPr>
              <w:t>I am empowered to get the care, support and treatment that I need and want.</w:t>
            </w:r>
          </w:p>
        </w:tc>
        <w:tc>
          <w:tcPr>
            <w:tcW w:w="2229" w:type="dxa"/>
            <w:vAlign w:val="center"/>
          </w:tcPr>
          <w:p w14:paraId="7DD18B8B" w14:textId="77777777" w:rsidR="00CF6293" w:rsidRPr="00D921FF" w:rsidRDefault="00880243" w:rsidP="00CF6293">
            <w:pPr>
              <w:pStyle w:val="ListParagraph"/>
              <w:numPr>
                <w:ilvl w:val="0"/>
                <w:numId w:val="1"/>
              </w:numPr>
              <w:ind w:left="170" w:hanging="170"/>
              <w:rPr>
                <w:rFonts w:ascii="Open Sans" w:hAnsi="Open Sans" w:cs="Open Sans"/>
                <w:sz w:val="20"/>
                <w:szCs w:val="20"/>
              </w:rPr>
            </w:pPr>
            <w:hyperlink r:id="rId39" w:history="1">
              <w:r w:rsidR="00CF6293">
                <w:rPr>
                  <w:rFonts w:ascii="Open Sans" w:hAnsi="Open Sans" w:cs="Open Sans"/>
                  <w:sz w:val="20"/>
                  <w:szCs w:val="20"/>
                </w:rPr>
                <w:t>P</w:t>
              </w:r>
              <w:r w:rsidR="00CF6293" w:rsidRPr="00D921FF">
                <w:rPr>
                  <w:rFonts w:ascii="Open Sans" w:hAnsi="Open Sans" w:cs="Open Sans"/>
                  <w:sz w:val="20"/>
                  <w:szCs w:val="20"/>
                </w:rPr>
                <w:t>eople's experience of health and care services</w:t>
              </w:r>
            </w:hyperlink>
          </w:p>
          <w:p w14:paraId="6AE35EDC" w14:textId="77777777" w:rsidR="00CF6293" w:rsidRPr="00D921FF" w:rsidRDefault="00880243" w:rsidP="00CF6293">
            <w:pPr>
              <w:pStyle w:val="ListParagraph"/>
              <w:numPr>
                <w:ilvl w:val="0"/>
                <w:numId w:val="1"/>
              </w:numPr>
              <w:ind w:left="170" w:hanging="170"/>
              <w:rPr>
                <w:rFonts w:ascii="Open Sans" w:hAnsi="Open Sans" w:cs="Open Sans"/>
                <w:sz w:val="20"/>
                <w:szCs w:val="20"/>
              </w:rPr>
            </w:pPr>
            <w:hyperlink r:id="rId40" w:history="1">
              <w:r w:rsidR="00CF6293">
                <w:rPr>
                  <w:rFonts w:ascii="Open Sans" w:hAnsi="Open Sans" w:cs="Open Sans"/>
                  <w:sz w:val="20"/>
                  <w:szCs w:val="20"/>
                </w:rPr>
                <w:t>F</w:t>
              </w:r>
              <w:r w:rsidR="00CF6293" w:rsidRPr="00D921FF">
                <w:rPr>
                  <w:rFonts w:ascii="Open Sans" w:hAnsi="Open Sans" w:cs="Open Sans"/>
                  <w:sz w:val="20"/>
                  <w:szCs w:val="20"/>
                </w:rPr>
                <w:t>eedback from staff and leaders</w:t>
              </w:r>
            </w:hyperlink>
          </w:p>
          <w:p w14:paraId="2FBB186E" w14:textId="77777777" w:rsidR="00CF6293" w:rsidRDefault="00880243" w:rsidP="00CF6293">
            <w:pPr>
              <w:pStyle w:val="ListParagraph"/>
              <w:numPr>
                <w:ilvl w:val="0"/>
                <w:numId w:val="1"/>
              </w:numPr>
              <w:ind w:left="170" w:hanging="170"/>
              <w:rPr>
                <w:rFonts w:ascii="Open Sans" w:hAnsi="Open Sans" w:cs="Open Sans"/>
                <w:sz w:val="20"/>
                <w:szCs w:val="20"/>
              </w:rPr>
            </w:pPr>
            <w:hyperlink r:id="rId41" w:history="1">
              <w:r w:rsidR="00CF6293">
                <w:rPr>
                  <w:rFonts w:ascii="Open Sans" w:hAnsi="Open Sans" w:cs="Open Sans"/>
                  <w:sz w:val="20"/>
                  <w:szCs w:val="20"/>
                </w:rPr>
                <w:t>F</w:t>
              </w:r>
              <w:r w:rsidR="00CF6293" w:rsidRPr="00D921FF">
                <w:rPr>
                  <w:rFonts w:ascii="Open Sans" w:hAnsi="Open Sans" w:cs="Open Sans"/>
                  <w:sz w:val="20"/>
                  <w:szCs w:val="20"/>
                </w:rPr>
                <w:t>eedback from partners</w:t>
              </w:r>
            </w:hyperlink>
          </w:p>
          <w:p w14:paraId="279F423A" w14:textId="4A2591FB" w:rsidR="008036B1" w:rsidRPr="00D921FF" w:rsidRDefault="008036B1"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 xml:space="preserve">Observation </w:t>
            </w:r>
            <w:r w:rsidRPr="008036B1">
              <w:rPr>
                <w:rFonts w:ascii="Open Sans" w:hAnsi="Open Sans" w:cs="Open Sans"/>
                <w:sz w:val="20"/>
                <w:szCs w:val="20"/>
                <w:highlight w:val="magenta"/>
              </w:rPr>
              <w:t>(community health services only)</w:t>
            </w:r>
          </w:p>
          <w:p w14:paraId="72E64698" w14:textId="37A50D34" w:rsidR="007F5FB6" w:rsidRDefault="00880243" w:rsidP="00CF6293">
            <w:pPr>
              <w:pStyle w:val="ListParagraph"/>
              <w:numPr>
                <w:ilvl w:val="0"/>
                <w:numId w:val="1"/>
              </w:numPr>
              <w:ind w:left="170" w:hanging="170"/>
            </w:pPr>
            <w:hyperlink r:id="rId42" w:history="1">
              <w:r w:rsidR="00CF6293">
                <w:rPr>
                  <w:rFonts w:ascii="Open Sans" w:hAnsi="Open Sans" w:cs="Open Sans"/>
                  <w:sz w:val="20"/>
                  <w:szCs w:val="20"/>
                </w:rPr>
                <w:t>P</w:t>
              </w:r>
              <w:r w:rsidR="00CF6293" w:rsidRPr="00D921FF">
                <w:rPr>
                  <w:rFonts w:ascii="Open Sans" w:hAnsi="Open Sans" w:cs="Open Sans"/>
                  <w:sz w:val="20"/>
                  <w:szCs w:val="20"/>
                </w:rPr>
                <w:t>rocesses</w:t>
              </w:r>
            </w:hyperlink>
          </w:p>
        </w:tc>
        <w:tc>
          <w:tcPr>
            <w:tcW w:w="2769" w:type="dxa"/>
            <w:vAlign w:val="center"/>
          </w:tcPr>
          <w:p w14:paraId="10BE8FB2" w14:textId="77777777" w:rsidR="00CF6293" w:rsidRPr="006D1F70"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6D1F70">
              <w:rPr>
                <w:rFonts w:ascii="Open Sans" w:hAnsi="Open Sans" w:cs="Open Sans"/>
                <w:sz w:val="20"/>
                <w:szCs w:val="20"/>
              </w:rPr>
              <w:t>nformation sharing and transfer of records across or between services</w:t>
            </w:r>
          </w:p>
          <w:p w14:paraId="799B5935" w14:textId="77777777" w:rsidR="00CF6293" w:rsidRPr="006D1F70"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M</w:t>
            </w:r>
            <w:r w:rsidRPr="006D1F70">
              <w:rPr>
                <w:rFonts w:ascii="Open Sans" w:hAnsi="Open Sans" w:cs="Open Sans"/>
                <w:sz w:val="20"/>
                <w:szCs w:val="20"/>
              </w:rPr>
              <w:t>ultidisciplinary team meeting records</w:t>
            </w:r>
          </w:p>
          <w:p w14:paraId="57BA3346" w14:textId="77777777" w:rsidR="00CF6293"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p w14:paraId="072F356D" w14:textId="1D4DE95C" w:rsidR="007F5FB6"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Complaints</w:t>
            </w:r>
          </w:p>
        </w:tc>
        <w:tc>
          <w:tcPr>
            <w:tcW w:w="4783" w:type="dxa"/>
          </w:tcPr>
          <w:p w14:paraId="67DC9DDB"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DD171F">
              <w:rPr>
                <w:rFonts w:ascii="Open Sans" w:hAnsi="Open Sans" w:cs="Open Sans"/>
                <w:b/>
                <w:bCs/>
                <w:sz w:val="20"/>
                <w:szCs w:val="20"/>
              </w:rPr>
              <w:t>E4.1:</w:t>
            </w:r>
            <w:r>
              <w:rPr>
                <w:rFonts w:ascii="Open Sans" w:hAnsi="Open Sans" w:cs="Open Sans"/>
                <w:sz w:val="20"/>
                <w:szCs w:val="20"/>
              </w:rPr>
              <w:t xml:space="preserve"> </w:t>
            </w:r>
            <w:r w:rsidRPr="00DD171F">
              <w:rPr>
                <w:rFonts w:ascii="Open Sans" w:hAnsi="Open Sans" w:cs="Open Sans"/>
                <w:sz w:val="20"/>
                <w:szCs w:val="20"/>
              </w:rPr>
              <w:t>Are all necessary staff, including those in different teams, services and organisations,</w:t>
            </w:r>
            <w:r>
              <w:rPr>
                <w:rFonts w:ascii="Open Sans" w:hAnsi="Open Sans" w:cs="Open Sans"/>
                <w:sz w:val="20"/>
                <w:szCs w:val="20"/>
              </w:rPr>
              <w:t xml:space="preserve"> </w:t>
            </w:r>
            <w:r w:rsidRPr="00DD171F">
              <w:rPr>
                <w:rFonts w:ascii="Open Sans" w:hAnsi="Open Sans" w:cs="Open Sans"/>
                <w:sz w:val="20"/>
                <w:szCs w:val="20"/>
              </w:rPr>
              <w:t>involved in assessing, planning and delivering care and treatment?</w:t>
            </w:r>
          </w:p>
          <w:p w14:paraId="15A0D897"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DD171F">
              <w:rPr>
                <w:rFonts w:ascii="Open Sans" w:hAnsi="Open Sans" w:cs="Open Sans"/>
                <w:b/>
                <w:bCs/>
                <w:sz w:val="20"/>
                <w:szCs w:val="20"/>
              </w:rPr>
              <w:t xml:space="preserve">E4.2: </w:t>
            </w:r>
            <w:r w:rsidRPr="00DD171F">
              <w:rPr>
                <w:rFonts w:ascii="Open Sans" w:hAnsi="Open Sans" w:cs="Open Sans"/>
                <w:sz w:val="20"/>
                <w:szCs w:val="20"/>
              </w:rPr>
              <w:t>How is care delivered and reviewed in a coordinated way when different teams, services or</w:t>
            </w:r>
            <w:r>
              <w:rPr>
                <w:rFonts w:ascii="Open Sans" w:hAnsi="Open Sans" w:cs="Open Sans"/>
                <w:sz w:val="20"/>
                <w:szCs w:val="20"/>
              </w:rPr>
              <w:t xml:space="preserve"> </w:t>
            </w:r>
            <w:r w:rsidRPr="00DD171F">
              <w:rPr>
                <w:rFonts w:ascii="Open Sans" w:hAnsi="Open Sans" w:cs="Open Sans"/>
                <w:sz w:val="20"/>
                <w:szCs w:val="20"/>
              </w:rPr>
              <w:t>organisations are involved?</w:t>
            </w:r>
          </w:p>
          <w:p w14:paraId="56A1E043"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68619D">
              <w:rPr>
                <w:rFonts w:ascii="Open Sans" w:hAnsi="Open Sans" w:cs="Open Sans"/>
                <w:b/>
                <w:bCs/>
                <w:sz w:val="20"/>
                <w:szCs w:val="20"/>
              </w:rPr>
              <w:t xml:space="preserve">E4.3: </w:t>
            </w:r>
            <w:r w:rsidRPr="0068619D">
              <w:rPr>
                <w:rFonts w:ascii="Open Sans" w:hAnsi="Open Sans" w:cs="Open Sans"/>
                <w:sz w:val="20"/>
                <w:szCs w:val="20"/>
              </w:rPr>
              <w:t>How are people assured that they will receive consistent, coordinated, person-centred care</w:t>
            </w:r>
            <w:r>
              <w:rPr>
                <w:rFonts w:ascii="Open Sans" w:hAnsi="Open Sans" w:cs="Open Sans"/>
                <w:sz w:val="20"/>
                <w:szCs w:val="20"/>
              </w:rPr>
              <w:t xml:space="preserve"> </w:t>
            </w:r>
            <w:r w:rsidRPr="0068619D">
              <w:rPr>
                <w:rFonts w:ascii="Open Sans" w:hAnsi="Open Sans" w:cs="Open Sans"/>
                <w:sz w:val="20"/>
                <w:szCs w:val="20"/>
              </w:rPr>
              <w:t>and support when they use, or move between different services?</w:t>
            </w:r>
          </w:p>
          <w:p w14:paraId="1B254827" w14:textId="77777777" w:rsidR="00CF6293" w:rsidRPr="003C1F50" w:rsidRDefault="00CF6293" w:rsidP="00CF6293">
            <w:pPr>
              <w:pStyle w:val="ListParagraph"/>
              <w:numPr>
                <w:ilvl w:val="0"/>
                <w:numId w:val="1"/>
              </w:numPr>
              <w:ind w:left="170" w:hanging="170"/>
              <w:jc w:val="both"/>
              <w:rPr>
                <w:rFonts w:ascii="Open Sans" w:hAnsi="Open Sans" w:cs="Open Sans"/>
                <w:sz w:val="20"/>
                <w:szCs w:val="20"/>
              </w:rPr>
            </w:pPr>
            <w:r w:rsidRPr="003C1F50">
              <w:rPr>
                <w:rFonts w:ascii="Open Sans" w:hAnsi="Open Sans" w:cs="Open Sans"/>
                <w:b/>
                <w:bCs/>
                <w:sz w:val="20"/>
                <w:szCs w:val="20"/>
              </w:rPr>
              <w:t>E5.4:</w:t>
            </w:r>
            <w:r w:rsidRPr="003C1F50">
              <w:rPr>
                <w:rFonts w:ascii="Open Sans" w:hAnsi="Open Sans" w:cs="Open Sans"/>
                <w:sz w:val="20"/>
                <w:szCs w:val="20"/>
              </w:rPr>
              <w:t xml:space="preserve"> Where abnormalities or risk factors are identified that may require additional support or intervention, are changes to people’s care or treatment discussed and followed up between staff, people and their carers where necessary?</w:t>
            </w:r>
          </w:p>
          <w:p w14:paraId="004DC388" w14:textId="77777777" w:rsidR="00CF6293" w:rsidRPr="003C1F50" w:rsidRDefault="00CF6293" w:rsidP="00CF6293">
            <w:pPr>
              <w:pStyle w:val="ListParagraph"/>
              <w:numPr>
                <w:ilvl w:val="0"/>
                <w:numId w:val="1"/>
              </w:numPr>
              <w:ind w:left="170" w:hanging="170"/>
              <w:jc w:val="both"/>
              <w:rPr>
                <w:rFonts w:ascii="Open Sans" w:hAnsi="Open Sans" w:cs="Open Sans"/>
                <w:sz w:val="20"/>
                <w:szCs w:val="20"/>
              </w:rPr>
            </w:pPr>
            <w:r w:rsidRPr="003C1F50">
              <w:rPr>
                <w:rFonts w:ascii="Open Sans" w:hAnsi="Open Sans" w:cs="Open Sans"/>
                <w:b/>
                <w:bCs/>
                <w:sz w:val="20"/>
                <w:szCs w:val="20"/>
              </w:rPr>
              <w:t xml:space="preserve">C1.1: </w:t>
            </w:r>
            <w:r w:rsidRPr="003C1F50">
              <w:rPr>
                <w:rFonts w:ascii="Open Sans" w:hAnsi="Open Sans" w:cs="Open Sans"/>
                <w:sz w:val="20"/>
                <w:szCs w:val="20"/>
              </w:rPr>
              <w:t>Do staff understand and respect the personal, cultural, social and religious needs of people and how these may relate to care needs, and do they take these into account in the way they deliver services? Is this information recorded and shared with other services or providers?</w:t>
            </w:r>
          </w:p>
          <w:p w14:paraId="3166A11B"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3C1F50">
              <w:rPr>
                <w:rFonts w:ascii="Open Sans" w:hAnsi="Open Sans" w:cs="Open Sans"/>
                <w:b/>
                <w:bCs/>
                <w:sz w:val="20"/>
                <w:szCs w:val="20"/>
              </w:rPr>
              <w:t xml:space="preserve">R2.3: </w:t>
            </w:r>
            <w:r w:rsidRPr="003C1F50">
              <w:rPr>
                <w:rFonts w:ascii="Open Sans" w:hAnsi="Open Sans" w:cs="Open Sans"/>
                <w:sz w:val="20"/>
                <w:szCs w:val="20"/>
              </w:rPr>
              <w:t>How are people supported during referral, transfer between services and discharge?</w:t>
            </w:r>
          </w:p>
          <w:p w14:paraId="392141FB" w14:textId="493F674B" w:rsidR="007F5FB6" w:rsidRPr="00CF6293" w:rsidRDefault="00CF6293" w:rsidP="00CF6293">
            <w:pPr>
              <w:pStyle w:val="ListParagraph"/>
              <w:numPr>
                <w:ilvl w:val="0"/>
                <w:numId w:val="1"/>
              </w:numPr>
              <w:ind w:left="170" w:hanging="170"/>
              <w:jc w:val="both"/>
              <w:rPr>
                <w:rFonts w:ascii="Open Sans" w:hAnsi="Open Sans" w:cs="Open Sans"/>
                <w:b/>
                <w:bCs/>
                <w:sz w:val="20"/>
                <w:szCs w:val="20"/>
              </w:rPr>
            </w:pPr>
            <w:r w:rsidRPr="00CF6293">
              <w:rPr>
                <w:rFonts w:ascii="Open Sans" w:hAnsi="Open Sans" w:cs="Open Sans"/>
                <w:b/>
                <w:bCs/>
                <w:sz w:val="20"/>
                <w:szCs w:val="20"/>
              </w:rPr>
              <w:t xml:space="preserve">R2.5: </w:t>
            </w:r>
            <w:r w:rsidRPr="00CF6293">
              <w:rPr>
                <w:rFonts w:ascii="Open Sans" w:hAnsi="Open Sans" w:cs="Open Sans"/>
                <w:sz w:val="20"/>
                <w:szCs w:val="20"/>
              </w:rPr>
              <w:t>Do key staff work across services to coordinate people's involvement with families and carers, particularly for those with multiple long-term conditions?</w:t>
            </w:r>
          </w:p>
        </w:tc>
      </w:tr>
      <w:tr w:rsidR="00CF6293" w14:paraId="346A5C65" w14:textId="77777777" w:rsidTr="007F5FB6">
        <w:tc>
          <w:tcPr>
            <w:tcW w:w="2977" w:type="dxa"/>
            <w:vAlign w:val="center"/>
          </w:tcPr>
          <w:p w14:paraId="01530E2C" w14:textId="77777777" w:rsidR="00CF6293" w:rsidRPr="00BD6821" w:rsidRDefault="00CF6293" w:rsidP="00CF6293">
            <w:pPr>
              <w:jc w:val="center"/>
              <w:rPr>
                <w:rFonts w:ascii="Open Sans" w:hAnsi="Open Sans" w:cs="Open Sans"/>
                <w:b/>
                <w:bCs/>
                <w:color w:val="1F3864" w:themeColor="accent1" w:themeShade="80"/>
                <w:sz w:val="24"/>
                <w:szCs w:val="24"/>
                <w:u w:val="single"/>
              </w:rPr>
            </w:pPr>
            <w:r w:rsidRPr="00BD6821">
              <w:rPr>
                <w:rFonts w:ascii="Open Sans" w:hAnsi="Open Sans" w:cs="Open Sans"/>
                <w:b/>
                <w:bCs/>
                <w:color w:val="1F3864" w:themeColor="accent1" w:themeShade="80"/>
                <w:sz w:val="24"/>
                <w:szCs w:val="24"/>
                <w:u w:val="single"/>
              </w:rPr>
              <w:t>Supporting people to live healthier lives</w:t>
            </w:r>
          </w:p>
          <w:p w14:paraId="0B311E64" w14:textId="77777777" w:rsidR="00CF6293" w:rsidRDefault="00CF6293" w:rsidP="00215B82">
            <w:pPr>
              <w:jc w:val="both"/>
              <w:rPr>
                <w:rFonts w:ascii="Open Sans" w:hAnsi="Open Sans" w:cs="Open Sans"/>
                <w:sz w:val="20"/>
                <w:szCs w:val="20"/>
              </w:rPr>
            </w:pPr>
            <w:r w:rsidRPr="00D921FF">
              <w:rPr>
                <w:rFonts w:ascii="Open Sans" w:hAnsi="Open Sans" w:cs="Open Sans"/>
                <w:sz w:val="20"/>
                <w:szCs w:val="20"/>
              </w:rPr>
              <w:t>We support people to manage their health and wellbeing so they can maximise their independence, choice and control, live healthier lives and where possible, reduce their future needs for care and support.</w:t>
            </w:r>
          </w:p>
          <w:p w14:paraId="7D02277D" w14:textId="77777777" w:rsidR="00301460" w:rsidRDefault="00301460" w:rsidP="00215B82">
            <w:pPr>
              <w:jc w:val="both"/>
              <w:rPr>
                <w:rFonts w:ascii="Open Sans" w:hAnsi="Open Sans" w:cs="Open Sans"/>
                <w:b/>
                <w:bCs/>
                <w:color w:val="1F3864" w:themeColor="accent1" w:themeShade="80"/>
                <w:sz w:val="24"/>
                <w:szCs w:val="24"/>
                <w:u w:val="single"/>
              </w:rPr>
            </w:pPr>
          </w:p>
          <w:p w14:paraId="56B1F034" w14:textId="77777777" w:rsidR="00301460" w:rsidRPr="007579F3" w:rsidRDefault="00301460" w:rsidP="00301460">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0358D63B" w14:textId="77777777" w:rsidR="00301460" w:rsidRPr="000D7941" w:rsidRDefault="00301460" w:rsidP="00301460">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9:</w:t>
            </w:r>
            <w:r w:rsidRPr="000D7941">
              <w:rPr>
                <w:rFonts w:ascii="Open Sans" w:hAnsi="Open Sans" w:cs="Open Sans"/>
                <w:sz w:val="20"/>
                <w:szCs w:val="20"/>
              </w:rPr>
              <w:t xml:space="preserve"> Person-centred care</w:t>
            </w:r>
          </w:p>
          <w:p w14:paraId="021F5906" w14:textId="77777777" w:rsidR="00301460" w:rsidRDefault="00301460" w:rsidP="00301460">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12:</w:t>
            </w:r>
            <w:r w:rsidRPr="000D7941">
              <w:rPr>
                <w:rFonts w:ascii="Open Sans" w:hAnsi="Open Sans" w:cs="Open Sans"/>
                <w:sz w:val="20"/>
                <w:szCs w:val="20"/>
              </w:rPr>
              <w:t xml:space="preserve"> Safe care and treatment</w:t>
            </w:r>
          </w:p>
          <w:p w14:paraId="07A6E884" w14:textId="77777777" w:rsidR="00301460" w:rsidRDefault="00301460" w:rsidP="00301460">
            <w:pPr>
              <w:jc w:val="both"/>
              <w:rPr>
                <w:rFonts w:ascii="Open Sans" w:hAnsi="Open Sans" w:cs="Open Sans"/>
                <w:sz w:val="20"/>
                <w:szCs w:val="20"/>
              </w:rPr>
            </w:pPr>
          </w:p>
          <w:p w14:paraId="2932BF50" w14:textId="77777777" w:rsidR="00301460" w:rsidRDefault="00301460" w:rsidP="00301460">
            <w:pPr>
              <w:jc w:val="both"/>
              <w:rPr>
                <w:rFonts w:ascii="Open Sans" w:hAnsi="Open Sans" w:cs="Open Sans"/>
                <w:sz w:val="20"/>
                <w:szCs w:val="20"/>
              </w:rPr>
            </w:pPr>
            <w:r>
              <w:rPr>
                <w:rFonts w:ascii="Open Sans" w:hAnsi="Open Sans" w:cs="Open Sans"/>
                <w:sz w:val="20"/>
                <w:szCs w:val="20"/>
              </w:rPr>
              <w:t>Also consider:</w:t>
            </w:r>
          </w:p>
          <w:p w14:paraId="31127E79" w14:textId="77777777" w:rsidR="00301460" w:rsidRPr="00301460" w:rsidRDefault="00301460" w:rsidP="00301460">
            <w:pPr>
              <w:pStyle w:val="ListParagraph"/>
              <w:numPr>
                <w:ilvl w:val="0"/>
                <w:numId w:val="1"/>
              </w:numPr>
              <w:ind w:left="170" w:hanging="170"/>
              <w:rPr>
                <w:rFonts w:ascii="Open Sans" w:hAnsi="Open Sans" w:cs="Open Sans"/>
                <w:sz w:val="20"/>
                <w:szCs w:val="20"/>
              </w:rPr>
            </w:pPr>
            <w:r w:rsidRPr="00301460">
              <w:rPr>
                <w:rFonts w:ascii="Open Sans" w:hAnsi="Open Sans" w:cs="Open Sans"/>
                <w:b/>
                <w:bCs/>
                <w:sz w:val="20"/>
                <w:szCs w:val="20"/>
              </w:rPr>
              <w:t>Regulation 10:</w:t>
            </w:r>
            <w:r w:rsidRPr="00301460">
              <w:rPr>
                <w:rFonts w:ascii="Open Sans" w:hAnsi="Open Sans" w:cs="Open Sans"/>
                <w:sz w:val="20"/>
                <w:szCs w:val="20"/>
              </w:rPr>
              <w:t xml:space="preserve"> Dignity and respect</w:t>
            </w:r>
          </w:p>
          <w:p w14:paraId="3CDF8270" w14:textId="2D8AB5CF" w:rsidR="00301460" w:rsidRPr="00BD6821" w:rsidRDefault="00301460" w:rsidP="00301460">
            <w:pPr>
              <w:pStyle w:val="ListParagraph"/>
              <w:numPr>
                <w:ilvl w:val="0"/>
                <w:numId w:val="1"/>
              </w:numPr>
              <w:ind w:left="170" w:hanging="170"/>
              <w:rPr>
                <w:rFonts w:ascii="Open Sans" w:hAnsi="Open Sans" w:cs="Open Sans"/>
                <w:b/>
                <w:bCs/>
                <w:color w:val="1F3864" w:themeColor="accent1" w:themeShade="80"/>
                <w:sz w:val="24"/>
                <w:szCs w:val="24"/>
                <w:u w:val="single"/>
              </w:rPr>
            </w:pPr>
            <w:r w:rsidRPr="00301460">
              <w:rPr>
                <w:rFonts w:ascii="Open Sans" w:hAnsi="Open Sans" w:cs="Open Sans"/>
                <w:b/>
                <w:bCs/>
                <w:sz w:val="20"/>
                <w:szCs w:val="20"/>
              </w:rPr>
              <w:t>Regulation 11:</w:t>
            </w:r>
            <w:r w:rsidRPr="00301460">
              <w:rPr>
                <w:rFonts w:ascii="Open Sans" w:hAnsi="Open Sans" w:cs="Open Sans"/>
                <w:sz w:val="20"/>
                <w:szCs w:val="20"/>
              </w:rPr>
              <w:t xml:space="preserve"> Need for consent</w:t>
            </w:r>
          </w:p>
        </w:tc>
        <w:tc>
          <w:tcPr>
            <w:tcW w:w="2410" w:type="dxa"/>
            <w:vAlign w:val="center"/>
          </w:tcPr>
          <w:p w14:paraId="11785D52" w14:textId="77777777" w:rsidR="000D0E9F" w:rsidRPr="000D0E9F" w:rsidRDefault="000D0E9F" w:rsidP="000D0E9F">
            <w:pPr>
              <w:pStyle w:val="ListParagraph"/>
              <w:numPr>
                <w:ilvl w:val="0"/>
                <w:numId w:val="1"/>
              </w:numPr>
              <w:ind w:left="170" w:hanging="170"/>
              <w:rPr>
                <w:rFonts w:ascii="Open Sans" w:hAnsi="Open Sans" w:cs="Open Sans"/>
                <w:sz w:val="20"/>
                <w:szCs w:val="20"/>
              </w:rPr>
            </w:pPr>
            <w:r w:rsidRPr="000D0E9F">
              <w:rPr>
                <w:rFonts w:ascii="Open Sans" w:hAnsi="Open Sans" w:cs="Open Sans"/>
                <w:sz w:val="20"/>
                <w:szCs w:val="20"/>
              </w:rPr>
              <w:t>I can get information and advice about my health, care and support and how I can be as well as possible – physically, mentally and emotionally.</w:t>
            </w:r>
          </w:p>
          <w:p w14:paraId="51A0CAAF" w14:textId="77777777" w:rsidR="000D0E9F" w:rsidRPr="000D0E9F" w:rsidRDefault="000D0E9F" w:rsidP="000D0E9F">
            <w:pPr>
              <w:pStyle w:val="ListParagraph"/>
              <w:numPr>
                <w:ilvl w:val="0"/>
                <w:numId w:val="1"/>
              </w:numPr>
              <w:ind w:left="170" w:hanging="170"/>
              <w:rPr>
                <w:rFonts w:ascii="Open Sans" w:hAnsi="Open Sans" w:cs="Open Sans"/>
                <w:sz w:val="20"/>
                <w:szCs w:val="20"/>
              </w:rPr>
            </w:pPr>
            <w:r w:rsidRPr="000D0E9F">
              <w:rPr>
                <w:rFonts w:ascii="Open Sans" w:hAnsi="Open Sans" w:cs="Open Sans"/>
                <w:sz w:val="20"/>
                <w:szCs w:val="20"/>
              </w:rPr>
              <w:t>I have care and support that is coordinated, and everyone works well together and with me.</w:t>
            </w:r>
          </w:p>
          <w:p w14:paraId="208C88BF" w14:textId="77777777" w:rsidR="000D0E9F" w:rsidRPr="000D0E9F" w:rsidRDefault="000D0E9F" w:rsidP="000D0E9F">
            <w:pPr>
              <w:pStyle w:val="ListParagraph"/>
              <w:numPr>
                <w:ilvl w:val="0"/>
                <w:numId w:val="1"/>
              </w:numPr>
              <w:ind w:left="170" w:hanging="170"/>
              <w:rPr>
                <w:rFonts w:ascii="Open Sans" w:hAnsi="Open Sans" w:cs="Open Sans"/>
                <w:sz w:val="20"/>
                <w:szCs w:val="20"/>
              </w:rPr>
            </w:pPr>
            <w:r w:rsidRPr="000D0E9F">
              <w:rPr>
                <w:rFonts w:ascii="Open Sans" w:hAnsi="Open Sans" w:cs="Open Sans"/>
                <w:sz w:val="20"/>
                <w:szCs w:val="20"/>
              </w:rPr>
              <w:t>I have care and support that enables me to live as I want to, seeing me as a unique person with skills, strengths and goals.</w:t>
            </w:r>
          </w:p>
          <w:p w14:paraId="659BD688" w14:textId="1AD9BFCA" w:rsidR="00CF6293" w:rsidRPr="000D0E9F" w:rsidRDefault="000D0E9F" w:rsidP="000D0E9F">
            <w:pPr>
              <w:pStyle w:val="ListParagraph"/>
              <w:numPr>
                <w:ilvl w:val="0"/>
                <w:numId w:val="1"/>
              </w:numPr>
              <w:ind w:left="170" w:hanging="170"/>
              <w:rPr>
                <w:rFonts w:ascii="Open Sans" w:hAnsi="Open Sans" w:cs="Open Sans"/>
                <w:sz w:val="20"/>
                <w:szCs w:val="20"/>
              </w:rPr>
            </w:pPr>
            <w:r w:rsidRPr="000D0E9F">
              <w:rPr>
                <w:rFonts w:ascii="Open Sans" w:hAnsi="Open Sans" w:cs="Open Sans"/>
                <w:sz w:val="20"/>
                <w:szCs w:val="20"/>
              </w:rPr>
              <w:t>I am empowered to get the care, support and treatment that I need and want.</w:t>
            </w:r>
          </w:p>
        </w:tc>
        <w:tc>
          <w:tcPr>
            <w:tcW w:w="2229" w:type="dxa"/>
            <w:vAlign w:val="center"/>
          </w:tcPr>
          <w:p w14:paraId="7BCA8A42" w14:textId="77777777" w:rsidR="00CF6293" w:rsidRPr="00D921FF" w:rsidRDefault="00880243" w:rsidP="00CF6293">
            <w:pPr>
              <w:pStyle w:val="ListParagraph"/>
              <w:numPr>
                <w:ilvl w:val="0"/>
                <w:numId w:val="1"/>
              </w:numPr>
              <w:ind w:left="170" w:hanging="170"/>
              <w:rPr>
                <w:rFonts w:ascii="Open Sans" w:hAnsi="Open Sans" w:cs="Open Sans"/>
                <w:sz w:val="20"/>
                <w:szCs w:val="20"/>
              </w:rPr>
            </w:pPr>
            <w:hyperlink r:id="rId43" w:history="1">
              <w:r w:rsidR="00CF6293">
                <w:rPr>
                  <w:rFonts w:ascii="Open Sans" w:hAnsi="Open Sans" w:cs="Open Sans"/>
                  <w:sz w:val="20"/>
                  <w:szCs w:val="20"/>
                </w:rPr>
                <w:t>P</w:t>
              </w:r>
              <w:r w:rsidR="00CF6293" w:rsidRPr="00D921FF">
                <w:rPr>
                  <w:rFonts w:ascii="Open Sans" w:hAnsi="Open Sans" w:cs="Open Sans"/>
                  <w:sz w:val="20"/>
                  <w:szCs w:val="20"/>
                </w:rPr>
                <w:t>eople's experience of health and care services</w:t>
              </w:r>
            </w:hyperlink>
          </w:p>
          <w:p w14:paraId="242710F8" w14:textId="77777777" w:rsidR="00CF6293" w:rsidRPr="00D921FF" w:rsidRDefault="00880243" w:rsidP="00CF6293">
            <w:pPr>
              <w:pStyle w:val="ListParagraph"/>
              <w:numPr>
                <w:ilvl w:val="0"/>
                <w:numId w:val="1"/>
              </w:numPr>
              <w:ind w:left="170" w:hanging="170"/>
              <w:rPr>
                <w:rFonts w:ascii="Open Sans" w:hAnsi="Open Sans" w:cs="Open Sans"/>
                <w:sz w:val="20"/>
                <w:szCs w:val="20"/>
              </w:rPr>
            </w:pPr>
            <w:hyperlink r:id="rId44" w:history="1">
              <w:r w:rsidR="00CF6293">
                <w:rPr>
                  <w:rFonts w:ascii="Open Sans" w:hAnsi="Open Sans" w:cs="Open Sans"/>
                  <w:sz w:val="20"/>
                  <w:szCs w:val="20"/>
                </w:rPr>
                <w:t>F</w:t>
              </w:r>
              <w:r w:rsidR="00CF6293" w:rsidRPr="00D921FF">
                <w:rPr>
                  <w:rFonts w:ascii="Open Sans" w:hAnsi="Open Sans" w:cs="Open Sans"/>
                  <w:sz w:val="20"/>
                  <w:szCs w:val="20"/>
                </w:rPr>
                <w:t>eedback from staff and leaders</w:t>
              </w:r>
            </w:hyperlink>
          </w:p>
          <w:p w14:paraId="26820310" w14:textId="09C2D1D7" w:rsidR="00CF6293" w:rsidRDefault="00880243" w:rsidP="00CF6293">
            <w:pPr>
              <w:pStyle w:val="ListParagraph"/>
              <w:numPr>
                <w:ilvl w:val="0"/>
                <w:numId w:val="1"/>
              </w:numPr>
              <w:ind w:left="170" w:hanging="170"/>
            </w:pPr>
            <w:hyperlink r:id="rId45" w:history="1">
              <w:r w:rsidR="00CF6293">
                <w:rPr>
                  <w:rFonts w:ascii="Open Sans" w:hAnsi="Open Sans" w:cs="Open Sans"/>
                  <w:sz w:val="20"/>
                  <w:szCs w:val="20"/>
                </w:rPr>
                <w:t>P</w:t>
              </w:r>
              <w:r w:rsidR="00CF6293" w:rsidRPr="00D921FF">
                <w:rPr>
                  <w:rFonts w:ascii="Open Sans" w:hAnsi="Open Sans" w:cs="Open Sans"/>
                  <w:sz w:val="20"/>
                  <w:szCs w:val="20"/>
                </w:rPr>
                <w:t>rocesses</w:t>
              </w:r>
            </w:hyperlink>
          </w:p>
        </w:tc>
        <w:tc>
          <w:tcPr>
            <w:tcW w:w="2769" w:type="dxa"/>
            <w:vAlign w:val="center"/>
          </w:tcPr>
          <w:p w14:paraId="64BC469D" w14:textId="11F8CD1F" w:rsidR="00CF6293" w:rsidRDefault="00CF6293" w:rsidP="00CF6293">
            <w:pPr>
              <w:pStyle w:val="ListParagraph"/>
              <w:numPr>
                <w:ilvl w:val="0"/>
                <w:numId w:val="1"/>
              </w:numPr>
              <w:ind w:left="170" w:hanging="170"/>
              <w:rPr>
                <w:rFonts w:ascii="Open Sans" w:hAnsi="Open Sans" w:cs="Open Sans"/>
                <w:sz w:val="20"/>
                <w:szCs w:val="20"/>
              </w:rPr>
            </w:pPr>
            <w:r w:rsidRPr="006D1F70">
              <w:rPr>
                <w:rFonts w:ascii="Open Sans" w:hAnsi="Open Sans" w:cs="Open Sans"/>
                <w:sz w:val="20"/>
                <w:szCs w:val="20"/>
              </w:rPr>
              <w:t>People’s care records or clinical records</w:t>
            </w:r>
          </w:p>
        </w:tc>
        <w:tc>
          <w:tcPr>
            <w:tcW w:w="4783" w:type="dxa"/>
          </w:tcPr>
          <w:p w14:paraId="10E1D197" w14:textId="77777777" w:rsidR="00CF6293" w:rsidRPr="00E16819" w:rsidRDefault="00CF6293" w:rsidP="00CF6293">
            <w:pPr>
              <w:pStyle w:val="ListParagraph"/>
              <w:numPr>
                <w:ilvl w:val="0"/>
                <w:numId w:val="1"/>
              </w:numPr>
              <w:ind w:left="170" w:hanging="170"/>
              <w:jc w:val="both"/>
              <w:rPr>
                <w:rFonts w:ascii="Open Sans" w:hAnsi="Open Sans" w:cs="Open Sans"/>
                <w:sz w:val="20"/>
                <w:szCs w:val="20"/>
              </w:rPr>
            </w:pPr>
            <w:r w:rsidRPr="00E16819">
              <w:rPr>
                <w:rFonts w:ascii="Open Sans" w:hAnsi="Open Sans" w:cs="Open Sans"/>
                <w:b/>
                <w:bCs/>
                <w:sz w:val="20"/>
                <w:szCs w:val="20"/>
              </w:rPr>
              <w:t>E1.3:</w:t>
            </w:r>
            <w:r w:rsidRPr="00E16819">
              <w:rPr>
                <w:rFonts w:ascii="Open Sans" w:hAnsi="Open Sans" w:cs="Open Sans"/>
                <w:sz w:val="20"/>
                <w:szCs w:val="20"/>
              </w:rPr>
              <w:t xml:space="preserve"> How is technology and equipment used to enhance the delivery of effective care and treatment and to support people’s independence?</w:t>
            </w:r>
          </w:p>
          <w:p w14:paraId="42325197" w14:textId="77777777" w:rsidR="00CF6293" w:rsidRPr="003C1F50" w:rsidRDefault="00CF6293" w:rsidP="00CF6293">
            <w:pPr>
              <w:pStyle w:val="ListParagraph"/>
              <w:numPr>
                <w:ilvl w:val="0"/>
                <w:numId w:val="1"/>
              </w:numPr>
              <w:ind w:left="170" w:hanging="170"/>
              <w:jc w:val="both"/>
              <w:rPr>
                <w:rFonts w:ascii="Open Sans" w:hAnsi="Open Sans" w:cs="Open Sans"/>
                <w:sz w:val="20"/>
                <w:szCs w:val="20"/>
              </w:rPr>
            </w:pPr>
            <w:r w:rsidRPr="003C1F50">
              <w:rPr>
                <w:rFonts w:ascii="Open Sans" w:hAnsi="Open Sans" w:cs="Open Sans"/>
                <w:b/>
                <w:bCs/>
                <w:sz w:val="20"/>
                <w:szCs w:val="20"/>
              </w:rPr>
              <w:t xml:space="preserve">E5.1: </w:t>
            </w:r>
            <w:r w:rsidRPr="003C1F50">
              <w:rPr>
                <w:rFonts w:ascii="Open Sans" w:hAnsi="Open Sans" w:cs="Open Sans"/>
                <w:sz w:val="20"/>
                <w:szCs w:val="20"/>
              </w:rPr>
              <w:t>Are people identified who may need extra support? This includes:</w:t>
            </w:r>
          </w:p>
          <w:p w14:paraId="1F70EF7D" w14:textId="77777777" w:rsidR="00CF6293" w:rsidRPr="003C1F50" w:rsidRDefault="00CF6293" w:rsidP="00301460">
            <w:pPr>
              <w:pStyle w:val="ListParagraph"/>
              <w:numPr>
                <w:ilvl w:val="1"/>
                <w:numId w:val="1"/>
              </w:numPr>
              <w:ind w:left="340" w:hanging="170"/>
              <w:jc w:val="both"/>
              <w:rPr>
                <w:rFonts w:ascii="Open Sans" w:hAnsi="Open Sans" w:cs="Open Sans"/>
                <w:sz w:val="20"/>
                <w:szCs w:val="20"/>
              </w:rPr>
            </w:pPr>
            <w:r w:rsidRPr="003C1F50">
              <w:rPr>
                <w:rFonts w:ascii="Open Sans" w:hAnsi="Open Sans" w:cs="Open Sans"/>
                <w:sz w:val="20"/>
                <w:szCs w:val="20"/>
              </w:rPr>
              <w:t>people in the last 12 months of their lives</w:t>
            </w:r>
          </w:p>
          <w:p w14:paraId="4AA05BE3" w14:textId="77777777" w:rsidR="00CF6293" w:rsidRPr="003C1F50" w:rsidRDefault="00CF6293" w:rsidP="00301460">
            <w:pPr>
              <w:pStyle w:val="ListParagraph"/>
              <w:numPr>
                <w:ilvl w:val="1"/>
                <w:numId w:val="1"/>
              </w:numPr>
              <w:ind w:left="340" w:hanging="170"/>
              <w:jc w:val="both"/>
              <w:rPr>
                <w:rFonts w:ascii="Open Sans" w:hAnsi="Open Sans" w:cs="Open Sans"/>
                <w:sz w:val="20"/>
                <w:szCs w:val="20"/>
              </w:rPr>
            </w:pPr>
            <w:r w:rsidRPr="003C1F50">
              <w:rPr>
                <w:rFonts w:ascii="Open Sans" w:hAnsi="Open Sans" w:cs="Open Sans"/>
                <w:sz w:val="20"/>
                <w:szCs w:val="20"/>
              </w:rPr>
              <w:t>people at risk of developing a long-term condition</w:t>
            </w:r>
          </w:p>
          <w:p w14:paraId="04F1E644" w14:textId="77777777" w:rsidR="00CF6293" w:rsidRPr="003C1F50" w:rsidRDefault="00CF6293" w:rsidP="00301460">
            <w:pPr>
              <w:pStyle w:val="ListParagraph"/>
              <w:numPr>
                <w:ilvl w:val="1"/>
                <w:numId w:val="1"/>
              </w:numPr>
              <w:ind w:left="340" w:hanging="170"/>
              <w:jc w:val="both"/>
              <w:rPr>
                <w:rFonts w:ascii="Open Sans" w:hAnsi="Open Sans" w:cs="Open Sans"/>
                <w:sz w:val="20"/>
                <w:szCs w:val="20"/>
              </w:rPr>
            </w:pPr>
            <w:r w:rsidRPr="003C1F50">
              <w:rPr>
                <w:rFonts w:ascii="Open Sans" w:hAnsi="Open Sans" w:cs="Open Sans"/>
                <w:sz w:val="20"/>
                <w:szCs w:val="20"/>
              </w:rPr>
              <w:t>carers</w:t>
            </w:r>
          </w:p>
          <w:p w14:paraId="4F1B672A"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6708F0">
              <w:rPr>
                <w:rFonts w:ascii="Open Sans" w:hAnsi="Open Sans" w:cs="Open Sans"/>
                <w:b/>
                <w:bCs/>
                <w:sz w:val="20"/>
                <w:szCs w:val="20"/>
              </w:rPr>
              <w:t xml:space="preserve">E5.2: </w:t>
            </w:r>
            <w:r w:rsidRPr="006708F0">
              <w:rPr>
                <w:rFonts w:ascii="Open Sans" w:hAnsi="Open Sans" w:cs="Open Sans"/>
                <w:sz w:val="20"/>
                <w:szCs w:val="20"/>
              </w:rPr>
              <w:t>How are people involved in regularly monitoring their health, including health assessments</w:t>
            </w:r>
            <w:r>
              <w:rPr>
                <w:rFonts w:ascii="Open Sans" w:hAnsi="Open Sans" w:cs="Open Sans"/>
                <w:sz w:val="20"/>
                <w:szCs w:val="20"/>
              </w:rPr>
              <w:t xml:space="preserve"> </w:t>
            </w:r>
            <w:r w:rsidRPr="006708F0">
              <w:rPr>
                <w:rFonts w:ascii="Open Sans" w:hAnsi="Open Sans" w:cs="Open Sans"/>
                <w:sz w:val="20"/>
                <w:szCs w:val="20"/>
              </w:rPr>
              <w:t>and checks, where appropriate and necessary?</w:t>
            </w:r>
          </w:p>
          <w:p w14:paraId="69519364"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5C3FFA">
              <w:rPr>
                <w:rFonts w:ascii="Open Sans" w:hAnsi="Open Sans" w:cs="Open Sans"/>
                <w:b/>
                <w:bCs/>
                <w:sz w:val="20"/>
                <w:szCs w:val="20"/>
              </w:rPr>
              <w:t xml:space="preserve">E5.3: </w:t>
            </w:r>
            <w:r w:rsidRPr="005C3FFA">
              <w:rPr>
                <w:rFonts w:ascii="Open Sans" w:hAnsi="Open Sans" w:cs="Open Sans"/>
                <w:sz w:val="20"/>
                <w:szCs w:val="20"/>
              </w:rPr>
              <w:t>Are people who use services empowered and supported to manage their own health, care</w:t>
            </w:r>
            <w:r>
              <w:rPr>
                <w:rFonts w:ascii="Open Sans" w:hAnsi="Open Sans" w:cs="Open Sans"/>
                <w:sz w:val="20"/>
                <w:szCs w:val="20"/>
              </w:rPr>
              <w:t xml:space="preserve"> </w:t>
            </w:r>
            <w:r w:rsidRPr="005C3FFA">
              <w:rPr>
                <w:rFonts w:ascii="Open Sans" w:hAnsi="Open Sans" w:cs="Open Sans"/>
                <w:sz w:val="20"/>
                <w:szCs w:val="20"/>
              </w:rPr>
              <w:t>and wellbeing and to maximise their independence?</w:t>
            </w:r>
          </w:p>
          <w:p w14:paraId="79905B0F" w14:textId="77777777" w:rsidR="00CF6293" w:rsidRPr="00E16819" w:rsidRDefault="00CF6293" w:rsidP="00CF6293">
            <w:pPr>
              <w:pStyle w:val="ListParagraph"/>
              <w:numPr>
                <w:ilvl w:val="0"/>
                <w:numId w:val="1"/>
              </w:numPr>
              <w:ind w:left="170" w:hanging="170"/>
              <w:jc w:val="both"/>
              <w:rPr>
                <w:rFonts w:ascii="Open Sans" w:hAnsi="Open Sans" w:cs="Open Sans"/>
                <w:sz w:val="20"/>
                <w:szCs w:val="20"/>
              </w:rPr>
            </w:pPr>
            <w:r w:rsidRPr="00E16819">
              <w:rPr>
                <w:rFonts w:ascii="Open Sans" w:hAnsi="Open Sans" w:cs="Open Sans"/>
                <w:b/>
                <w:bCs/>
                <w:sz w:val="20"/>
                <w:szCs w:val="20"/>
              </w:rPr>
              <w:t>E5.4:</w:t>
            </w:r>
            <w:r w:rsidRPr="00E16819">
              <w:rPr>
                <w:rFonts w:ascii="Open Sans" w:hAnsi="Open Sans" w:cs="Open Sans"/>
                <w:sz w:val="20"/>
                <w:szCs w:val="20"/>
              </w:rPr>
              <w:t xml:space="preserve"> Where abnormalities or risk factors are identified that may require additional support or intervention, are changes to people’s care or treatment discussed and followed up between staff, people and their carers where necessary?</w:t>
            </w:r>
          </w:p>
          <w:p w14:paraId="25EDF204" w14:textId="320258B1" w:rsidR="00CF6293" w:rsidRPr="007F5FB6" w:rsidRDefault="00CF6293" w:rsidP="00CF6293">
            <w:pPr>
              <w:ind w:left="170" w:hanging="170"/>
              <w:jc w:val="both"/>
              <w:rPr>
                <w:rFonts w:ascii="Open Sans" w:hAnsi="Open Sans" w:cs="Open Sans"/>
                <w:b/>
                <w:bCs/>
                <w:sz w:val="20"/>
                <w:szCs w:val="20"/>
              </w:rPr>
            </w:pPr>
            <w:r w:rsidRPr="00502C93">
              <w:rPr>
                <w:rFonts w:ascii="Open Sans" w:hAnsi="Open Sans" w:cs="Open Sans"/>
                <w:b/>
                <w:bCs/>
                <w:sz w:val="20"/>
                <w:szCs w:val="20"/>
              </w:rPr>
              <w:t xml:space="preserve">E5.5: </w:t>
            </w:r>
            <w:r w:rsidRPr="00051B9F">
              <w:rPr>
                <w:rFonts w:ascii="Open Sans" w:hAnsi="Open Sans" w:cs="Open Sans"/>
                <w:sz w:val="20"/>
                <w:szCs w:val="20"/>
              </w:rPr>
              <w:t>How are national priorities to improve the population’s health supported? (For example,</w:t>
            </w:r>
            <w:r>
              <w:rPr>
                <w:rFonts w:ascii="Open Sans" w:hAnsi="Open Sans" w:cs="Open Sans"/>
                <w:sz w:val="20"/>
                <w:szCs w:val="20"/>
              </w:rPr>
              <w:t xml:space="preserve"> </w:t>
            </w:r>
            <w:r w:rsidRPr="00051B9F">
              <w:rPr>
                <w:rFonts w:ascii="Open Sans" w:hAnsi="Open Sans" w:cs="Open Sans"/>
                <w:sz w:val="20"/>
                <w:szCs w:val="20"/>
              </w:rPr>
              <w:t>smoking cessation, obesity, drug and alcohol dependency, dementia and cancer</w:t>
            </w:r>
            <w:r>
              <w:rPr>
                <w:rFonts w:ascii="Open Sans" w:hAnsi="Open Sans" w:cs="Open Sans"/>
                <w:sz w:val="20"/>
                <w:szCs w:val="20"/>
              </w:rPr>
              <w:t>)</w:t>
            </w:r>
            <w:r w:rsidRPr="00051B9F">
              <w:rPr>
                <w:rFonts w:ascii="Open Sans" w:hAnsi="Open Sans" w:cs="Open Sans"/>
                <w:sz w:val="20"/>
                <w:szCs w:val="20"/>
              </w:rPr>
              <w:t>.</w:t>
            </w:r>
            <w:r>
              <w:rPr>
                <w:rFonts w:ascii="Open Sans" w:hAnsi="Open Sans" w:cs="Open Sans"/>
                <w:sz w:val="20"/>
                <w:szCs w:val="20"/>
              </w:rPr>
              <w:t xml:space="preserve"> (Not ambulances).</w:t>
            </w:r>
          </w:p>
        </w:tc>
      </w:tr>
      <w:tr w:rsidR="00CF6293" w14:paraId="21C2CA7A" w14:textId="77777777" w:rsidTr="007F5FB6">
        <w:tc>
          <w:tcPr>
            <w:tcW w:w="2977" w:type="dxa"/>
            <w:vAlign w:val="center"/>
          </w:tcPr>
          <w:p w14:paraId="58FD9CAC" w14:textId="77777777" w:rsidR="00CF6293" w:rsidRPr="00BD6821" w:rsidRDefault="00CF6293" w:rsidP="00CF6293">
            <w:pPr>
              <w:jc w:val="center"/>
              <w:rPr>
                <w:rFonts w:ascii="Open Sans" w:hAnsi="Open Sans" w:cs="Open Sans"/>
                <w:b/>
                <w:bCs/>
                <w:color w:val="1F3864" w:themeColor="accent1" w:themeShade="80"/>
                <w:sz w:val="24"/>
                <w:szCs w:val="24"/>
                <w:u w:val="single"/>
              </w:rPr>
            </w:pPr>
            <w:r w:rsidRPr="00BD6821">
              <w:rPr>
                <w:rFonts w:ascii="Open Sans" w:hAnsi="Open Sans" w:cs="Open Sans"/>
                <w:b/>
                <w:bCs/>
                <w:color w:val="1F3864" w:themeColor="accent1" w:themeShade="80"/>
                <w:sz w:val="24"/>
                <w:szCs w:val="24"/>
                <w:u w:val="single"/>
              </w:rPr>
              <w:t>Monitoring and improving outcomes</w:t>
            </w:r>
          </w:p>
          <w:p w14:paraId="15ADD285" w14:textId="77777777" w:rsidR="00CF6293" w:rsidRDefault="00CF6293" w:rsidP="00737046">
            <w:pPr>
              <w:jc w:val="both"/>
              <w:rPr>
                <w:rFonts w:ascii="Open Sans" w:hAnsi="Open Sans" w:cs="Open Sans"/>
                <w:sz w:val="20"/>
                <w:szCs w:val="20"/>
              </w:rPr>
            </w:pPr>
            <w:r w:rsidRPr="00D921FF">
              <w:rPr>
                <w:rFonts w:ascii="Open Sans" w:hAnsi="Open Sans" w:cs="Open Sans"/>
                <w:sz w:val="20"/>
                <w:szCs w:val="20"/>
              </w:rPr>
              <w:t>We routinely monitor people’s care and treatment to continuously improve it and to ensure that outcomes are positive and consistent, and that they meet both clinical expectations and the expectations of people themselves.</w:t>
            </w:r>
          </w:p>
          <w:p w14:paraId="54D18388" w14:textId="77777777" w:rsidR="00737046" w:rsidRDefault="00737046" w:rsidP="00CF6293">
            <w:pPr>
              <w:jc w:val="center"/>
              <w:rPr>
                <w:rFonts w:ascii="Open Sans" w:hAnsi="Open Sans" w:cs="Open Sans"/>
                <w:b/>
                <w:bCs/>
                <w:color w:val="1F3864" w:themeColor="accent1" w:themeShade="80"/>
                <w:sz w:val="24"/>
                <w:szCs w:val="24"/>
                <w:u w:val="single"/>
              </w:rPr>
            </w:pPr>
          </w:p>
          <w:p w14:paraId="04AFCE47" w14:textId="77777777" w:rsidR="00737046" w:rsidRPr="007579F3" w:rsidRDefault="00737046" w:rsidP="00737046">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5D20A05" w14:textId="77777777" w:rsidR="00737046" w:rsidRPr="00737046" w:rsidRDefault="00737046" w:rsidP="00737046">
            <w:pPr>
              <w:pStyle w:val="ListParagraph"/>
              <w:numPr>
                <w:ilvl w:val="0"/>
                <w:numId w:val="1"/>
              </w:numPr>
              <w:ind w:left="170" w:hanging="170"/>
              <w:rPr>
                <w:rFonts w:ascii="Open Sans" w:hAnsi="Open Sans" w:cs="Open Sans"/>
                <w:sz w:val="20"/>
                <w:szCs w:val="20"/>
              </w:rPr>
            </w:pPr>
            <w:r w:rsidRPr="00737046">
              <w:rPr>
                <w:rFonts w:ascii="Open Sans" w:hAnsi="Open Sans" w:cs="Open Sans"/>
                <w:b/>
                <w:bCs/>
                <w:sz w:val="20"/>
                <w:szCs w:val="20"/>
              </w:rPr>
              <w:t>Regulation 12:</w:t>
            </w:r>
            <w:r w:rsidRPr="00737046">
              <w:rPr>
                <w:rFonts w:ascii="Open Sans" w:hAnsi="Open Sans" w:cs="Open Sans"/>
                <w:sz w:val="20"/>
                <w:szCs w:val="20"/>
              </w:rPr>
              <w:t xml:space="preserve"> Safe care and treatment</w:t>
            </w:r>
          </w:p>
          <w:p w14:paraId="5A7DF0BE" w14:textId="77777777" w:rsidR="00737046" w:rsidRPr="00737046" w:rsidRDefault="00737046" w:rsidP="00737046">
            <w:pPr>
              <w:pStyle w:val="ListParagraph"/>
              <w:numPr>
                <w:ilvl w:val="0"/>
                <w:numId w:val="1"/>
              </w:numPr>
              <w:ind w:left="170" w:hanging="170"/>
              <w:rPr>
                <w:rFonts w:ascii="Open Sans" w:hAnsi="Open Sans" w:cs="Open Sans"/>
                <w:b/>
                <w:bCs/>
                <w:color w:val="1F3864" w:themeColor="accent1" w:themeShade="80"/>
                <w:sz w:val="24"/>
                <w:szCs w:val="24"/>
                <w:u w:val="single"/>
              </w:rPr>
            </w:pPr>
            <w:r w:rsidRPr="00737046">
              <w:rPr>
                <w:rFonts w:ascii="Open Sans" w:hAnsi="Open Sans" w:cs="Open Sans"/>
                <w:b/>
                <w:bCs/>
                <w:sz w:val="20"/>
                <w:szCs w:val="20"/>
              </w:rPr>
              <w:t>Regulation 17:</w:t>
            </w:r>
            <w:r w:rsidRPr="00737046">
              <w:rPr>
                <w:rFonts w:ascii="Open Sans" w:hAnsi="Open Sans" w:cs="Open Sans"/>
                <w:sz w:val="20"/>
                <w:szCs w:val="20"/>
              </w:rPr>
              <w:t xml:space="preserve"> Good governance</w:t>
            </w:r>
          </w:p>
          <w:p w14:paraId="0B329A86" w14:textId="77777777" w:rsidR="00737046" w:rsidRDefault="00737046" w:rsidP="00737046">
            <w:pPr>
              <w:rPr>
                <w:rFonts w:ascii="Open Sans" w:hAnsi="Open Sans" w:cs="Open Sans"/>
                <w:b/>
                <w:bCs/>
                <w:color w:val="1F3864" w:themeColor="accent1" w:themeShade="80"/>
                <w:sz w:val="24"/>
                <w:szCs w:val="24"/>
                <w:u w:val="single"/>
              </w:rPr>
            </w:pPr>
          </w:p>
          <w:p w14:paraId="08B764E9" w14:textId="77777777" w:rsidR="00737046" w:rsidRPr="00737046" w:rsidRDefault="00737046" w:rsidP="00737046">
            <w:pPr>
              <w:rPr>
                <w:rFonts w:ascii="Open Sans" w:hAnsi="Open Sans" w:cs="Open Sans"/>
                <w:sz w:val="20"/>
                <w:szCs w:val="20"/>
              </w:rPr>
            </w:pPr>
            <w:r w:rsidRPr="00737046">
              <w:rPr>
                <w:rFonts w:ascii="Open Sans" w:hAnsi="Open Sans" w:cs="Open Sans"/>
                <w:sz w:val="20"/>
                <w:szCs w:val="20"/>
              </w:rPr>
              <w:t>Also consider:</w:t>
            </w:r>
          </w:p>
          <w:p w14:paraId="1E93CCD0" w14:textId="4EBDFA56" w:rsidR="00737046" w:rsidRPr="00737046" w:rsidRDefault="00737046" w:rsidP="00737046">
            <w:pPr>
              <w:pStyle w:val="ListParagraph"/>
              <w:numPr>
                <w:ilvl w:val="0"/>
                <w:numId w:val="1"/>
              </w:numPr>
              <w:ind w:left="170" w:hanging="170"/>
              <w:rPr>
                <w:rFonts w:ascii="Open Sans" w:hAnsi="Open Sans" w:cs="Open Sans"/>
                <w:b/>
                <w:bCs/>
                <w:color w:val="1F3864" w:themeColor="accent1" w:themeShade="80"/>
                <w:sz w:val="24"/>
                <w:szCs w:val="24"/>
                <w:u w:val="single"/>
              </w:rPr>
            </w:pPr>
            <w:r w:rsidRPr="00737046">
              <w:rPr>
                <w:rFonts w:ascii="Open Sans" w:hAnsi="Open Sans" w:cs="Open Sans"/>
                <w:b/>
                <w:bCs/>
                <w:sz w:val="20"/>
                <w:szCs w:val="20"/>
              </w:rPr>
              <w:t>Regulation 9:</w:t>
            </w:r>
            <w:r w:rsidRPr="00737046">
              <w:rPr>
                <w:rFonts w:ascii="Open Sans" w:hAnsi="Open Sans" w:cs="Open Sans"/>
                <w:sz w:val="20"/>
                <w:szCs w:val="20"/>
              </w:rPr>
              <w:t xml:space="preserve"> Person-centred care</w:t>
            </w:r>
          </w:p>
        </w:tc>
        <w:tc>
          <w:tcPr>
            <w:tcW w:w="2410" w:type="dxa"/>
            <w:vAlign w:val="center"/>
          </w:tcPr>
          <w:p w14:paraId="1E9EB15C" w14:textId="77777777" w:rsidR="00737046" w:rsidRPr="00737046" w:rsidRDefault="00737046" w:rsidP="00737046">
            <w:pPr>
              <w:pStyle w:val="ListParagraph"/>
              <w:numPr>
                <w:ilvl w:val="0"/>
                <w:numId w:val="1"/>
              </w:numPr>
              <w:ind w:left="170" w:hanging="170"/>
              <w:rPr>
                <w:rFonts w:ascii="Open Sans" w:hAnsi="Open Sans" w:cs="Open Sans"/>
                <w:sz w:val="20"/>
                <w:szCs w:val="20"/>
              </w:rPr>
            </w:pPr>
            <w:r w:rsidRPr="00737046">
              <w:rPr>
                <w:rFonts w:ascii="Open Sans" w:hAnsi="Open Sans" w:cs="Open Sans"/>
                <w:sz w:val="20"/>
                <w:szCs w:val="20"/>
              </w:rPr>
              <w:t>I have care and support that is coordinated, and everyone works well together and with me.</w:t>
            </w:r>
          </w:p>
          <w:p w14:paraId="4906DEBA" w14:textId="77777777" w:rsidR="00737046" w:rsidRPr="00737046" w:rsidRDefault="00737046" w:rsidP="00737046">
            <w:pPr>
              <w:pStyle w:val="ListParagraph"/>
              <w:numPr>
                <w:ilvl w:val="0"/>
                <w:numId w:val="1"/>
              </w:numPr>
              <w:ind w:left="170" w:hanging="170"/>
              <w:rPr>
                <w:rFonts w:ascii="Open Sans" w:hAnsi="Open Sans" w:cs="Open Sans"/>
                <w:sz w:val="20"/>
                <w:szCs w:val="20"/>
              </w:rPr>
            </w:pPr>
            <w:r w:rsidRPr="00737046">
              <w:rPr>
                <w:rFonts w:ascii="Open Sans" w:hAnsi="Open Sans" w:cs="Open Sans"/>
                <w:sz w:val="20"/>
                <w:szCs w:val="20"/>
              </w:rPr>
              <w:t>I have care and support that enables me to live as I want to, seeing me as a unique person with skills, strengths and goals.</w:t>
            </w:r>
          </w:p>
          <w:p w14:paraId="27250621" w14:textId="279B6A47" w:rsidR="00CF6293" w:rsidRPr="00737046" w:rsidRDefault="00737046" w:rsidP="00737046">
            <w:pPr>
              <w:pStyle w:val="ListParagraph"/>
              <w:numPr>
                <w:ilvl w:val="0"/>
                <w:numId w:val="1"/>
              </w:numPr>
              <w:ind w:left="170" w:hanging="170"/>
              <w:rPr>
                <w:rFonts w:ascii="Open Sans" w:hAnsi="Open Sans" w:cs="Open Sans"/>
                <w:sz w:val="20"/>
                <w:szCs w:val="20"/>
              </w:rPr>
            </w:pPr>
            <w:r w:rsidRPr="00737046">
              <w:rPr>
                <w:rFonts w:ascii="Open Sans" w:hAnsi="Open Sans" w:cs="Open Sans"/>
                <w:sz w:val="20"/>
                <w:szCs w:val="20"/>
              </w:rPr>
              <w:t>I am empowered to get the care, support and treatment that I need and want.</w:t>
            </w:r>
          </w:p>
        </w:tc>
        <w:tc>
          <w:tcPr>
            <w:tcW w:w="2229" w:type="dxa"/>
            <w:vAlign w:val="center"/>
          </w:tcPr>
          <w:p w14:paraId="79E5D9A4" w14:textId="77777777" w:rsidR="00CF6293" w:rsidRPr="00D921FF" w:rsidRDefault="00880243" w:rsidP="00CF6293">
            <w:pPr>
              <w:pStyle w:val="ListParagraph"/>
              <w:numPr>
                <w:ilvl w:val="0"/>
                <w:numId w:val="1"/>
              </w:numPr>
              <w:ind w:left="170" w:hanging="170"/>
              <w:rPr>
                <w:rFonts w:ascii="Open Sans" w:hAnsi="Open Sans" w:cs="Open Sans"/>
                <w:sz w:val="20"/>
                <w:szCs w:val="20"/>
              </w:rPr>
            </w:pPr>
            <w:hyperlink r:id="rId46" w:history="1">
              <w:r w:rsidR="00CF6293">
                <w:rPr>
                  <w:rFonts w:ascii="Open Sans" w:hAnsi="Open Sans" w:cs="Open Sans"/>
                  <w:sz w:val="20"/>
                  <w:szCs w:val="20"/>
                </w:rPr>
                <w:t>P</w:t>
              </w:r>
              <w:r w:rsidR="00CF6293" w:rsidRPr="00D921FF">
                <w:rPr>
                  <w:rFonts w:ascii="Open Sans" w:hAnsi="Open Sans" w:cs="Open Sans"/>
                  <w:sz w:val="20"/>
                  <w:szCs w:val="20"/>
                </w:rPr>
                <w:t>eople's experience of health and care services</w:t>
              </w:r>
            </w:hyperlink>
          </w:p>
          <w:p w14:paraId="01DB6B08" w14:textId="77777777" w:rsidR="00CF6293" w:rsidRPr="00D921FF" w:rsidRDefault="00880243" w:rsidP="00CF6293">
            <w:pPr>
              <w:pStyle w:val="ListParagraph"/>
              <w:numPr>
                <w:ilvl w:val="0"/>
                <w:numId w:val="1"/>
              </w:numPr>
              <w:ind w:left="170" w:hanging="170"/>
              <w:rPr>
                <w:rFonts w:ascii="Open Sans" w:hAnsi="Open Sans" w:cs="Open Sans"/>
                <w:sz w:val="20"/>
                <w:szCs w:val="20"/>
              </w:rPr>
            </w:pPr>
            <w:hyperlink r:id="rId47" w:history="1">
              <w:r w:rsidR="00CF6293">
                <w:rPr>
                  <w:rFonts w:ascii="Open Sans" w:hAnsi="Open Sans" w:cs="Open Sans"/>
                  <w:sz w:val="20"/>
                  <w:szCs w:val="20"/>
                </w:rPr>
                <w:t>F</w:t>
              </w:r>
              <w:r w:rsidR="00CF6293" w:rsidRPr="00D921FF">
                <w:rPr>
                  <w:rFonts w:ascii="Open Sans" w:hAnsi="Open Sans" w:cs="Open Sans"/>
                  <w:sz w:val="20"/>
                  <w:szCs w:val="20"/>
                </w:rPr>
                <w:t>eedback from staff and leaders</w:t>
              </w:r>
            </w:hyperlink>
          </w:p>
          <w:p w14:paraId="5268ED2A" w14:textId="59A5CE86" w:rsidR="00CF6293" w:rsidRDefault="00880243" w:rsidP="00CF6293">
            <w:pPr>
              <w:pStyle w:val="ListParagraph"/>
              <w:numPr>
                <w:ilvl w:val="0"/>
                <w:numId w:val="1"/>
              </w:numPr>
              <w:ind w:left="170" w:hanging="170"/>
            </w:pPr>
            <w:hyperlink r:id="rId48" w:history="1">
              <w:r w:rsidR="00CF6293">
                <w:rPr>
                  <w:rFonts w:ascii="Open Sans" w:hAnsi="Open Sans" w:cs="Open Sans"/>
                  <w:sz w:val="20"/>
                  <w:szCs w:val="20"/>
                </w:rPr>
                <w:t>P</w:t>
              </w:r>
              <w:r w:rsidR="00CF6293" w:rsidRPr="00D921FF">
                <w:rPr>
                  <w:rFonts w:ascii="Open Sans" w:hAnsi="Open Sans" w:cs="Open Sans"/>
                  <w:sz w:val="20"/>
                  <w:szCs w:val="20"/>
                </w:rPr>
                <w:t>rocesses</w:t>
              </w:r>
            </w:hyperlink>
          </w:p>
        </w:tc>
        <w:tc>
          <w:tcPr>
            <w:tcW w:w="2769" w:type="dxa"/>
            <w:vAlign w:val="center"/>
          </w:tcPr>
          <w:p w14:paraId="48F0C27F" w14:textId="77777777" w:rsidR="00CF6293" w:rsidRPr="006D1F70"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p w14:paraId="1E5F418C" w14:textId="57626E7B" w:rsidR="00CF6293"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rovider led audits and action plans</w:t>
            </w:r>
          </w:p>
        </w:tc>
        <w:tc>
          <w:tcPr>
            <w:tcW w:w="4783" w:type="dxa"/>
          </w:tcPr>
          <w:p w14:paraId="7635578C" w14:textId="77777777" w:rsidR="00CF6293" w:rsidRPr="005F10DB" w:rsidRDefault="00CF6293" w:rsidP="006F211E">
            <w:pPr>
              <w:pStyle w:val="ListParagraph"/>
              <w:numPr>
                <w:ilvl w:val="0"/>
                <w:numId w:val="7"/>
              </w:numPr>
              <w:ind w:left="170" w:hanging="170"/>
              <w:jc w:val="both"/>
              <w:rPr>
                <w:rFonts w:ascii="Open Sans" w:hAnsi="Open Sans" w:cs="Open Sans"/>
                <w:sz w:val="20"/>
                <w:szCs w:val="20"/>
              </w:rPr>
            </w:pPr>
            <w:r w:rsidRPr="005F10DB">
              <w:rPr>
                <w:rFonts w:ascii="Open Sans" w:hAnsi="Open Sans" w:cs="Open Sans"/>
                <w:b/>
                <w:bCs/>
                <w:sz w:val="20"/>
                <w:szCs w:val="20"/>
              </w:rPr>
              <w:t>E2.1:</w:t>
            </w:r>
            <w:r>
              <w:rPr>
                <w:rFonts w:ascii="Open Sans" w:hAnsi="Open Sans" w:cs="Open Sans"/>
                <w:sz w:val="20"/>
                <w:szCs w:val="20"/>
              </w:rPr>
              <w:t xml:space="preserve"> </w:t>
            </w:r>
            <w:r w:rsidRPr="005F10DB">
              <w:rPr>
                <w:rFonts w:ascii="Open Sans" w:hAnsi="Open Sans" w:cs="Open Sans"/>
                <w:sz w:val="20"/>
                <w:szCs w:val="20"/>
              </w:rPr>
              <w:t>Is information about the outcomes of people's care and treatment (both physical and</w:t>
            </w:r>
          </w:p>
          <w:p w14:paraId="776C8127" w14:textId="77777777" w:rsidR="00CF6293" w:rsidRDefault="00CF6293" w:rsidP="00CF6293">
            <w:pPr>
              <w:pStyle w:val="ListParagraph"/>
              <w:ind w:left="170" w:hanging="170"/>
              <w:jc w:val="both"/>
              <w:rPr>
                <w:rFonts w:ascii="Open Sans" w:hAnsi="Open Sans" w:cs="Open Sans"/>
                <w:sz w:val="20"/>
                <w:szCs w:val="20"/>
              </w:rPr>
            </w:pPr>
            <w:r w:rsidRPr="005F10DB">
              <w:rPr>
                <w:rFonts w:ascii="Open Sans" w:hAnsi="Open Sans" w:cs="Open Sans"/>
                <w:sz w:val="20"/>
                <w:szCs w:val="20"/>
              </w:rPr>
              <w:t>mental where appropriate) routinely collected and monitored?</w:t>
            </w:r>
          </w:p>
          <w:p w14:paraId="18A3B992" w14:textId="77777777" w:rsidR="00CF6293" w:rsidRDefault="00CF6293" w:rsidP="006F211E">
            <w:pPr>
              <w:pStyle w:val="ListParagraph"/>
              <w:numPr>
                <w:ilvl w:val="0"/>
                <w:numId w:val="7"/>
              </w:numPr>
              <w:ind w:left="170" w:hanging="170"/>
              <w:jc w:val="both"/>
              <w:rPr>
                <w:rFonts w:ascii="Open Sans" w:hAnsi="Open Sans" w:cs="Open Sans"/>
                <w:sz w:val="20"/>
                <w:szCs w:val="20"/>
              </w:rPr>
            </w:pPr>
            <w:r w:rsidRPr="005F10DB">
              <w:rPr>
                <w:rFonts w:ascii="Open Sans" w:hAnsi="Open Sans" w:cs="Open Sans"/>
                <w:b/>
                <w:bCs/>
                <w:sz w:val="20"/>
                <w:szCs w:val="20"/>
              </w:rPr>
              <w:t>E2.2:</w:t>
            </w:r>
            <w:r>
              <w:rPr>
                <w:rFonts w:ascii="Open Sans" w:hAnsi="Open Sans" w:cs="Open Sans"/>
                <w:sz w:val="20"/>
                <w:szCs w:val="20"/>
              </w:rPr>
              <w:t xml:space="preserve"> </w:t>
            </w:r>
            <w:r w:rsidRPr="005F10DB">
              <w:rPr>
                <w:rFonts w:ascii="Open Sans" w:hAnsi="Open Sans" w:cs="Open Sans"/>
                <w:sz w:val="20"/>
                <w:szCs w:val="20"/>
              </w:rPr>
              <w:t>Does this information show that the intended outcomes for people are being achieved?</w:t>
            </w:r>
          </w:p>
          <w:p w14:paraId="5C12C804" w14:textId="77777777" w:rsidR="00CF6293" w:rsidRDefault="00CF6293" w:rsidP="006F211E">
            <w:pPr>
              <w:pStyle w:val="ListParagraph"/>
              <w:numPr>
                <w:ilvl w:val="0"/>
                <w:numId w:val="7"/>
              </w:numPr>
              <w:ind w:left="170" w:hanging="170"/>
              <w:jc w:val="both"/>
              <w:rPr>
                <w:rFonts w:ascii="Open Sans" w:hAnsi="Open Sans" w:cs="Open Sans"/>
                <w:sz w:val="20"/>
                <w:szCs w:val="20"/>
              </w:rPr>
            </w:pPr>
            <w:r w:rsidRPr="002378DB">
              <w:rPr>
                <w:rFonts w:ascii="Open Sans" w:hAnsi="Open Sans" w:cs="Open Sans"/>
                <w:b/>
                <w:bCs/>
                <w:sz w:val="20"/>
                <w:szCs w:val="20"/>
              </w:rPr>
              <w:t>E2.3:</w:t>
            </w:r>
            <w:r>
              <w:rPr>
                <w:rFonts w:ascii="Open Sans" w:hAnsi="Open Sans" w:cs="Open Sans"/>
                <w:sz w:val="20"/>
                <w:szCs w:val="20"/>
              </w:rPr>
              <w:t xml:space="preserve"> </w:t>
            </w:r>
            <w:r w:rsidRPr="002378DB">
              <w:rPr>
                <w:rFonts w:ascii="Open Sans" w:hAnsi="Open Sans" w:cs="Open Sans"/>
                <w:sz w:val="20"/>
                <w:szCs w:val="20"/>
              </w:rPr>
              <w:t>How do outcomes for people in this service compare with other similar services and how</w:t>
            </w:r>
            <w:r>
              <w:rPr>
                <w:rFonts w:ascii="Open Sans" w:hAnsi="Open Sans" w:cs="Open Sans"/>
                <w:sz w:val="20"/>
                <w:szCs w:val="20"/>
              </w:rPr>
              <w:t xml:space="preserve"> </w:t>
            </w:r>
            <w:r w:rsidRPr="002378DB">
              <w:rPr>
                <w:rFonts w:ascii="Open Sans" w:hAnsi="Open Sans" w:cs="Open Sans"/>
                <w:sz w:val="20"/>
                <w:szCs w:val="20"/>
              </w:rPr>
              <w:t>have they changed over time?</w:t>
            </w:r>
          </w:p>
          <w:p w14:paraId="27E4EBB3" w14:textId="77777777" w:rsidR="00CF6293" w:rsidRDefault="00CF6293" w:rsidP="006F211E">
            <w:pPr>
              <w:pStyle w:val="ListParagraph"/>
              <w:numPr>
                <w:ilvl w:val="0"/>
                <w:numId w:val="7"/>
              </w:numPr>
              <w:ind w:left="170" w:hanging="170"/>
              <w:jc w:val="both"/>
              <w:rPr>
                <w:rFonts w:ascii="Open Sans" w:hAnsi="Open Sans" w:cs="Open Sans"/>
                <w:sz w:val="20"/>
                <w:szCs w:val="20"/>
              </w:rPr>
            </w:pPr>
            <w:r w:rsidRPr="001C6C69">
              <w:rPr>
                <w:rFonts w:ascii="Open Sans" w:hAnsi="Open Sans" w:cs="Open Sans"/>
                <w:b/>
                <w:bCs/>
                <w:sz w:val="20"/>
                <w:szCs w:val="20"/>
              </w:rPr>
              <w:t xml:space="preserve">E2.4: </w:t>
            </w:r>
            <w:r w:rsidRPr="001C6C69">
              <w:rPr>
                <w:rFonts w:ascii="Open Sans" w:hAnsi="Open Sans" w:cs="Open Sans"/>
                <w:sz w:val="20"/>
                <w:szCs w:val="20"/>
              </w:rPr>
              <w:t>Is there participation in relevant quality improvement initiatives, such as local and national clinical audits, benchmarking, (approved) accreditation schemes, peer review, research, trials and other quality improvement initiatives? Are all relevant staff involved in activities to monitor and use information to improve outcomes?</w:t>
            </w:r>
          </w:p>
          <w:p w14:paraId="476250CE" w14:textId="4EFBAB3C" w:rsidR="00CF6293" w:rsidRPr="00CF6293" w:rsidRDefault="00CF6293" w:rsidP="006F211E">
            <w:pPr>
              <w:pStyle w:val="ListParagraph"/>
              <w:numPr>
                <w:ilvl w:val="0"/>
                <w:numId w:val="7"/>
              </w:numPr>
              <w:ind w:left="170" w:hanging="170"/>
              <w:jc w:val="both"/>
              <w:rPr>
                <w:rFonts w:ascii="Open Sans" w:hAnsi="Open Sans" w:cs="Open Sans"/>
                <w:sz w:val="20"/>
                <w:szCs w:val="20"/>
              </w:rPr>
            </w:pPr>
            <w:r w:rsidRPr="00CF6293">
              <w:rPr>
                <w:rFonts w:ascii="Open Sans" w:hAnsi="Open Sans" w:cs="Open Sans"/>
                <w:b/>
                <w:bCs/>
                <w:sz w:val="20"/>
                <w:szCs w:val="20"/>
              </w:rPr>
              <w:t>E4.5:</w:t>
            </w:r>
            <w:r w:rsidRPr="00CF6293">
              <w:rPr>
                <w:rFonts w:ascii="Open Sans" w:hAnsi="Open Sans" w:cs="Open Sans"/>
                <w:sz w:val="20"/>
                <w:szCs w:val="20"/>
              </w:rPr>
              <w:t xml:space="preserve"> How are high-quality services made available that support care to be delivered seven days a week and how is their effect on improving patient outcomes monitored? (NHS acute &amp; independent hospitals only)</w:t>
            </w:r>
          </w:p>
        </w:tc>
      </w:tr>
      <w:tr w:rsidR="00CF6293" w14:paraId="4F203B1F" w14:textId="77777777" w:rsidTr="007F5FB6">
        <w:tc>
          <w:tcPr>
            <w:tcW w:w="2977" w:type="dxa"/>
            <w:vAlign w:val="center"/>
          </w:tcPr>
          <w:p w14:paraId="0BD99249" w14:textId="77777777" w:rsidR="00CF6293" w:rsidRPr="00BD6821" w:rsidRDefault="00CF6293" w:rsidP="00CF6293">
            <w:pPr>
              <w:jc w:val="center"/>
              <w:rPr>
                <w:rFonts w:ascii="Open Sans" w:hAnsi="Open Sans" w:cs="Open Sans"/>
                <w:b/>
                <w:bCs/>
                <w:color w:val="1F3864" w:themeColor="accent1" w:themeShade="80"/>
                <w:sz w:val="24"/>
                <w:szCs w:val="24"/>
                <w:u w:val="single"/>
              </w:rPr>
            </w:pPr>
            <w:r w:rsidRPr="00BD6821">
              <w:rPr>
                <w:rFonts w:ascii="Open Sans" w:hAnsi="Open Sans" w:cs="Open Sans"/>
                <w:b/>
                <w:bCs/>
                <w:color w:val="1F3864" w:themeColor="accent1" w:themeShade="80"/>
                <w:sz w:val="24"/>
                <w:szCs w:val="24"/>
                <w:u w:val="single"/>
              </w:rPr>
              <w:t>Consent to care and treatment</w:t>
            </w:r>
          </w:p>
          <w:p w14:paraId="0096CA21" w14:textId="77777777" w:rsidR="00CF6293" w:rsidRDefault="00CF6293" w:rsidP="000C1D99">
            <w:pPr>
              <w:jc w:val="both"/>
              <w:rPr>
                <w:rFonts w:ascii="Open Sans" w:hAnsi="Open Sans" w:cs="Open Sans"/>
                <w:sz w:val="20"/>
                <w:szCs w:val="20"/>
              </w:rPr>
            </w:pPr>
            <w:r w:rsidRPr="00D921FF">
              <w:rPr>
                <w:rFonts w:ascii="Open Sans" w:hAnsi="Open Sans" w:cs="Open Sans"/>
                <w:sz w:val="20"/>
                <w:szCs w:val="20"/>
              </w:rPr>
              <w:t>We tell people about their rights around consent and respect these when we deliver person-centred care and treatment.</w:t>
            </w:r>
          </w:p>
          <w:p w14:paraId="0C72AA17" w14:textId="77777777" w:rsidR="000C1D99" w:rsidRDefault="000C1D99" w:rsidP="000C1D99">
            <w:pPr>
              <w:jc w:val="both"/>
              <w:rPr>
                <w:rFonts w:ascii="Open Sans" w:hAnsi="Open Sans" w:cs="Open Sans"/>
                <w:sz w:val="20"/>
                <w:szCs w:val="20"/>
              </w:rPr>
            </w:pPr>
          </w:p>
          <w:p w14:paraId="25F3F642" w14:textId="77777777" w:rsidR="000C1D99" w:rsidRPr="007579F3" w:rsidRDefault="000C1D99" w:rsidP="000C1D99">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F7FB331" w14:textId="77777777" w:rsidR="000C1D99" w:rsidRPr="00EB37AC" w:rsidRDefault="00EB37AC" w:rsidP="00EB37AC">
            <w:pPr>
              <w:pStyle w:val="ListParagraph"/>
              <w:numPr>
                <w:ilvl w:val="0"/>
                <w:numId w:val="1"/>
              </w:numPr>
              <w:ind w:left="170" w:hanging="170"/>
              <w:rPr>
                <w:rFonts w:ascii="Open Sans" w:hAnsi="Open Sans" w:cs="Open Sans"/>
                <w:b/>
                <w:bCs/>
                <w:color w:val="1F3864" w:themeColor="accent1" w:themeShade="80"/>
                <w:sz w:val="24"/>
                <w:szCs w:val="24"/>
                <w:u w:val="single"/>
              </w:rPr>
            </w:pPr>
            <w:r w:rsidRPr="00EB37AC">
              <w:rPr>
                <w:rFonts w:ascii="Open Sans" w:hAnsi="Open Sans" w:cs="Open Sans"/>
                <w:b/>
                <w:bCs/>
                <w:sz w:val="20"/>
                <w:szCs w:val="20"/>
              </w:rPr>
              <w:t>Regulation 11:</w:t>
            </w:r>
            <w:r w:rsidRPr="00EB37AC">
              <w:rPr>
                <w:rFonts w:ascii="Open Sans" w:hAnsi="Open Sans" w:cs="Open Sans"/>
                <w:sz w:val="20"/>
                <w:szCs w:val="20"/>
              </w:rPr>
              <w:t xml:space="preserve"> Need for consent</w:t>
            </w:r>
          </w:p>
          <w:p w14:paraId="16EDA1CC" w14:textId="77777777" w:rsidR="00EB37AC" w:rsidRDefault="00EB37AC" w:rsidP="00EB37AC">
            <w:pPr>
              <w:rPr>
                <w:rFonts w:ascii="Open Sans" w:hAnsi="Open Sans" w:cs="Open Sans"/>
                <w:b/>
                <w:bCs/>
                <w:color w:val="1F3864" w:themeColor="accent1" w:themeShade="80"/>
                <w:sz w:val="24"/>
                <w:szCs w:val="24"/>
                <w:u w:val="single"/>
              </w:rPr>
            </w:pPr>
          </w:p>
          <w:p w14:paraId="1E9349E5" w14:textId="77777777" w:rsidR="00EB37AC" w:rsidRPr="00EB37AC" w:rsidRDefault="00EB37AC" w:rsidP="00EB37AC">
            <w:pPr>
              <w:rPr>
                <w:rFonts w:ascii="Open Sans" w:hAnsi="Open Sans" w:cs="Open Sans"/>
                <w:sz w:val="20"/>
                <w:szCs w:val="20"/>
              </w:rPr>
            </w:pPr>
            <w:r w:rsidRPr="00EB37AC">
              <w:rPr>
                <w:rFonts w:ascii="Open Sans" w:hAnsi="Open Sans" w:cs="Open Sans"/>
                <w:sz w:val="20"/>
                <w:szCs w:val="20"/>
              </w:rPr>
              <w:t>Also consider:</w:t>
            </w:r>
          </w:p>
          <w:p w14:paraId="1893585A" w14:textId="77777777" w:rsidR="00EB37AC" w:rsidRPr="00EB37AC" w:rsidRDefault="00EB37AC" w:rsidP="00EB37AC">
            <w:pPr>
              <w:pStyle w:val="ListParagraph"/>
              <w:numPr>
                <w:ilvl w:val="0"/>
                <w:numId w:val="1"/>
              </w:numPr>
              <w:ind w:left="170" w:hanging="170"/>
              <w:rPr>
                <w:rFonts w:ascii="Open Sans" w:hAnsi="Open Sans" w:cs="Open Sans"/>
                <w:sz w:val="20"/>
                <w:szCs w:val="20"/>
              </w:rPr>
            </w:pPr>
            <w:r w:rsidRPr="00EB37AC">
              <w:rPr>
                <w:rFonts w:ascii="Open Sans" w:hAnsi="Open Sans" w:cs="Open Sans"/>
                <w:b/>
                <w:bCs/>
                <w:sz w:val="20"/>
                <w:szCs w:val="20"/>
              </w:rPr>
              <w:t>Regulation 9:</w:t>
            </w:r>
            <w:r w:rsidRPr="00EB37AC">
              <w:rPr>
                <w:rFonts w:ascii="Open Sans" w:hAnsi="Open Sans" w:cs="Open Sans"/>
                <w:sz w:val="20"/>
                <w:szCs w:val="20"/>
              </w:rPr>
              <w:t xml:space="preserve"> Person-centred care</w:t>
            </w:r>
          </w:p>
          <w:p w14:paraId="62BB14B7" w14:textId="67B13AC0" w:rsidR="00EB37AC" w:rsidRPr="00EB37AC" w:rsidRDefault="00EB37AC" w:rsidP="00EB37AC">
            <w:pPr>
              <w:pStyle w:val="ListParagraph"/>
              <w:numPr>
                <w:ilvl w:val="0"/>
                <w:numId w:val="1"/>
              </w:numPr>
              <w:ind w:left="170" w:hanging="170"/>
              <w:rPr>
                <w:rFonts w:ascii="Open Sans" w:hAnsi="Open Sans" w:cs="Open Sans"/>
                <w:b/>
                <w:bCs/>
                <w:color w:val="1F3864" w:themeColor="accent1" w:themeShade="80"/>
                <w:sz w:val="24"/>
                <w:szCs w:val="24"/>
                <w:u w:val="single"/>
              </w:rPr>
            </w:pPr>
            <w:r w:rsidRPr="00EB37AC">
              <w:rPr>
                <w:rFonts w:ascii="Open Sans" w:hAnsi="Open Sans" w:cs="Open Sans"/>
                <w:b/>
                <w:bCs/>
                <w:sz w:val="20"/>
                <w:szCs w:val="20"/>
              </w:rPr>
              <w:t>Regulation 10:</w:t>
            </w:r>
            <w:r w:rsidRPr="00EB37AC">
              <w:rPr>
                <w:rFonts w:ascii="Open Sans" w:hAnsi="Open Sans" w:cs="Open Sans"/>
                <w:sz w:val="20"/>
                <w:szCs w:val="20"/>
              </w:rPr>
              <w:t xml:space="preserve"> Dignity and respect</w:t>
            </w:r>
          </w:p>
        </w:tc>
        <w:tc>
          <w:tcPr>
            <w:tcW w:w="2410" w:type="dxa"/>
            <w:vAlign w:val="center"/>
          </w:tcPr>
          <w:p w14:paraId="0BE0F258" w14:textId="77777777" w:rsidR="00D616AB" w:rsidRPr="00D616AB" w:rsidRDefault="00D616AB" w:rsidP="00D616AB">
            <w:pPr>
              <w:pStyle w:val="ListParagraph"/>
              <w:numPr>
                <w:ilvl w:val="0"/>
                <w:numId w:val="1"/>
              </w:numPr>
              <w:ind w:left="170" w:hanging="170"/>
              <w:rPr>
                <w:rFonts w:ascii="Open Sans" w:hAnsi="Open Sans" w:cs="Open Sans"/>
                <w:sz w:val="20"/>
                <w:szCs w:val="20"/>
              </w:rPr>
            </w:pPr>
            <w:r w:rsidRPr="00D616AB">
              <w:rPr>
                <w:rFonts w:ascii="Open Sans" w:hAnsi="Open Sans" w:cs="Open Sans"/>
                <w:sz w:val="20"/>
                <w:szCs w:val="20"/>
              </w:rPr>
              <w:t>I have care and support that is coordinated, and everyone works well together and with me.</w:t>
            </w:r>
          </w:p>
          <w:p w14:paraId="3E16A6A5" w14:textId="4FBDD3BD" w:rsidR="00CF6293" w:rsidRPr="00D616AB" w:rsidRDefault="00D616AB" w:rsidP="00D616AB">
            <w:pPr>
              <w:pStyle w:val="ListParagraph"/>
              <w:numPr>
                <w:ilvl w:val="0"/>
                <w:numId w:val="1"/>
              </w:numPr>
              <w:ind w:left="170" w:hanging="170"/>
              <w:rPr>
                <w:rFonts w:ascii="Open Sans" w:hAnsi="Open Sans" w:cs="Open Sans"/>
                <w:sz w:val="20"/>
                <w:szCs w:val="20"/>
              </w:rPr>
            </w:pPr>
            <w:r w:rsidRPr="00D616AB">
              <w:rPr>
                <w:rFonts w:ascii="Open Sans" w:hAnsi="Open Sans" w:cs="Open Sans"/>
                <w:sz w:val="20"/>
                <w:szCs w:val="20"/>
              </w:rPr>
              <w:t>I am empowered to get the care, support and treatment that I need and want.</w:t>
            </w:r>
          </w:p>
        </w:tc>
        <w:tc>
          <w:tcPr>
            <w:tcW w:w="2229" w:type="dxa"/>
            <w:vAlign w:val="center"/>
          </w:tcPr>
          <w:p w14:paraId="000D39BA" w14:textId="77777777" w:rsidR="00CF6293" w:rsidRPr="00D921FF" w:rsidRDefault="00880243" w:rsidP="00CF6293">
            <w:pPr>
              <w:pStyle w:val="ListParagraph"/>
              <w:numPr>
                <w:ilvl w:val="0"/>
                <w:numId w:val="1"/>
              </w:numPr>
              <w:ind w:left="170" w:hanging="170"/>
              <w:rPr>
                <w:rFonts w:ascii="Open Sans" w:hAnsi="Open Sans" w:cs="Open Sans"/>
                <w:sz w:val="20"/>
                <w:szCs w:val="20"/>
              </w:rPr>
            </w:pPr>
            <w:hyperlink r:id="rId49" w:history="1">
              <w:r w:rsidR="00CF6293">
                <w:rPr>
                  <w:rFonts w:ascii="Open Sans" w:hAnsi="Open Sans" w:cs="Open Sans"/>
                  <w:sz w:val="20"/>
                  <w:szCs w:val="20"/>
                </w:rPr>
                <w:t>P</w:t>
              </w:r>
              <w:r w:rsidR="00CF6293" w:rsidRPr="00D921FF">
                <w:rPr>
                  <w:rFonts w:ascii="Open Sans" w:hAnsi="Open Sans" w:cs="Open Sans"/>
                  <w:sz w:val="20"/>
                  <w:szCs w:val="20"/>
                </w:rPr>
                <w:t>eople's experience of health and care services</w:t>
              </w:r>
            </w:hyperlink>
          </w:p>
          <w:p w14:paraId="166C34B8" w14:textId="77777777" w:rsidR="00CF6293" w:rsidRPr="00D921FF" w:rsidRDefault="00880243" w:rsidP="00CF6293">
            <w:pPr>
              <w:pStyle w:val="ListParagraph"/>
              <w:numPr>
                <w:ilvl w:val="0"/>
                <w:numId w:val="1"/>
              </w:numPr>
              <w:ind w:left="170" w:hanging="170"/>
              <w:rPr>
                <w:rFonts w:ascii="Open Sans" w:hAnsi="Open Sans" w:cs="Open Sans"/>
                <w:sz w:val="20"/>
                <w:szCs w:val="20"/>
              </w:rPr>
            </w:pPr>
            <w:hyperlink r:id="rId50" w:history="1">
              <w:r w:rsidR="00CF6293">
                <w:rPr>
                  <w:rFonts w:ascii="Open Sans" w:hAnsi="Open Sans" w:cs="Open Sans"/>
                  <w:sz w:val="20"/>
                  <w:szCs w:val="20"/>
                </w:rPr>
                <w:t>F</w:t>
              </w:r>
              <w:r w:rsidR="00CF6293" w:rsidRPr="00D921FF">
                <w:rPr>
                  <w:rFonts w:ascii="Open Sans" w:hAnsi="Open Sans" w:cs="Open Sans"/>
                  <w:sz w:val="20"/>
                  <w:szCs w:val="20"/>
                </w:rPr>
                <w:t>eedback from staff and leaders</w:t>
              </w:r>
            </w:hyperlink>
          </w:p>
          <w:p w14:paraId="0603CC94" w14:textId="502F2766" w:rsidR="00CF6293" w:rsidRDefault="00880243" w:rsidP="00CF6293">
            <w:pPr>
              <w:pStyle w:val="ListParagraph"/>
              <w:numPr>
                <w:ilvl w:val="0"/>
                <w:numId w:val="1"/>
              </w:numPr>
              <w:ind w:left="170" w:hanging="170"/>
            </w:pPr>
            <w:hyperlink r:id="rId51" w:history="1">
              <w:r w:rsidR="00CF6293">
                <w:rPr>
                  <w:rFonts w:ascii="Open Sans" w:hAnsi="Open Sans" w:cs="Open Sans"/>
                  <w:sz w:val="20"/>
                  <w:szCs w:val="20"/>
                </w:rPr>
                <w:t>P</w:t>
              </w:r>
              <w:r w:rsidR="00CF6293" w:rsidRPr="00D921FF">
                <w:rPr>
                  <w:rFonts w:ascii="Open Sans" w:hAnsi="Open Sans" w:cs="Open Sans"/>
                  <w:sz w:val="20"/>
                  <w:szCs w:val="20"/>
                </w:rPr>
                <w:t>rocesses</w:t>
              </w:r>
            </w:hyperlink>
          </w:p>
        </w:tc>
        <w:tc>
          <w:tcPr>
            <w:tcW w:w="2769" w:type="dxa"/>
            <w:vAlign w:val="center"/>
          </w:tcPr>
          <w:p w14:paraId="3C075029" w14:textId="77777777" w:rsidR="00CF6293" w:rsidRPr="001C6C69" w:rsidRDefault="00CF6293" w:rsidP="00CF6293">
            <w:pPr>
              <w:pStyle w:val="ListParagraph"/>
              <w:numPr>
                <w:ilvl w:val="0"/>
                <w:numId w:val="1"/>
              </w:numPr>
              <w:ind w:left="170" w:hanging="170"/>
              <w:rPr>
                <w:rFonts w:ascii="Open Sans" w:hAnsi="Open Sans" w:cs="Open Sans"/>
                <w:sz w:val="20"/>
                <w:szCs w:val="20"/>
              </w:rPr>
            </w:pPr>
            <w:r w:rsidRPr="001C6C69">
              <w:rPr>
                <w:rFonts w:ascii="Open Sans" w:hAnsi="Open Sans" w:cs="Open Sans"/>
                <w:sz w:val="20"/>
                <w:szCs w:val="20"/>
              </w:rPr>
              <w:t>Best interest meetings, evidence of power of attorney</w:t>
            </w:r>
          </w:p>
          <w:p w14:paraId="7F9B0FEE" w14:textId="77777777" w:rsidR="00CF6293" w:rsidRPr="001C6C69" w:rsidRDefault="00CF6293" w:rsidP="00CF6293">
            <w:pPr>
              <w:pStyle w:val="ListParagraph"/>
              <w:numPr>
                <w:ilvl w:val="0"/>
                <w:numId w:val="1"/>
              </w:numPr>
              <w:ind w:left="170" w:hanging="170"/>
              <w:rPr>
                <w:rFonts w:ascii="Open Sans" w:hAnsi="Open Sans" w:cs="Open Sans"/>
                <w:sz w:val="20"/>
                <w:szCs w:val="20"/>
              </w:rPr>
            </w:pPr>
            <w:r w:rsidRPr="001C6C69">
              <w:rPr>
                <w:rFonts w:ascii="Open Sans" w:hAnsi="Open Sans" w:cs="Open Sans"/>
                <w:sz w:val="20"/>
                <w:szCs w:val="20"/>
              </w:rPr>
              <w:t>Capacity assessments and DNACPR decision records</w:t>
            </w:r>
          </w:p>
          <w:p w14:paraId="7ABF11E5" w14:textId="77777777" w:rsidR="00CF6293" w:rsidRPr="006D1F70"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w:t>
            </w:r>
            <w:r w:rsidRPr="006D1F70">
              <w:rPr>
                <w:rFonts w:ascii="Open Sans" w:hAnsi="Open Sans" w:cs="Open Sans"/>
                <w:sz w:val="20"/>
                <w:szCs w:val="20"/>
              </w:rPr>
              <w:t>onsent policy</w:t>
            </w:r>
          </w:p>
          <w:p w14:paraId="5ACC0BED" w14:textId="0F1E88E3" w:rsidR="00CF6293"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and clinical records</w:t>
            </w:r>
          </w:p>
        </w:tc>
        <w:tc>
          <w:tcPr>
            <w:tcW w:w="4783" w:type="dxa"/>
          </w:tcPr>
          <w:p w14:paraId="21762856" w14:textId="77777777" w:rsidR="00CF6293" w:rsidRPr="00687F70" w:rsidRDefault="00CF6293" w:rsidP="00CF6293">
            <w:pPr>
              <w:pStyle w:val="ListParagraph"/>
              <w:numPr>
                <w:ilvl w:val="0"/>
                <w:numId w:val="1"/>
              </w:numPr>
              <w:ind w:left="170" w:hanging="170"/>
              <w:jc w:val="both"/>
              <w:rPr>
                <w:rFonts w:ascii="Open Sans" w:hAnsi="Open Sans" w:cs="Open Sans"/>
                <w:sz w:val="20"/>
                <w:szCs w:val="20"/>
              </w:rPr>
            </w:pPr>
            <w:r w:rsidRPr="00687F70">
              <w:rPr>
                <w:rFonts w:ascii="Open Sans" w:hAnsi="Open Sans" w:cs="Open Sans"/>
                <w:b/>
                <w:bCs/>
                <w:sz w:val="20"/>
                <w:szCs w:val="20"/>
              </w:rPr>
              <w:t xml:space="preserve">E1.4: </w:t>
            </w:r>
            <w:r w:rsidRPr="00687F70">
              <w:rPr>
                <w:rFonts w:ascii="Open Sans" w:hAnsi="Open Sans" w:cs="Open Sans"/>
                <w:sz w:val="20"/>
                <w:szCs w:val="20"/>
              </w:rPr>
              <w:t>Are the rights of people subject to the Mental Health Act 1983 (MHA) protected and do staff have regard to the MHA Code of Practice?</w:t>
            </w:r>
          </w:p>
          <w:p w14:paraId="4CF623BD"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3A6A4B">
              <w:rPr>
                <w:rFonts w:ascii="Open Sans" w:hAnsi="Open Sans" w:cs="Open Sans"/>
                <w:b/>
                <w:bCs/>
                <w:sz w:val="20"/>
                <w:szCs w:val="20"/>
              </w:rPr>
              <w:t xml:space="preserve">E6.1: </w:t>
            </w:r>
            <w:r w:rsidRPr="003A6A4B">
              <w:rPr>
                <w:rFonts w:ascii="Open Sans" w:hAnsi="Open Sans" w:cs="Open Sans"/>
                <w:sz w:val="20"/>
                <w:szCs w:val="20"/>
              </w:rPr>
              <w:t>Do staff understand the relevant consent and decision-making requirements of legislation</w:t>
            </w:r>
            <w:r>
              <w:rPr>
                <w:rFonts w:ascii="Open Sans" w:hAnsi="Open Sans" w:cs="Open Sans"/>
                <w:sz w:val="20"/>
                <w:szCs w:val="20"/>
              </w:rPr>
              <w:t xml:space="preserve"> </w:t>
            </w:r>
            <w:r w:rsidRPr="003A6A4B">
              <w:rPr>
                <w:rFonts w:ascii="Open Sans" w:hAnsi="Open Sans" w:cs="Open Sans"/>
                <w:sz w:val="20"/>
                <w:szCs w:val="20"/>
              </w:rPr>
              <w:t>and guidance, including the Mental Capacity Act 2005 and the Children’s Acts 1989 and</w:t>
            </w:r>
            <w:r>
              <w:rPr>
                <w:rFonts w:ascii="Open Sans" w:hAnsi="Open Sans" w:cs="Open Sans"/>
                <w:sz w:val="20"/>
                <w:szCs w:val="20"/>
              </w:rPr>
              <w:t xml:space="preserve"> </w:t>
            </w:r>
            <w:r w:rsidRPr="003A6A4B">
              <w:rPr>
                <w:rFonts w:ascii="Open Sans" w:hAnsi="Open Sans" w:cs="Open Sans"/>
                <w:sz w:val="20"/>
                <w:szCs w:val="20"/>
              </w:rPr>
              <w:t>2004 and other relevant national standards and guidance?</w:t>
            </w:r>
          </w:p>
          <w:p w14:paraId="19C5E1DA"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3A6A4B">
              <w:rPr>
                <w:rFonts w:ascii="Open Sans" w:hAnsi="Open Sans" w:cs="Open Sans"/>
                <w:b/>
                <w:bCs/>
                <w:sz w:val="20"/>
                <w:szCs w:val="20"/>
              </w:rPr>
              <w:t xml:space="preserve">E6.2: </w:t>
            </w:r>
            <w:r w:rsidRPr="003A6A4B">
              <w:rPr>
                <w:rFonts w:ascii="Open Sans" w:hAnsi="Open Sans" w:cs="Open Sans"/>
                <w:sz w:val="20"/>
                <w:szCs w:val="20"/>
              </w:rPr>
              <w:t>How are people supported to make decisions in line with relevant legislation and guidance?</w:t>
            </w:r>
          </w:p>
          <w:p w14:paraId="57763A04" w14:textId="77777777" w:rsidR="00CF6293" w:rsidRPr="001C6C69" w:rsidRDefault="00CF6293" w:rsidP="00CF6293">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E6.3:</w:t>
            </w:r>
            <w:r w:rsidRPr="001C6C69">
              <w:rPr>
                <w:rFonts w:ascii="Open Sans" w:hAnsi="Open Sans" w:cs="Open Sans"/>
                <w:sz w:val="20"/>
                <w:szCs w:val="20"/>
              </w:rPr>
              <w:t xml:space="preserve"> How and when is possible lack of mental capacity to make a particular decision assessed and recorded?</w:t>
            </w:r>
          </w:p>
          <w:p w14:paraId="6D9C92C7"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A346D7">
              <w:rPr>
                <w:rFonts w:ascii="Open Sans" w:hAnsi="Open Sans" w:cs="Open Sans"/>
                <w:b/>
                <w:bCs/>
                <w:sz w:val="20"/>
                <w:szCs w:val="20"/>
              </w:rPr>
              <w:t xml:space="preserve">E6.4: </w:t>
            </w:r>
            <w:r w:rsidRPr="00A346D7">
              <w:rPr>
                <w:rFonts w:ascii="Open Sans" w:hAnsi="Open Sans" w:cs="Open Sans"/>
                <w:sz w:val="20"/>
                <w:szCs w:val="20"/>
              </w:rPr>
              <w:t>How is the process for seeking consent monitored and reviewed to ensure it meets legal</w:t>
            </w:r>
            <w:r>
              <w:rPr>
                <w:rFonts w:ascii="Open Sans" w:hAnsi="Open Sans" w:cs="Open Sans"/>
                <w:sz w:val="20"/>
                <w:szCs w:val="20"/>
              </w:rPr>
              <w:t xml:space="preserve"> </w:t>
            </w:r>
            <w:r w:rsidRPr="00A346D7">
              <w:rPr>
                <w:rFonts w:ascii="Open Sans" w:hAnsi="Open Sans" w:cs="Open Sans"/>
                <w:sz w:val="20"/>
                <w:szCs w:val="20"/>
              </w:rPr>
              <w:t>requirements and follows relevant national guidance?</w:t>
            </w:r>
          </w:p>
          <w:p w14:paraId="2AB7C8A4"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A346D7">
              <w:rPr>
                <w:rFonts w:ascii="Open Sans" w:hAnsi="Open Sans" w:cs="Open Sans"/>
                <w:b/>
                <w:bCs/>
                <w:sz w:val="20"/>
                <w:szCs w:val="20"/>
              </w:rPr>
              <w:t xml:space="preserve">E6.5: </w:t>
            </w:r>
            <w:r w:rsidRPr="00A346D7">
              <w:rPr>
                <w:rFonts w:ascii="Open Sans" w:hAnsi="Open Sans" w:cs="Open Sans"/>
                <w:sz w:val="20"/>
                <w:szCs w:val="20"/>
              </w:rPr>
              <w:t>When people lack the mental capacity to make a decision, do staff ensure that best</w:t>
            </w:r>
            <w:r>
              <w:rPr>
                <w:rFonts w:ascii="Open Sans" w:hAnsi="Open Sans" w:cs="Open Sans"/>
                <w:sz w:val="20"/>
                <w:szCs w:val="20"/>
              </w:rPr>
              <w:t>-</w:t>
            </w:r>
            <w:r w:rsidRPr="00A346D7">
              <w:rPr>
                <w:rFonts w:ascii="Open Sans" w:hAnsi="Open Sans" w:cs="Open Sans"/>
                <w:sz w:val="20"/>
                <w:szCs w:val="20"/>
              </w:rPr>
              <w:t>interests decisions are made in accordance with legislation?</w:t>
            </w:r>
          </w:p>
          <w:p w14:paraId="6799083A" w14:textId="77777777" w:rsidR="00CF6293" w:rsidRPr="005F7B92" w:rsidRDefault="00CF6293" w:rsidP="00CF6293">
            <w:pPr>
              <w:pStyle w:val="ListParagraph"/>
              <w:numPr>
                <w:ilvl w:val="0"/>
                <w:numId w:val="1"/>
              </w:numPr>
              <w:ind w:left="170" w:hanging="170"/>
              <w:jc w:val="both"/>
              <w:rPr>
                <w:rFonts w:ascii="Open Sans" w:hAnsi="Open Sans" w:cs="Open Sans"/>
                <w:sz w:val="20"/>
                <w:szCs w:val="20"/>
              </w:rPr>
            </w:pPr>
            <w:r w:rsidRPr="008250CE">
              <w:rPr>
                <w:rFonts w:ascii="Open Sans" w:hAnsi="Open Sans" w:cs="Open Sans"/>
                <w:b/>
                <w:bCs/>
                <w:sz w:val="20"/>
                <w:szCs w:val="20"/>
              </w:rPr>
              <w:t>E6.7:</w:t>
            </w:r>
            <w:r w:rsidRPr="008250CE">
              <w:rPr>
                <w:rFonts w:ascii="Open Sans" w:hAnsi="Open Sans" w:cs="Open Sans"/>
                <w:sz w:val="20"/>
                <w:szCs w:val="20"/>
              </w:rPr>
              <w:t xml:space="preserve"> Do staff recognise when people aged 16 and over and who lack mental capacity are being</w:t>
            </w:r>
            <w:r>
              <w:rPr>
                <w:rFonts w:ascii="Open Sans" w:hAnsi="Open Sans" w:cs="Open Sans"/>
                <w:sz w:val="20"/>
                <w:szCs w:val="20"/>
              </w:rPr>
              <w:t xml:space="preserve"> </w:t>
            </w:r>
            <w:r w:rsidRPr="008250CE">
              <w:rPr>
                <w:rFonts w:ascii="Open Sans" w:hAnsi="Open Sans" w:cs="Open Sans"/>
                <w:sz w:val="20"/>
                <w:szCs w:val="20"/>
              </w:rPr>
              <w:t>deprived of their liberty, and do they seek authorisation to do so when they consider it</w:t>
            </w:r>
            <w:r>
              <w:rPr>
                <w:rFonts w:ascii="Open Sans" w:hAnsi="Open Sans" w:cs="Open Sans"/>
                <w:sz w:val="20"/>
                <w:szCs w:val="20"/>
              </w:rPr>
              <w:t xml:space="preserve"> </w:t>
            </w:r>
            <w:r w:rsidRPr="005F7B92">
              <w:rPr>
                <w:rFonts w:ascii="Open Sans" w:hAnsi="Open Sans" w:cs="Open Sans"/>
                <w:sz w:val="20"/>
                <w:szCs w:val="20"/>
              </w:rPr>
              <w:t>necessary and proportionate?</w:t>
            </w:r>
          </w:p>
          <w:p w14:paraId="60F26BD9" w14:textId="74DD924D" w:rsidR="00CF6293" w:rsidRPr="007F5FB6" w:rsidRDefault="00CF6293" w:rsidP="00CF6293">
            <w:pPr>
              <w:ind w:left="170" w:hanging="170"/>
              <w:jc w:val="both"/>
              <w:rPr>
                <w:rFonts w:ascii="Open Sans" w:hAnsi="Open Sans" w:cs="Open Sans"/>
                <w:b/>
                <w:bCs/>
                <w:sz w:val="20"/>
                <w:szCs w:val="20"/>
              </w:rPr>
            </w:pPr>
            <w:r w:rsidRPr="005F7B92">
              <w:rPr>
                <w:rFonts w:ascii="Open Sans" w:hAnsi="Open Sans" w:cs="Open Sans"/>
                <w:b/>
                <w:bCs/>
                <w:sz w:val="20"/>
                <w:szCs w:val="20"/>
              </w:rPr>
              <w:t>R1.4:</w:t>
            </w:r>
            <w:r w:rsidRPr="005F7B92">
              <w:rPr>
                <w:rFonts w:ascii="Open Sans" w:hAnsi="Open Sans" w:cs="Open Sans"/>
                <w:sz w:val="20"/>
                <w:szCs w:val="20"/>
              </w:rPr>
              <w:t xml:space="preserve"> How does the service identify and meet the information and communication needs of people with a disability or sensory loss? How does it record, highlight and share this information with others when required, and gain people’s consent to do so?</w:t>
            </w:r>
          </w:p>
        </w:tc>
      </w:tr>
    </w:tbl>
    <w:p w14:paraId="07923530" w14:textId="77777777" w:rsidR="00612E69" w:rsidRDefault="00612E69">
      <w:r>
        <w:br w:type="page"/>
      </w:r>
    </w:p>
    <w:tbl>
      <w:tblPr>
        <w:tblStyle w:val="TableGrid"/>
        <w:tblW w:w="15168" w:type="dxa"/>
        <w:tblInd w:w="-714" w:type="dxa"/>
        <w:tblLook w:val="04A0" w:firstRow="1" w:lastRow="0" w:firstColumn="1" w:lastColumn="0" w:noHBand="0" w:noVBand="1"/>
      </w:tblPr>
      <w:tblGrid>
        <w:gridCol w:w="3027"/>
        <w:gridCol w:w="2343"/>
        <w:gridCol w:w="2173"/>
        <w:gridCol w:w="2805"/>
        <w:gridCol w:w="4820"/>
      </w:tblGrid>
      <w:tr w:rsidR="00A916EA" w14:paraId="470CAFEE" w14:textId="77777777" w:rsidTr="00A916EA">
        <w:trPr>
          <w:trHeight w:val="565"/>
        </w:trPr>
        <w:tc>
          <w:tcPr>
            <w:tcW w:w="15168" w:type="dxa"/>
            <w:gridSpan w:val="5"/>
            <w:shd w:val="clear" w:color="auto" w:fill="EEA7F3"/>
            <w:vAlign w:val="center"/>
          </w:tcPr>
          <w:p w14:paraId="1D38963F" w14:textId="77777777" w:rsidR="00A916EA" w:rsidRDefault="00A916EA" w:rsidP="00053147">
            <w:pPr>
              <w:pStyle w:val="Heading2"/>
            </w:pPr>
            <w:bookmarkStart w:id="10" w:name="_Toc150440486"/>
            <w:r w:rsidRPr="008250CE">
              <w:t>CARING</w:t>
            </w:r>
            <w:bookmarkEnd w:id="10"/>
          </w:p>
          <w:p w14:paraId="6F3107FF" w14:textId="2DD56C3E" w:rsidR="00A916EA" w:rsidRPr="002F13C9" w:rsidRDefault="002F13C9" w:rsidP="002F13C9">
            <w:pPr>
              <w:spacing w:after="120"/>
              <w:jc w:val="center"/>
              <w:rPr>
                <w:rFonts w:ascii="Open Sans" w:hAnsi="Open Sans" w:cs="Open Sans"/>
                <w:i/>
                <w:iCs/>
                <w:color w:val="FFFFFF" w:themeColor="background1"/>
                <w:sz w:val="20"/>
                <w:szCs w:val="20"/>
              </w:rPr>
            </w:pPr>
            <w:r w:rsidRPr="002F13C9">
              <w:rPr>
                <w:rFonts w:ascii="Open Sans" w:hAnsi="Open Sans" w:cs="Open Sans"/>
                <w:i/>
                <w:iCs/>
                <w:sz w:val="20"/>
                <w:szCs w:val="20"/>
              </w:rPr>
              <w:t>People are always treated with kindness, empathy and compassion. They understand that they matter and that their experience of how they are treated and supported matters. Their privacy and dignity is respected. Every effort is made to take their wishes into account and respect their choices, to achieve the best possible outcomes for them. This includes supporting people to live as independently as possible.</w:t>
            </w:r>
          </w:p>
        </w:tc>
      </w:tr>
      <w:tr w:rsidR="00A916EA" w14:paraId="1CB8EBD7" w14:textId="77777777" w:rsidTr="00A916EA">
        <w:trPr>
          <w:trHeight w:val="565"/>
        </w:trPr>
        <w:tc>
          <w:tcPr>
            <w:tcW w:w="3027" w:type="dxa"/>
            <w:shd w:val="clear" w:color="auto" w:fill="7030A0"/>
            <w:vAlign w:val="center"/>
          </w:tcPr>
          <w:p w14:paraId="5B187878" w14:textId="77777777" w:rsidR="00A916EA" w:rsidRDefault="00A916EA" w:rsidP="008250CE">
            <w:pPr>
              <w:jc w:val="center"/>
              <w:rPr>
                <w:rFonts w:ascii="Open Sans" w:hAnsi="Open Sans" w:cs="Open Sans"/>
                <w:sz w:val="20"/>
                <w:szCs w:val="20"/>
              </w:rPr>
            </w:pPr>
            <w:r w:rsidRPr="00323D00">
              <w:rPr>
                <w:rFonts w:ascii="Open Sans" w:hAnsi="Open Sans" w:cs="Open Sans"/>
                <w:b/>
                <w:bCs/>
                <w:color w:val="FFFFFF" w:themeColor="background1"/>
                <w:sz w:val="24"/>
                <w:szCs w:val="24"/>
              </w:rPr>
              <w:t>Quality Statement</w:t>
            </w:r>
          </w:p>
        </w:tc>
        <w:tc>
          <w:tcPr>
            <w:tcW w:w="2343" w:type="dxa"/>
            <w:shd w:val="clear" w:color="auto" w:fill="7030A0"/>
            <w:vAlign w:val="center"/>
          </w:tcPr>
          <w:p w14:paraId="02DE59EE" w14:textId="1F3F4B86" w:rsidR="00A916EA" w:rsidRPr="00323D00" w:rsidRDefault="00A916EA" w:rsidP="00A916EA">
            <w:pPr>
              <w:jc w:val="center"/>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I Statement</w:t>
            </w:r>
          </w:p>
        </w:tc>
        <w:tc>
          <w:tcPr>
            <w:tcW w:w="2173" w:type="dxa"/>
            <w:shd w:val="clear" w:color="auto" w:fill="7030A0"/>
            <w:vAlign w:val="center"/>
          </w:tcPr>
          <w:p w14:paraId="54D26F4E" w14:textId="047475F8" w:rsidR="00A916EA" w:rsidRDefault="00A916EA" w:rsidP="008250CE">
            <w:pPr>
              <w:jc w:val="center"/>
              <w:rPr>
                <w:rFonts w:ascii="Open Sans" w:hAnsi="Open Sans" w:cs="Open Sans"/>
                <w:sz w:val="20"/>
                <w:szCs w:val="20"/>
              </w:rPr>
            </w:pPr>
            <w:r w:rsidRPr="00323D00">
              <w:rPr>
                <w:rFonts w:ascii="Open Sans" w:hAnsi="Open Sans" w:cs="Open Sans"/>
                <w:b/>
                <w:bCs/>
                <w:color w:val="FFFFFF" w:themeColor="background1"/>
                <w:sz w:val="24"/>
                <w:szCs w:val="24"/>
              </w:rPr>
              <w:t>Evidence Category</w:t>
            </w:r>
          </w:p>
        </w:tc>
        <w:tc>
          <w:tcPr>
            <w:tcW w:w="2805" w:type="dxa"/>
            <w:shd w:val="clear" w:color="auto" w:fill="7030A0"/>
            <w:vAlign w:val="center"/>
          </w:tcPr>
          <w:p w14:paraId="2804E9C4" w14:textId="77777777" w:rsidR="00A916EA" w:rsidRDefault="00A916EA" w:rsidP="008250CE">
            <w:pPr>
              <w:jc w:val="center"/>
              <w:rPr>
                <w:rFonts w:ascii="Open Sans" w:hAnsi="Open Sans" w:cs="Open Sans"/>
                <w:sz w:val="20"/>
                <w:szCs w:val="20"/>
              </w:rPr>
            </w:pPr>
            <w:r w:rsidRPr="00323D00">
              <w:rPr>
                <w:rFonts w:ascii="Open Sans" w:hAnsi="Open Sans" w:cs="Open Sans"/>
                <w:b/>
                <w:bCs/>
                <w:color w:val="FFFFFF" w:themeColor="background1"/>
                <w:sz w:val="24"/>
                <w:szCs w:val="24"/>
              </w:rPr>
              <w:t>Evidence Examples</w:t>
            </w:r>
          </w:p>
        </w:tc>
        <w:tc>
          <w:tcPr>
            <w:tcW w:w="4820" w:type="dxa"/>
            <w:shd w:val="clear" w:color="auto" w:fill="7030A0"/>
            <w:vAlign w:val="center"/>
          </w:tcPr>
          <w:p w14:paraId="5F88C34B" w14:textId="6EE15B51" w:rsidR="00A916EA" w:rsidRPr="00DD4C6E" w:rsidRDefault="00A916EA" w:rsidP="008250CE">
            <w:pPr>
              <w:jc w:val="center"/>
              <w:rPr>
                <w:rFonts w:ascii="Open Sans" w:hAnsi="Open Sans" w:cs="Open Sans"/>
                <w:sz w:val="20"/>
                <w:szCs w:val="20"/>
              </w:rPr>
            </w:pPr>
            <w:r w:rsidRPr="00DD4C6E">
              <w:rPr>
                <w:rFonts w:ascii="Open Sans" w:hAnsi="Open Sans" w:cs="Open Sans"/>
                <w:b/>
                <w:bCs/>
                <w:color w:val="FFFFFF" w:themeColor="background1"/>
                <w:sz w:val="24"/>
                <w:szCs w:val="24"/>
                <w:u w:val="single"/>
              </w:rPr>
              <w:t>Suggested</w:t>
            </w:r>
            <w:r w:rsidRPr="00DD4C6E">
              <w:rPr>
                <w:rFonts w:ascii="Open Sans" w:hAnsi="Open Sans" w:cs="Open Sans"/>
                <w:b/>
                <w:bCs/>
                <w:color w:val="FFFFFF" w:themeColor="background1"/>
                <w:sz w:val="24"/>
                <w:szCs w:val="24"/>
              </w:rPr>
              <w:t xml:space="preserve"> Mapped KLOE/Prompt</w:t>
            </w:r>
          </w:p>
        </w:tc>
      </w:tr>
      <w:tr w:rsidR="00A916EA" w14:paraId="352C2BE7" w14:textId="77777777" w:rsidTr="002F13C9">
        <w:tc>
          <w:tcPr>
            <w:tcW w:w="3027" w:type="dxa"/>
            <w:vAlign w:val="center"/>
          </w:tcPr>
          <w:p w14:paraId="40FBAC06" w14:textId="77777777" w:rsidR="00A916EA" w:rsidRPr="008250CE" w:rsidRDefault="00A916EA" w:rsidP="008250CE">
            <w:pPr>
              <w:jc w:val="center"/>
              <w:rPr>
                <w:rFonts w:ascii="Open Sans" w:hAnsi="Open Sans" w:cs="Open Sans"/>
                <w:b/>
                <w:bCs/>
                <w:color w:val="1F3864" w:themeColor="accent1" w:themeShade="80"/>
                <w:sz w:val="24"/>
                <w:szCs w:val="24"/>
                <w:u w:val="single"/>
              </w:rPr>
            </w:pPr>
            <w:r w:rsidRPr="008250CE">
              <w:rPr>
                <w:rFonts w:ascii="Open Sans" w:hAnsi="Open Sans" w:cs="Open Sans"/>
                <w:b/>
                <w:bCs/>
                <w:color w:val="1F3864" w:themeColor="accent1" w:themeShade="80"/>
                <w:sz w:val="24"/>
                <w:szCs w:val="24"/>
                <w:u w:val="single"/>
              </w:rPr>
              <w:t>Kindness, compassion and dignity</w:t>
            </w:r>
          </w:p>
          <w:p w14:paraId="6F17E052" w14:textId="77777777" w:rsidR="00A916EA" w:rsidRDefault="00A916EA" w:rsidP="00A00291">
            <w:pPr>
              <w:jc w:val="both"/>
              <w:rPr>
                <w:rFonts w:ascii="Open Sans" w:hAnsi="Open Sans" w:cs="Open Sans"/>
                <w:sz w:val="20"/>
                <w:szCs w:val="20"/>
              </w:rPr>
            </w:pPr>
            <w:r w:rsidRPr="00D921FF">
              <w:rPr>
                <w:rFonts w:ascii="Open Sans" w:hAnsi="Open Sans" w:cs="Open Sans"/>
                <w:sz w:val="20"/>
                <w:szCs w:val="20"/>
              </w:rPr>
              <w:t>We always treat people with kindness, empathy and compassion and we respect their privacy and dignity. We treat colleagues from other organisations with kindness and respect.</w:t>
            </w:r>
          </w:p>
          <w:p w14:paraId="2B43AA75" w14:textId="77777777" w:rsidR="009339C7" w:rsidRDefault="009339C7" w:rsidP="00A00291">
            <w:pPr>
              <w:jc w:val="both"/>
              <w:rPr>
                <w:rFonts w:ascii="Open Sans" w:hAnsi="Open Sans" w:cs="Open Sans"/>
                <w:sz w:val="20"/>
                <w:szCs w:val="20"/>
              </w:rPr>
            </w:pPr>
          </w:p>
          <w:p w14:paraId="5DEF1522" w14:textId="77777777" w:rsidR="009339C7" w:rsidRPr="007579F3" w:rsidRDefault="009339C7" w:rsidP="009339C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67532F8B" w14:textId="77777777" w:rsidR="004F4E04" w:rsidRPr="004F4E04" w:rsidRDefault="004F4E04" w:rsidP="004F4E04">
            <w:pPr>
              <w:pStyle w:val="ListParagraph"/>
              <w:numPr>
                <w:ilvl w:val="0"/>
                <w:numId w:val="1"/>
              </w:numPr>
              <w:ind w:left="170" w:hanging="170"/>
              <w:rPr>
                <w:rFonts w:ascii="Open Sans" w:hAnsi="Open Sans" w:cs="Open Sans"/>
                <w:sz w:val="20"/>
                <w:szCs w:val="20"/>
              </w:rPr>
            </w:pPr>
            <w:r w:rsidRPr="004F4E04">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3B6B52D9" w14:textId="77777777" w:rsidR="009339C7" w:rsidRDefault="004F4E04" w:rsidP="004F4E04">
            <w:pPr>
              <w:pStyle w:val="ListParagraph"/>
              <w:numPr>
                <w:ilvl w:val="0"/>
                <w:numId w:val="1"/>
              </w:numPr>
              <w:ind w:left="170" w:hanging="170"/>
              <w:rPr>
                <w:rFonts w:ascii="Open Sans" w:hAnsi="Open Sans" w:cs="Open Sans"/>
                <w:sz w:val="20"/>
                <w:szCs w:val="20"/>
              </w:rPr>
            </w:pPr>
            <w:r w:rsidRPr="004F4E04">
              <w:rPr>
                <w:rFonts w:ascii="Open Sans" w:hAnsi="Open Sans" w:cs="Open Sans"/>
                <w:b/>
                <w:bCs/>
                <w:sz w:val="20"/>
                <w:szCs w:val="20"/>
              </w:rPr>
              <w:t>Regulation 10:</w:t>
            </w:r>
            <w:r w:rsidRPr="004F4E04">
              <w:rPr>
                <w:rFonts w:ascii="Open Sans" w:hAnsi="Open Sans" w:cs="Open Sans"/>
                <w:sz w:val="20"/>
                <w:szCs w:val="20"/>
              </w:rPr>
              <w:t xml:space="preserve"> Dignity and respect</w:t>
            </w:r>
          </w:p>
          <w:p w14:paraId="4416062E" w14:textId="77777777" w:rsidR="004F4E04" w:rsidRDefault="004F4E04" w:rsidP="004F4E04">
            <w:pPr>
              <w:jc w:val="both"/>
              <w:rPr>
                <w:rFonts w:ascii="Open Sans" w:hAnsi="Open Sans" w:cs="Open Sans"/>
                <w:sz w:val="20"/>
                <w:szCs w:val="20"/>
              </w:rPr>
            </w:pPr>
          </w:p>
          <w:p w14:paraId="60B24DD9" w14:textId="77777777" w:rsidR="004F4E04" w:rsidRDefault="004F4E04" w:rsidP="004F4E04">
            <w:pPr>
              <w:jc w:val="both"/>
              <w:rPr>
                <w:rFonts w:ascii="Open Sans" w:hAnsi="Open Sans" w:cs="Open Sans"/>
                <w:sz w:val="20"/>
                <w:szCs w:val="20"/>
              </w:rPr>
            </w:pPr>
            <w:r>
              <w:rPr>
                <w:rFonts w:ascii="Open Sans" w:hAnsi="Open Sans" w:cs="Open Sans"/>
                <w:sz w:val="20"/>
                <w:szCs w:val="20"/>
              </w:rPr>
              <w:t>Also consider:</w:t>
            </w:r>
          </w:p>
          <w:p w14:paraId="12032B76" w14:textId="0DD8A75C" w:rsidR="004F4E04" w:rsidRDefault="004F4E04" w:rsidP="004F4E04">
            <w:pPr>
              <w:pStyle w:val="ListParagraph"/>
              <w:numPr>
                <w:ilvl w:val="0"/>
                <w:numId w:val="1"/>
              </w:numPr>
              <w:ind w:left="170" w:hanging="170"/>
              <w:rPr>
                <w:rFonts w:ascii="Open Sans" w:hAnsi="Open Sans" w:cs="Open Sans"/>
                <w:sz w:val="20"/>
                <w:szCs w:val="20"/>
              </w:rPr>
            </w:pPr>
            <w:r w:rsidRPr="004F4E04">
              <w:rPr>
                <w:rFonts w:ascii="Open Sans" w:hAnsi="Open Sans" w:cs="Open Sans"/>
                <w:b/>
                <w:bCs/>
                <w:sz w:val="20"/>
                <w:szCs w:val="20"/>
              </w:rPr>
              <w:t>Regulation 12:</w:t>
            </w:r>
            <w:r w:rsidRPr="004F4E04">
              <w:rPr>
                <w:rFonts w:ascii="Open Sans" w:hAnsi="Open Sans" w:cs="Open Sans"/>
                <w:sz w:val="20"/>
                <w:szCs w:val="20"/>
              </w:rPr>
              <w:t xml:space="preserve"> Safe care and treatment</w:t>
            </w:r>
          </w:p>
        </w:tc>
        <w:tc>
          <w:tcPr>
            <w:tcW w:w="2343" w:type="dxa"/>
            <w:vAlign w:val="center"/>
          </w:tcPr>
          <w:p w14:paraId="5D34DA6D" w14:textId="77D38F27" w:rsidR="00A916EA" w:rsidRPr="009339C7" w:rsidRDefault="009339C7" w:rsidP="009339C7">
            <w:pPr>
              <w:pStyle w:val="ListParagraph"/>
              <w:numPr>
                <w:ilvl w:val="0"/>
                <w:numId w:val="1"/>
              </w:numPr>
              <w:ind w:left="170" w:hanging="170"/>
              <w:rPr>
                <w:rFonts w:ascii="Open Sans" w:hAnsi="Open Sans" w:cs="Open Sans"/>
                <w:sz w:val="20"/>
                <w:szCs w:val="20"/>
              </w:rPr>
            </w:pPr>
            <w:r w:rsidRPr="009339C7">
              <w:rPr>
                <w:rFonts w:ascii="Open Sans" w:hAnsi="Open Sans" w:cs="Open Sans"/>
                <w:sz w:val="20"/>
                <w:szCs w:val="20"/>
              </w:rPr>
              <w:t>I am treated with respect and dignity</w:t>
            </w:r>
          </w:p>
        </w:tc>
        <w:tc>
          <w:tcPr>
            <w:tcW w:w="2173" w:type="dxa"/>
            <w:vAlign w:val="center"/>
          </w:tcPr>
          <w:p w14:paraId="1EA71A12" w14:textId="28BFB2A3" w:rsidR="00A916EA" w:rsidRPr="00D921FF" w:rsidRDefault="00880243" w:rsidP="002F13C9">
            <w:pPr>
              <w:pStyle w:val="ListParagraph"/>
              <w:numPr>
                <w:ilvl w:val="0"/>
                <w:numId w:val="1"/>
              </w:numPr>
              <w:ind w:left="170" w:hanging="170"/>
              <w:rPr>
                <w:rFonts w:ascii="Open Sans" w:hAnsi="Open Sans" w:cs="Open Sans"/>
                <w:sz w:val="20"/>
                <w:szCs w:val="20"/>
              </w:rPr>
            </w:pPr>
            <w:hyperlink r:id="rId52" w:history="1">
              <w:r w:rsidR="00A916EA">
                <w:rPr>
                  <w:rFonts w:ascii="Open Sans" w:hAnsi="Open Sans" w:cs="Open Sans"/>
                  <w:sz w:val="20"/>
                  <w:szCs w:val="20"/>
                </w:rPr>
                <w:t>P</w:t>
              </w:r>
              <w:r w:rsidR="00A916EA" w:rsidRPr="00D921FF">
                <w:rPr>
                  <w:rFonts w:ascii="Open Sans" w:hAnsi="Open Sans" w:cs="Open Sans"/>
                  <w:sz w:val="20"/>
                  <w:szCs w:val="20"/>
                </w:rPr>
                <w:t>eople's experience of health and care services</w:t>
              </w:r>
            </w:hyperlink>
          </w:p>
          <w:p w14:paraId="0B9FF3F7" w14:textId="77777777" w:rsidR="00A916EA" w:rsidRPr="00D921FF" w:rsidRDefault="00880243" w:rsidP="002F13C9">
            <w:pPr>
              <w:pStyle w:val="ListParagraph"/>
              <w:numPr>
                <w:ilvl w:val="0"/>
                <w:numId w:val="1"/>
              </w:numPr>
              <w:ind w:left="170" w:hanging="170"/>
              <w:rPr>
                <w:rFonts w:ascii="Open Sans" w:hAnsi="Open Sans" w:cs="Open Sans"/>
                <w:sz w:val="20"/>
                <w:szCs w:val="20"/>
              </w:rPr>
            </w:pPr>
            <w:hyperlink r:id="rId53" w:history="1">
              <w:r w:rsidR="00A916EA">
                <w:rPr>
                  <w:rFonts w:ascii="Open Sans" w:hAnsi="Open Sans" w:cs="Open Sans"/>
                  <w:sz w:val="20"/>
                  <w:szCs w:val="20"/>
                </w:rPr>
                <w:t>F</w:t>
              </w:r>
              <w:r w:rsidR="00A916EA" w:rsidRPr="00D921FF">
                <w:rPr>
                  <w:rFonts w:ascii="Open Sans" w:hAnsi="Open Sans" w:cs="Open Sans"/>
                  <w:sz w:val="20"/>
                  <w:szCs w:val="20"/>
                </w:rPr>
                <w:t>eedback from staff and leaders</w:t>
              </w:r>
            </w:hyperlink>
          </w:p>
          <w:p w14:paraId="125F12E4" w14:textId="77777777" w:rsidR="00A916EA" w:rsidRPr="00D921FF" w:rsidRDefault="00880243" w:rsidP="002F13C9">
            <w:pPr>
              <w:pStyle w:val="ListParagraph"/>
              <w:numPr>
                <w:ilvl w:val="0"/>
                <w:numId w:val="1"/>
              </w:numPr>
              <w:ind w:left="170" w:hanging="170"/>
              <w:rPr>
                <w:rFonts w:ascii="Open Sans" w:hAnsi="Open Sans" w:cs="Open Sans"/>
                <w:sz w:val="20"/>
                <w:szCs w:val="20"/>
              </w:rPr>
            </w:pPr>
            <w:hyperlink r:id="rId54" w:history="1">
              <w:r w:rsidR="00A916EA">
                <w:rPr>
                  <w:rFonts w:ascii="Open Sans" w:hAnsi="Open Sans" w:cs="Open Sans"/>
                  <w:sz w:val="20"/>
                  <w:szCs w:val="20"/>
                </w:rPr>
                <w:t>F</w:t>
              </w:r>
              <w:r w:rsidR="00A916EA" w:rsidRPr="00D921FF">
                <w:rPr>
                  <w:rFonts w:ascii="Open Sans" w:hAnsi="Open Sans" w:cs="Open Sans"/>
                  <w:sz w:val="20"/>
                  <w:szCs w:val="20"/>
                </w:rPr>
                <w:t>eedback from partners</w:t>
              </w:r>
            </w:hyperlink>
          </w:p>
          <w:p w14:paraId="6D425A52" w14:textId="2C00329E" w:rsidR="00A916EA" w:rsidRPr="00D921FF" w:rsidRDefault="00880243" w:rsidP="002F13C9">
            <w:pPr>
              <w:pStyle w:val="ListParagraph"/>
              <w:numPr>
                <w:ilvl w:val="0"/>
                <w:numId w:val="1"/>
              </w:numPr>
              <w:ind w:left="170" w:hanging="170"/>
              <w:rPr>
                <w:rFonts w:ascii="Open Sans" w:hAnsi="Open Sans" w:cs="Open Sans"/>
                <w:sz w:val="20"/>
                <w:szCs w:val="20"/>
              </w:rPr>
            </w:pPr>
            <w:hyperlink r:id="rId55" w:history="1">
              <w:r w:rsidR="00A916EA" w:rsidRPr="002270E0">
                <w:rPr>
                  <w:rFonts w:ascii="Open Sans" w:hAnsi="Open Sans" w:cs="Open Sans"/>
                  <w:sz w:val="20"/>
                  <w:szCs w:val="20"/>
                </w:rPr>
                <w:t>O</w:t>
              </w:r>
              <w:r w:rsidR="00A916EA" w:rsidRPr="00D921FF">
                <w:rPr>
                  <w:rFonts w:ascii="Open Sans" w:hAnsi="Open Sans" w:cs="Open Sans"/>
                  <w:sz w:val="20"/>
                  <w:szCs w:val="20"/>
                </w:rPr>
                <w:t>bservation</w:t>
              </w:r>
            </w:hyperlink>
          </w:p>
        </w:tc>
        <w:tc>
          <w:tcPr>
            <w:tcW w:w="2805" w:type="dxa"/>
            <w:vAlign w:val="center"/>
          </w:tcPr>
          <w:p w14:paraId="258FF5ED" w14:textId="77777777" w:rsidR="00A916EA" w:rsidRDefault="00A916EA" w:rsidP="002F13C9">
            <w:pPr>
              <w:ind w:left="170" w:hanging="170"/>
              <w:rPr>
                <w:rFonts w:ascii="Open Sans" w:hAnsi="Open Sans" w:cs="Open Sans"/>
                <w:sz w:val="20"/>
                <w:szCs w:val="20"/>
              </w:rPr>
            </w:pPr>
          </w:p>
        </w:tc>
        <w:tc>
          <w:tcPr>
            <w:tcW w:w="4820" w:type="dxa"/>
          </w:tcPr>
          <w:p w14:paraId="23A359F0" w14:textId="77777777" w:rsidR="00A916EA" w:rsidRDefault="00A916EA" w:rsidP="002F13C9">
            <w:pPr>
              <w:pStyle w:val="ListParagraph"/>
              <w:numPr>
                <w:ilvl w:val="0"/>
                <w:numId w:val="1"/>
              </w:numPr>
              <w:ind w:left="170" w:hanging="170"/>
              <w:jc w:val="both"/>
              <w:rPr>
                <w:rFonts w:ascii="Open Sans" w:hAnsi="Open Sans" w:cs="Open Sans"/>
                <w:sz w:val="20"/>
                <w:szCs w:val="20"/>
              </w:rPr>
            </w:pPr>
            <w:r w:rsidRPr="002F53E9">
              <w:rPr>
                <w:rFonts w:ascii="Open Sans" w:hAnsi="Open Sans" w:cs="Open Sans"/>
                <w:b/>
                <w:bCs/>
                <w:sz w:val="20"/>
                <w:szCs w:val="20"/>
              </w:rPr>
              <w:t xml:space="preserve">C1.2: </w:t>
            </w:r>
            <w:r w:rsidRPr="002F53E9">
              <w:rPr>
                <w:rFonts w:ascii="Open Sans" w:hAnsi="Open Sans" w:cs="Open Sans"/>
                <w:sz w:val="20"/>
                <w:szCs w:val="20"/>
              </w:rPr>
              <w:t>Do staff take the time to interact with people who use the service and those close to them</w:t>
            </w:r>
            <w:r>
              <w:rPr>
                <w:rFonts w:ascii="Open Sans" w:hAnsi="Open Sans" w:cs="Open Sans"/>
                <w:sz w:val="20"/>
                <w:szCs w:val="20"/>
              </w:rPr>
              <w:t xml:space="preserve"> </w:t>
            </w:r>
            <w:r w:rsidRPr="002F53E9">
              <w:rPr>
                <w:rFonts w:ascii="Open Sans" w:hAnsi="Open Sans" w:cs="Open Sans"/>
                <w:sz w:val="20"/>
                <w:szCs w:val="20"/>
              </w:rPr>
              <w:t>in a respectful and considerate way?</w:t>
            </w:r>
          </w:p>
          <w:p w14:paraId="5F9B4320" w14:textId="77777777" w:rsidR="00A916EA" w:rsidRPr="008F3DBC" w:rsidRDefault="00A916EA" w:rsidP="002F13C9">
            <w:pPr>
              <w:pStyle w:val="ListParagraph"/>
              <w:numPr>
                <w:ilvl w:val="0"/>
                <w:numId w:val="1"/>
              </w:numPr>
              <w:ind w:left="170" w:hanging="170"/>
              <w:jc w:val="both"/>
              <w:rPr>
                <w:rFonts w:ascii="Open Sans" w:hAnsi="Open Sans" w:cs="Open Sans"/>
                <w:sz w:val="20"/>
                <w:szCs w:val="20"/>
              </w:rPr>
            </w:pPr>
            <w:r w:rsidRPr="00367E8E">
              <w:rPr>
                <w:rFonts w:ascii="Open Sans" w:hAnsi="Open Sans" w:cs="Open Sans"/>
                <w:b/>
                <w:bCs/>
                <w:sz w:val="20"/>
                <w:szCs w:val="20"/>
              </w:rPr>
              <w:t xml:space="preserve">C1.3: </w:t>
            </w:r>
            <w:r w:rsidRPr="00367E8E">
              <w:rPr>
                <w:rFonts w:ascii="Open Sans" w:hAnsi="Open Sans" w:cs="Open Sans"/>
                <w:sz w:val="20"/>
                <w:szCs w:val="20"/>
              </w:rPr>
              <w:t xml:space="preserve">Do staff show an encouraging, sensitive and supportive attitude to </w:t>
            </w:r>
            <w:r w:rsidRPr="008F3DBC">
              <w:rPr>
                <w:rFonts w:ascii="Open Sans" w:hAnsi="Open Sans" w:cs="Open Sans"/>
                <w:sz w:val="20"/>
                <w:szCs w:val="20"/>
              </w:rPr>
              <w:t>people who use services and those close to them?</w:t>
            </w:r>
          </w:p>
          <w:p w14:paraId="5245D98A" w14:textId="77777777" w:rsidR="00A916EA" w:rsidRPr="008F3DBC" w:rsidRDefault="00A916EA" w:rsidP="002F13C9">
            <w:pPr>
              <w:pStyle w:val="ListParagraph"/>
              <w:numPr>
                <w:ilvl w:val="0"/>
                <w:numId w:val="1"/>
              </w:numPr>
              <w:ind w:left="170" w:hanging="170"/>
              <w:jc w:val="both"/>
              <w:rPr>
                <w:rFonts w:ascii="Open Sans" w:hAnsi="Open Sans" w:cs="Open Sans"/>
                <w:sz w:val="20"/>
                <w:szCs w:val="20"/>
              </w:rPr>
            </w:pPr>
            <w:r w:rsidRPr="008F3DBC">
              <w:rPr>
                <w:rFonts w:ascii="Open Sans" w:hAnsi="Open Sans" w:cs="Open Sans"/>
                <w:b/>
                <w:bCs/>
                <w:sz w:val="20"/>
                <w:szCs w:val="20"/>
              </w:rPr>
              <w:t>C1.5:</w:t>
            </w:r>
            <w:r w:rsidRPr="008F3DBC">
              <w:rPr>
                <w:rFonts w:ascii="Open Sans" w:hAnsi="Open Sans" w:cs="Open Sans"/>
                <w:sz w:val="20"/>
                <w:szCs w:val="20"/>
              </w:rPr>
              <w:t xml:space="preserve"> Do staff understand the impact that a person’s care, treatment or condition will have on their wellbeing and on those close to them, both emotionally and socially?</w:t>
            </w:r>
          </w:p>
          <w:p w14:paraId="5FC4319D" w14:textId="77777777" w:rsidR="00A916EA" w:rsidRPr="008F3DBC" w:rsidRDefault="00A916EA" w:rsidP="002F13C9">
            <w:pPr>
              <w:pStyle w:val="ListParagraph"/>
              <w:numPr>
                <w:ilvl w:val="0"/>
                <w:numId w:val="1"/>
              </w:numPr>
              <w:ind w:left="170" w:hanging="170"/>
              <w:jc w:val="both"/>
              <w:rPr>
                <w:rFonts w:ascii="Open Sans" w:hAnsi="Open Sans" w:cs="Open Sans"/>
                <w:sz w:val="20"/>
                <w:szCs w:val="20"/>
              </w:rPr>
            </w:pPr>
            <w:r w:rsidRPr="008F3DBC">
              <w:rPr>
                <w:rFonts w:ascii="Open Sans" w:hAnsi="Open Sans" w:cs="Open Sans"/>
                <w:b/>
                <w:bCs/>
                <w:sz w:val="20"/>
                <w:szCs w:val="20"/>
              </w:rPr>
              <w:t>C2.7:</w:t>
            </w:r>
            <w:r w:rsidRPr="008F3DBC">
              <w:rPr>
                <w:rFonts w:ascii="Open Sans" w:hAnsi="Open Sans" w:cs="Open Sans"/>
                <w:sz w:val="20"/>
                <w:szCs w:val="20"/>
              </w:rPr>
              <w:t xml:space="preserve"> What emotional support and information is provided to those close to people who use services, including carers, family and dependants?</w:t>
            </w:r>
          </w:p>
          <w:p w14:paraId="1EDA3B93" w14:textId="0EFA94B2" w:rsidR="00A916EA" w:rsidRPr="00EB4C37" w:rsidRDefault="00A916EA" w:rsidP="002F13C9">
            <w:pPr>
              <w:pStyle w:val="ListParagraph"/>
              <w:numPr>
                <w:ilvl w:val="0"/>
                <w:numId w:val="1"/>
              </w:numPr>
              <w:ind w:left="170" w:hanging="170"/>
              <w:jc w:val="both"/>
              <w:rPr>
                <w:rFonts w:ascii="Open Sans" w:hAnsi="Open Sans" w:cs="Open Sans"/>
                <w:sz w:val="20"/>
                <w:szCs w:val="20"/>
              </w:rPr>
            </w:pPr>
            <w:r w:rsidRPr="00EB4C37">
              <w:rPr>
                <w:rFonts w:ascii="Open Sans" w:hAnsi="Open Sans" w:cs="Open Sans"/>
                <w:b/>
                <w:bCs/>
                <w:sz w:val="20"/>
                <w:szCs w:val="20"/>
              </w:rPr>
              <w:t>C3.1:</w:t>
            </w:r>
            <w:r>
              <w:rPr>
                <w:rFonts w:ascii="Open Sans" w:hAnsi="Open Sans" w:cs="Open Sans"/>
                <w:sz w:val="20"/>
                <w:szCs w:val="20"/>
              </w:rPr>
              <w:t xml:space="preserve"> </w:t>
            </w:r>
            <w:r w:rsidRPr="00EB4C37">
              <w:rPr>
                <w:rFonts w:ascii="Open Sans" w:hAnsi="Open Sans" w:cs="Open Sans"/>
                <w:sz w:val="20"/>
                <w:szCs w:val="20"/>
              </w:rPr>
              <w:t>How does the service and staff make sure that people’s privacy and dignity needs are</w:t>
            </w:r>
            <w:r>
              <w:rPr>
                <w:rFonts w:ascii="Open Sans" w:hAnsi="Open Sans" w:cs="Open Sans"/>
                <w:sz w:val="20"/>
                <w:szCs w:val="20"/>
              </w:rPr>
              <w:t xml:space="preserve"> </w:t>
            </w:r>
            <w:r w:rsidRPr="00EB4C37">
              <w:rPr>
                <w:rFonts w:ascii="Open Sans" w:hAnsi="Open Sans" w:cs="Open Sans"/>
                <w:sz w:val="20"/>
                <w:szCs w:val="20"/>
              </w:rPr>
              <w:t>understood and always respected, including during physical or intimate care and examinations?</w:t>
            </w:r>
          </w:p>
        </w:tc>
      </w:tr>
      <w:tr w:rsidR="00A916EA" w14:paraId="08CD06D8" w14:textId="77777777" w:rsidTr="002F13C9">
        <w:tc>
          <w:tcPr>
            <w:tcW w:w="3027" w:type="dxa"/>
            <w:vAlign w:val="center"/>
          </w:tcPr>
          <w:p w14:paraId="7A9D0AEA" w14:textId="77777777" w:rsidR="00A916EA" w:rsidRPr="008250CE" w:rsidRDefault="00A916EA" w:rsidP="008250CE">
            <w:pPr>
              <w:jc w:val="center"/>
              <w:rPr>
                <w:rFonts w:ascii="Open Sans" w:hAnsi="Open Sans" w:cs="Open Sans"/>
                <w:b/>
                <w:bCs/>
                <w:color w:val="1F3864" w:themeColor="accent1" w:themeShade="80"/>
                <w:sz w:val="24"/>
                <w:szCs w:val="24"/>
                <w:u w:val="single"/>
              </w:rPr>
            </w:pPr>
            <w:r w:rsidRPr="008250CE">
              <w:rPr>
                <w:rFonts w:ascii="Open Sans" w:hAnsi="Open Sans" w:cs="Open Sans"/>
                <w:b/>
                <w:bCs/>
                <w:color w:val="1F3864" w:themeColor="accent1" w:themeShade="80"/>
                <w:sz w:val="24"/>
                <w:szCs w:val="24"/>
                <w:u w:val="single"/>
              </w:rPr>
              <w:t>Treating people as individuals</w:t>
            </w:r>
          </w:p>
          <w:p w14:paraId="09EF6022" w14:textId="77777777" w:rsidR="00A916EA" w:rsidRDefault="00A916EA" w:rsidP="00A00291">
            <w:pPr>
              <w:jc w:val="both"/>
              <w:rPr>
                <w:rFonts w:ascii="Open Sans" w:hAnsi="Open Sans" w:cs="Open Sans"/>
                <w:sz w:val="20"/>
                <w:szCs w:val="20"/>
              </w:rPr>
            </w:pPr>
            <w:r w:rsidRPr="00D921FF">
              <w:rPr>
                <w:rFonts w:ascii="Open Sans" w:hAnsi="Open Sans" w:cs="Open Sans"/>
                <w:sz w:val="20"/>
                <w:szCs w:val="20"/>
              </w:rPr>
              <w:t>We treat people as individuals and make sure their care, support and treatment meets their needs and preferences, taking account of their strengths, abilities, aspirations, culture and unique backgrounds and protected characteristics.</w:t>
            </w:r>
          </w:p>
          <w:p w14:paraId="3BBA3423" w14:textId="77777777" w:rsidR="00F202AF" w:rsidRDefault="00F202AF" w:rsidP="00A00291">
            <w:pPr>
              <w:jc w:val="both"/>
              <w:rPr>
                <w:rFonts w:ascii="Open Sans" w:hAnsi="Open Sans" w:cs="Open Sans"/>
                <w:sz w:val="20"/>
                <w:szCs w:val="20"/>
              </w:rPr>
            </w:pPr>
          </w:p>
          <w:p w14:paraId="716EF103" w14:textId="77777777" w:rsidR="00F202AF" w:rsidRPr="007579F3" w:rsidRDefault="00F202AF" w:rsidP="00F202AF">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820F92C" w14:textId="77777777" w:rsidR="00F202AF" w:rsidRPr="004F4E04" w:rsidRDefault="00F202AF" w:rsidP="00F202AF">
            <w:pPr>
              <w:pStyle w:val="ListParagraph"/>
              <w:numPr>
                <w:ilvl w:val="0"/>
                <w:numId w:val="1"/>
              </w:numPr>
              <w:ind w:left="170" w:hanging="170"/>
              <w:rPr>
                <w:rFonts w:ascii="Open Sans" w:hAnsi="Open Sans" w:cs="Open Sans"/>
                <w:sz w:val="20"/>
                <w:szCs w:val="20"/>
              </w:rPr>
            </w:pPr>
            <w:r w:rsidRPr="004F4E04">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3403FB34" w14:textId="77777777" w:rsidR="00F202AF" w:rsidRDefault="00F202AF" w:rsidP="00F202AF">
            <w:pPr>
              <w:pStyle w:val="ListParagraph"/>
              <w:numPr>
                <w:ilvl w:val="0"/>
                <w:numId w:val="1"/>
              </w:numPr>
              <w:ind w:left="170" w:hanging="170"/>
              <w:rPr>
                <w:rFonts w:ascii="Open Sans" w:hAnsi="Open Sans" w:cs="Open Sans"/>
                <w:sz w:val="20"/>
                <w:szCs w:val="20"/>
              </w:rPr>
            </w:pPr>
            <w:r w:rsidRPr="004F4E04">
              <w:rPr>
                <w:rFonts w:ascii="Open Sans" w:hAnsi="Open Sans" w:cs="Open Sans"/>
                <w:b/>
                <w:bCs/>
                <w:sz w:val="20"/>
                <w:szCs w:val="20"/>
              </w:rPr>
              <w:t>Regulation 10:</w:t>
            </w:r>
            <w:r w:rsidRPr="004F4E04">
              <w:rPr>
                <w:rFonts w:ascii="Open Sans" w:hAnsi="Open Sans" w:cs="Open Sans"/>
                <w:sz w:val="20"/>
                <w:szCs w:val="20"/>
              </w:rPr>
              <w:t xml:space="preserve"> Dignity and respect</w:t>
            </w:r>
          </w:p>
          <w:p w14:paraId="76332292" w14:textId="77777777" w:rsidR="008827FD" w:rsidRPr="008827FD" w:rsidRDefault="008827FD" w:rsidP="008827FD">
            <w:pPr>
              <w:pStyle w:val="ListParagraph"/>
              <w:numPr>
                <w:ilvl w:val="0"/>
                <w:numId w:val="1"/>
              </w:numPr>
              <w:ind w:left="170" w:hanging="170"/>
              <w:rPr>
                <w:rFonts w:ascii="Open Sans" w:hAnsi="Open Sans" w:cs="Open Sans"/>
                <w:sz w:val="20"/>
                <w:szCs w:val="20"/>
              </w:rPr>
            </w:pPr>
            <w:r w:rsidRPr="008827FD">
              <w:rPr>
                <w:rFonts w:ascii="Open Sans" w:hAnsi="Open Sans" w:cs="Open Sans"/>
                <w:b/>
                <w:bCs/>
                <w:sz w:val="20"/>
                <w:szCs w:val="20"/>
              </w:rPr>
              <w:t>Regulation 14:</w:t>
            </w:r>
            <w:r w:rsidRPr="008827FD">
              <w:rPr>
                <w:rFonts w:ascii="Open Sans" w:hAnsi="Open Sans" w:cs="Open Sans"/>
                <w:sz w:val="20"/>
                <w:szCs w:val="20"/>
              </w:rPr>
              <w:t xml:space="preserve"> Meeting nutritional and hydration needs</w:t>
            </w:r>
          </w:p>
          <w:p w14:paraId="75B8B694" w14:textId="22C2400A" w:rsidR="00F202AF" w:rsidRDefault="008827FD" w:rsidP="008827FD">
            <w:pPr>
              <w:pStyle w:val="ListParagraph"/>
              <w:numPr>
                <w:ilvl w:val="0"/>
                <w:numId w:val="1"/>
              </w:numPr>
              <w:ind w:left="170" w:hanging="170"/>
              <w:rPr>
                <w:rFonts w:ascii="Open Sans" w:hAnsi="Open Sans" w:cs="Open Sans"/>
                <w:sz w:val="20"/>
                <w:szCs w:val="20"/>
              </w:rPr>
            </w:pPr>
            <w:r w:rsidRPr="008827FD">
              <w:rPr>
                <w:rFonts w:ascii="Open Sans" w:hAnsi="Open Sans" w:cs="Open Sans"/>
                <w:b/>
                <w:bCs/>
                <w:sz w:val="20"/>
                <w:szCs w:val="20"/>
              </w:rPr>
              <w:t>Regulation 15:</w:t>
            </w:r>
            <w:r w:rsidRPr="008827FD">
              <w:rPr>
                <w:rFonts w:ascii="Open Sans" w:hAnsi="Open Sans" w:cs="Open Sans"/>
                <w:sz w:val="20"/>
                <w:szCs w:val="20"/>
              </w:rPr>
              <w:t xml:space="preserve"> Premises and equipment</w:t>
            </w:r>
          </w:p>
        </w:tc>
        <w:tc>
          <w:tcPr>
            <w:tcW w:w="2343" w:type="dxa"/>
            <w:vAlign w:val="center"/>
          </w:tcPr>
          <w:p w14:paraId="656FDC06" w14:textId="77777777" w:rsidR="00F202AF" w:rsidRPr="00F202AF" w:rsidRDefault="00F202AF" w:rsidP="00F202AF">
            <w:pPr>
              <w:pStyle w:val="ListParagraph"/>
              <w:numPr>
                <w:ilvl w:val="0"/>
                <w:numId w:val="1"/>
              </w:numPr>
              <w:ind w:left="170" w:hanging="170"/>
              <w:rPr>
                <w:rFonts w:ascii="Open Sans" w:hAnsi="Open Sans" w:cs="Open Sans"/>
                <w:sz w:val="20"/>
                <w:szCs w:val="20"/>
              </w:rPr>
            </w:pPr>
            <w:r w:rsidRPr="00F202AF">
              <w:rPr>
                <w:rFonts w:ascii="Open Sans" w:hAnsi="Open Sans" w:cs="Open Sans"/>
                <w:sz w:val="20"/>
                <w:szCs w:val="20"/>
              </w:rPr>
              <w:t>I am treated with respect and dignity</w:t>
            </w:r>
          </w:p>
          <w:p w14:paraId="0F58C3E3" w14:textId="77777777" w:rsidR="00F202AF" w:rsidRPr="00F202AF" w:rsidRDefault="00F202AF" w:rsidP="00F202AF">
            <w:pPr>
              <w:pStyle w:val="ListParagraph"/>
              <w:numPr>
                <w:ilvl w:val="0"/>
                <w:numId w:val="1"/>
              </w:numPr>
              <w:ind w:left="170" w:hanging="170"/>
              <w:rPr>
                <w:rFonts w:ascii="Open Sans" w:hAnsi="Open Sans" w:cs="Open Sans"/>
                <w:sz w:val="20"/>
                <w:szCs w:val="20"/>
              </w:rPr>
            </w:pPr>
            <w:r w:rsidRPr="00F202AF">
              <w:rPr>
                <w:rFonts w:ascii="Open Sans" w:hAnsi="Open Sans" w:cs="Open Sans"/>
                <w:sz w:val="20"/>
                <w:szCs w:val="20"/>
              </w:rPr>
              <w:t>I have care and support that enables me to live as I want to, seeing me as a unique person with skills, strengths and personal goals.</w:t>
            </w:r>
          </w:p>
          <w:p w14:paraId="5B5F9442" w14:textId="77777777" w:rsidR="00F202AF" w:rsidRPr="00F202AF" w:rsidRDefault="00F202AF" w:rsidP="00F202AF">
            <w:pPr>
              <w:pStyle w:val="ListParagraph"/>
              <w:numPr>
                <w:ilvl w:val="0"/>
                <w:numId w:val="1"/>
              </w:numPr>
              <w:ind w:left="170" w:hanging="170"/>
              <w:rPr>
                <w:rFonts w:ascii="Open Sans" w:hAnsi="Open Sans" w:cs="Open Sans"/>
                <w:sz w:val="20"/>
                <w:szCs w:val="20"/>
              </w:rPr>
            </w:pPr>
            <w:r w:rsidRPr="00F202AF">
              <w:rPr>
                <w:rFonts w:ascii="Open Sans" w:hAnsi="Open Sans" w:cs="Open Sans"/>
                <w:sz w:val="20"/>
                <w:szCs w:val="20"/>
              </w:rPr>
              <w:t>I am supported to manage my health in a way that makes sense to me.</w:t>
            </w:r>
          </w:p>
          <w:p w14:paraId="7CC79C09" w14:textId="77777777" w:rsidR="00F202AF" w:rsidRPr="00F202AF" w:rsidRDefault="00F202AF" w:rsidP="00F202AF">
            <w:pPr>
              <w:pStyle w:val="ListParagraph"/>
              <w:numPr>
                <w:ilvl w:val="0"/>
                <w:numId w:val="1"/>
              </w:numPr>
              <w:ind w:left="170" w:hanging="170"/>
              <w:rPr>
                <w:rFonts w:ascii="Open Sans" w:hAnsi="Open Sans" w:cs="Open Sans"/>
                <w:sz w:val="20"/>
                <w:szCs w:val="20"/>
              </w:rPr>
            </w:pPr>
            <w:r w:rsidRPr="00F202AF">
              <w:rPr>
                <w:rFonts w:ascii="Open Sans" w:hAnsi="Open Sans" w:cs="Open Sans"/>
                <w:sz w:val="20"/>
                <w:szCs w:val="20"/>
              </w:rPr>
              <w:t>I am in control of planning my care and support. If I need help with this, people who know and care about me are involved.</w:t>
            </w:r>
          </w:p>
          <w:p w14:paraId="2C8BABB1" w14:textId="229660F4" w:rsidR="00A916EA" w:rsidRDefault="00F202AF" w:rsidP="00F202AF">
            <w:pPr>
              <w:pStyle w:val="ListParagraph"/>
              <w:numPr>
                <w:ilvl w:val="0"/>
                <w:numId w:val="1"/>
              </w:numPr>
              <w:ind w:left="170" w:hanging="170"/>
            </w:pPr>
            <w:r w:rsidRPr="00F202AF">
              <w:rPr>
                <w:rFonts w:ascii="Open Sans" w:hAnsi="Open Sans" w:cs="Open Sans"/>
                <w:sz w:val="20"/>
                <w:szCs w:val="20"/>
              </w:rPr>
              <w:t>I can keep in touch and meet up with people who are important to me, including family, friends and people who share my interests, identity and culture.</w:t>
            </w:r>
          </w:p>
        </w:tc>
        <w:tc>
          <w:tcPr>
            <w:tcW w:w="2173" w:type="dxa"/>
            <w:vAlign w:val="center"/>
          </w:tcPr>
          <w:p w14:paraId="4A414A78" w14:textId="770C43A3" w:rsidR="00A916EA" w:rsidRPr="00D921FF" w:rsidRDefault="00880243" w:rsidP="002F13C9">
            <w:pPr>
              <w:pStyle w:val="ListParagraph"/>
              <w:numPr>
                <w:ilvl w:val="0"/>
                <w:numId w:val="1"/>
              </w:numPr>
              <w:ind w:left="170" w:hanging="170"/>
              <w:rPr>
                <w:rFonts w:ascii="Open Sans" w:hAnsi="Open Sans" w:cs="Open Sans"/>
                <w:sz w:val="20"/>
                <w:szCs w:val="20"/>
              </w:rPr>
            </w:pPr>
            <w:hyperlink r:id="rId56" w:history="1">
              <w:r w:rsidR="00A916EA">
                <w:rPr>
                  <w:rFonts w:ascii="Open Sans" w:hAnsi="Open Sans" w:cs="Open Sans"/>
                  <w:sz w:val="20"/>
                  <w:szCs w:val="20"/>
                </w:rPr>
                <w:t>P</w:t>
              </w:r>
              <w:r w:rsidR="00A916EA" w:rsidRPr="00D921FF">
                <w:rPr>
                  <w:rFonts w:ascii="Open Sans" w:hAnsi="Open Sans" w:cs="Open Sans"/>
                  <w:sz w:val="20"/>
                  <w:szCs w:val="20"/>
                </w:rPr>
                <w:t>eople's experience of health and care services</w:t>
              </w:r>
            </w:hyperlink>
          </w:p>
          <w:p w14:paraId="45D2BD6D" w14:textId="77777777" w:rsidR="00A916EA" w:rsidRDefault="00880243" w:rsidP="002F13C9">
            <w:pPr>
              <w:pStyle w:val="ListParagraph"/>
              <w:numPr>
                <w:ilvl w:val="0"/>
                <w:numId w:val="1"/>
              </w:numPr>
              <w:ind w:left="170" w:hanging="170"/>
              <w:rPr>
                <w:rFonts w:ascii="Open Sans" w:hAnsi="Open Sans" w:cs="Open Sans"/>
                <w:sz w:val="20"/>
                <w:szCs w:val="20"/>
              </w:rPr>
            </w:pPr>
            <w:hyperlink r:id="rId57" w:history="1">
              <w:r w:rsidR="00A916EA">
                <w:rPr>
                  <w:rFonts w:ascii="Open Sans" w:hAnsi="Open Sans" w:cs="Open Sans"/>
                  <w:sz w:val="20"/>
                  <w:szCs w:val="20"/>
                </w:rPr>
                <w:t>F</w:t>
              </w:r>
              <w:r w:rsidR="00A916EA" w:rsidRPr="00D921FF">
                <w:rPr>
                  <w:rFonts w:ascii="Open Sans" w:hAnsi="Open Sans" w:cs="Open Sans"/>
                  <w:sz w:val="20"/>
                  <w:szCs w:val="20"/>
                </w:rPr>
                <w:t>eedback from staff and leaders</w:t>
              </w:r>
            </w:hyperlink>
          </w:p>
          <w:p w14:paraId="42B79FFF" w14:textId="2361C6C7" w:rsidR="003B0DEF" w:rsidRDefault="003B0DEF" w:rsidP="002F13C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Observation</w:t>
            </w:r>
          </w:p>
          <w:p w14:paraId="40B9E4A6" w14:textId="77777777" w:rsidR="00A916EA" w:rsidRPr="00D921FF" w:rsidRDefault="00880243" w:rsidP="002F13C9">
            <w:pPr>
              <w:pStyle w:val="ListParagraph"/>
              <w:numPr>
                <w:ilvl w:val="0"/>
                <w:numId w:val="1"/>
              </w:numPr>
              <w:ind w:left="170" w:hanging="170"/>
              <w:rPr>
                <w:rFonts w:ascii="Open Sans" w:hAnsi="Open Sans" w:cs="Open Sans"/>
                <w:sz w:val="20"/>
                <w:szCs w:val="20"/>
              </w:rPr>
            </w:pPr>
            <w:hyperlink r:id="rId58" w:history="1">
              <w:r w:rsidR="00A916EA" w:rsidRPr="00D921FF">
                <w:rPr>
                  <w:rFonts w:ascii="Open Sans" w:hAnsi="Open Sans" w:cs="Open Sans"/>
                  <w:sz w:val="20"/>
                  <w:szCs w:val="20"/>
                </w:rPr>
                <w:t>Processes</w:t>
              </w:r>
            </w:hyperlink>
          </w:p>
        </w:tc>
        <w:tc>
          <w:tcPr>
            <w:tcW w:w="2805" w:type="dxa"/>
            <w:vAlign w:val="center"/>
          </w:tcPr>
          <w:p w14:paraId="36859D48" w14:textId="77777777" w:rsidR="00A916EA" w:rsidRPr="006D1F70" w:rsidRDefault="00A916EA" w:rsidP="002F13C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tc>
        <w:tc>
          <w:tcPr>
            <w:tcW w:w="4820" w:type="dxa"/>
            <w:vAlign w:val="center"/>
          </w:tcPr>
          <w:p w14:paraId="386BF89E" w14:textId="77777777" w:rsidR="00A916EA" w:rsidRDefault="00A916EA" w:rsidP="002F13C9">
            <w:pPr>
              <w:pStyle w:val="ListParagraph"/>
              <w:numPr>
                <w:ilvl w:val="0"/>
                <w:numId w:val="1"/>
              </w:numPr>
              <w:ind w:left="170" w:hanging="170"/>
              <w:jc w:val="both"/>
              <w:rPr>
                <w:rFonts w:ascii="Open Sans" w:hAnsi="Open Sans" w:cs="Open Sans"/>
                <w:sz w:val="20"/>
                <w:szCs w:val="20"/>
              </w:rPr>
            </w:pPr>
            <w:r w:rsidRPr="004D1000">
              <w:rPr>
                <w:rFonts w:ascii="Open Sans" w:hAnsi="Open Sans" w:cs="Open Sans"/>
                <w:b/>
                <w:bCs/>
                <w:sz w:val="20"/>
                <w:szCs w:val="20"/>
              </w:rPr>
              <w:t xml:space="preserve">C1.1: </w:t>
            </w:r>
            <w:r w:rsidRPr="004D1000">
              <w:rPr>
                <w:rFonts w:ascii="Open Sans" w:hAnsi="Open Sans" w:cs="Open Sans"/>
                <w:sz w:val="20"/>
                <w:szCs w:val="20"/>
              </w:rPr>
              <w:t>Do staff understand and respect the personal, cultural, social and religious needs of people and how these may relate to care needs, and do they take these into account in the way</w:t>
            </w:r>
            <w:r>
              <w:rPr>
                <w:rFonts w:ascii="Open Sans" w:hAnsi="Open Sans" w:cs="Open Sans"/>
                <w:sz w:val="20"/>
                <w:szCs w:val="20"/>
              </w:rPr>
              <w:t xml:space="preserve"> </w:t>
            </w:r>
            <w:r w:rsidRPr="004D1000">
              <w:rPr>
                <w:rFonts w:ascii="Open Sans" w:hAnsi="Open Sans" w:cs="Open Sans"/>
                <w:sz w:val="20"/>
                <w:szCs w:val="20"/>
              </w:rPr>
              <w:t>they deliver services? Is this information recorded and shared with other services or</w:t>
            </w:r>
            <w:r>
              <w:rPr>
                <w:rFonts w:ascii="Open Sans" w:hAnsi="Open Sans" w:cs="Open Sans"/>
                <w:sz w:val="20"/>
                <w:szCs w:val="20"/>
              </w:rPr>
              <w:t xml:space="preserve"> </w:t>
            </w:r>
            <w:r w:rsidRPr="004D1000">
              <w:rPr>
                <w:rFonts w:ascii="Open Sans" w:hAnsi="Open Sans" w:cs="Open Sans"/>
                <w:sz w:val="20"/>
                <w:szCs w:val="20"/>
              </w:rPr>
              <w:t>providers?</w:t>
            </w:r>
          </w:p>
          <w:p w14:paraId="3EEF98FD" w14:textId="5FCA3A90" w:rsidR="00A916EA" w:rsidRPr="00DD4C6E" w:rsidRDefault="00A916EA" w:rsidP="002F13C9">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 xml:space="preserve">C2.2: </w:t>
            </w:r>
            <w:r w:rsidRPr="001C6C69">
              <w:rPr>
                <w:rFonts w:ascii="Open Sans" w:hAnsi="Open Sans" w:cs="Open Sans"/>
                <w:sz w:val="20"/>
                <w:szCs w:val="20"/>
              </w:rPr>
              <w:t>Do staff seek accessible ways to communicate with people when their protected equality or other characteristics make this necessary?</w:t>
            </w:r>
          </w:p>
        </w:tc>
      </w:tr>
      <w:tr w:rsidR="008827FD" w14:paraId="124BADC2" w14:textId="77777777" w:rsidTr="00B95706">
        <w:tc>
          <w:tcPr>
            <w:tcW w:w="3027" w:type="dxa"/>
            <w:vAlign w:val="center"/>
          </w:tcPr>
          <w:p w14:paraId="59511FD6" w14:textId="77777777" w:rsidR="008827FD" w:rsidRPr="008250CE" w:rsidRDefault="008827FD" w:rsidP="008827FD">
            <w:pPr>
              <w:jc w:val="center"/>
              <w:rPr>
                <w:rFonts w:ascii="Open Sans" w:hAnsi="Open Sans" w:cs="Open Sans"/>
                <w:b/>
                <w:bCs/>
                <w:color w:val="1F3864" w:themeColor="accent1" w:themeShade="80"/>
                <w:sz w:val="24"/>
                <w:szCs w:val="24"/>
                <w:u w:val="single"/>
              </w:rPr>
            </w:pPr>
            <w:r w:rsidRPr="008250CE">
              <w:rPr>
                <w:rFonts w:ascii="Open Sans" w:hAnsi="Open Sans" w:cs="Open Sans"/>
                <w:b/>
                <w:bCs/>
                <w:color w:val="1F3864" w:themeColor="accent1" w:themeShade="80"/>
                <w:sz w:val="24"/>
                <w:szCs w:val="24"/>
                <w:u w:val="single"/>
              </w:rPr>
              <w:t>Independence, choice and control</w:t>
            </w:r>
          </w:p>
          <w:p w14:paraId="33162023" w14:textId="77777777" w:rsidR="008827FD" w:rsidRDefault="008827FD" w:rsidP="00B04006">
            <w:pPr>
              <w:jc w:val="both"/>
              <w:rPr>
                <w:rFonts w:ascii="Open Sans" w:hAnsi="Open Sans" w:cs="Open Sans"/>
                <w:sz w:val="20"/>
                <w:szCs w:val="20"/>
              </w:rPr>
            </w:pPr>
            <w:r w:rsidRPr="00D921FF">
              <w:rPr>
                <w:rFonts w:ascii="Open Sans" w:hAnsi="Open Sans" w:cs="Open Sans"/>
                <w:sz w:val="20"/>
                <w:szCs w:val="20"/>
              </w:rPr>
              <w:t>We promote people’s independence, so they know their rights and have choice and control over their own care, treatment. and wellbeing.</w:t>
            </w:r>
          </w:p>
          <w:p w14:paraId="7377836B" w14:textId="77777777" w:rsidR="00B04006" w:rsidRDefault="00B04006" w:rsidP="00B04006">
            <w:pPr>
              <w:jc w:val="both"/>
              <w:rPr>
                <w:rFonts w:ascii="Open Sans" w:hAnsi="Open Sans" w:cs="Open Sans"/>
                <w:b/>
                <w:bCs/>
                <w:color w:val="1F3864" w:themeColor="accent1" w:themeShade="80"/>
                <w:sz w:val="24"/>
                <w:szCs w:val="24"/>
                <w:u w:val="single"/>
              </w:rPr>
            </w:pPr>
          </w:p>
          <w:p w14:paraId="293A6AE0" w14:textId="77777777" w:rsidR="00B04006" w:rsidRPr="007579F3" w:rsidRDefault="00B04006" w:rsidP="00B04006">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122C98C" w14:textId="77777777" w:rsidR="00B04006" w:rsidRPr="004F4E04" w:rsidRDefault="00B04006" w:rsidP="00B04006">
            <w:pPr>
              <w:pStyle w:val="ListParagraph"/>
              <w:numPr>
                <w:ilvl w:val="0"/>
                <w:numId w:val="1"/>
              </w:numPr>
              <w:ind w:left="170" w:hanging="170"/>
              <w:rPr>
                <w:rFonts w:ascii="Open Sans" w:hAnsi="Open Sans" w:cs="Open Sans"/>
                <w:sz w:val="20"/>
                <w:szCs w:val="20"/>
              </w:rPr>
            </w:pPr>
            <w:r w:rsidRPr="004F4E04">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069678C1" w14:textId="77777777" w:rsidR="003567D6" w:rsidRDefault="003567D6" w:rsidP="003567D6">
            <w:pPr>
              <w:pStyle w:val="ListParagraph"/>
              <w:numPr>
                <w:ilvl w:val="0"/>
                <w:numId w:val="1"/>
              </w:numPr>
              <w:ind w:left="170" w:hanging="170"/>
              <w:rPr>
                <w:rFonts w:ascii="Open Sans" w:hAnsi="Open Sans" w:cs="Open Sans"/>
                <w:sz w:val="20"/>
                <w:szCs w:val="20"/>
              </w:rPr>
            </w:pPr>
            <w:r w:rsidRPr="003567D6">
              <w:rPr>
                <w:rFonts w:ascii="Open Sans" w:hAnsi="Open Sans" w:cs="Open Sans"/>
                <w:b/>
                <w:bCs/>
                <w:sz w:val="20"/>
                <w:szCs w:val="20"/>
              </w:rPr>
              <w:t>Regulation 12:</w:t>
            </w:r>
            <w:r w:rsidRPr="003567D6">
              <w:rPr>
                <w:rFonts w:ascii="Open Sans" w:hAnsi="Open Sans" w:cs="Open Sans"/>
                <w:sz w:val="20"/>
                <w:szCs w:val="20"/>
              </w:rPr>
              <w:t xml:space="preserve"> Safe care and treatment</w:t>
            </w:r>
          </w:p>
          <w:p w14:paraId="6DA1494A" w14:textId="77777777" w:rsidR="003567D6" w:rsidRPr="003567D6" w:rsidRDefault="003567D6" w:rsidP="003567D6">
            <w:pPr>
              <w:rPr>
                <w:rFonts w:ascii="Open Sans" w:hAnsi="Open Sans" w:cs="Open Sans"/>
                <w:sz w:val="20"/>
                <w:szCs w:val="20"/>
              </w:rPr>
            </w:pPr>
          </w:p>
          <w:p w14:paraId="55A3278E" w14:textId="6B15E742" w:rsidR="003567D6" w:rsidRPr="003567D6" w:rsidRDefault="003567D6" w:rsidP="003567D6">
            <w:pPr>
              <w:rPr>
                <w:rFonts w:ascii="Open Sans" w:hAnsi="Open Sans" w:cs="Open Sans"/>
                <w:sz w:val="20"/>
                <w:szCs w:val="20"/>
              </w:rPr>
            </w:pPr>
            <w:r w:rsidRPr="003567D6">
              <w:rPr>
                <w:rFonts w:ascii="Open Sans" w:hAnsi="Open Sans" w:cs="Open Sans"/>
                <w:sz w:val="20"/>
                <w:szCs w:val="20"/>
              </w:rPr>
              <w:t>Also consider</w:t>
            </w:r>
            <w:r>
              <w:rPr>
                <w:rFonts w:ascii="Open Sans" w:hAnsi="Open Sans" w:cs="Open Sans"/>
                <w:sz w:val="20"/>
                <w:szCs w:val="20"/>
              </w:rPr>
              <w:t>:</w:t>
            </w:r>
          </w:p>
          <w:p w14:paraId="75E246F0" w14:textId="6F316032" w:rsidR="00B04006" w:rsidRPr="008250CE" w:rsidRDefault="003567D6" w:rsidP="003567D6">
            <w:pPr>
              <w:pStyle w:val="ListParagraph"/>
              <w:numPr>
                <w:ilvl w:val="0"/>
                <w:numId w:val="1"/>
              </w:numPr>
              <w:ind w:left="170" w:hanging="170"/>
              <w:rPr>
                <w:rFonts w:ascii="Open Sans" w:hAnsi="Open Sans" w:cs="Open Sans"/>
                <w:b/>
                <w:bCs/>
                <w:color w:val="1F3864" w:themeColor="accent1" w:themeShade="80"/>
                <w:sz w:val="24"/>
                <w:szCs w:val="24"/>
                <w:u w:val="single"/>
              </w:rPr>
            </w:pPr>
            <w:r w:rsidRPr="003567D6">
              <w:rPr>
                <w:rFonts w:ascii="Open Sans" w:hAnsi="Open Sans" w:cs="Open Sans"/>
                <w:b/>
                <w:bCs/>
                <w:sz w:val="20"/>
                <w:szCs w:val="20"/>
              </w:rPr>
              <w:t>Regulation 10:</w:t>
            </w:r>
            <w:r w:rsidRPr="003567D6">
              <w:rPr>
                <w:rFonts w:ascii="Open Sans" w:hAnsi="Open Sans" w:cs="Open Sans"/>
                <w:sz w:val="20"/>
                <w:szCs w:val="20"/>
              </w:rPr>
              <w:t xml:space="preserve"> Dignity and respect</w:t>
            </w:r>
          </w:p>
        </w:tc>
        <w:tc>
          <w:tcPr>
            <w:tcW w:w="2343" w:type="dxa"/>
            <w:vAlign w:val="center"/>
          </w:tcPr>
          <w:p w14:paraId="2C42D3E2" w14:textId="77777777" w:rsidR="00B04006" w:rsidRPr="00B04006" w:rsidRDefault="00B04006" w:rsidP="00B04006">
            <w:pPr>
              <w:pStyle w:val="ListParagraph"/>
              <w:numPr>
                <w:ilvl w:val="0"/>
                <w:numId w:val="1"/>
              </w:numPr>
              <w:ind w:left="170" w:hanging="170"/>
              <w:rPr>
                <w:rFonts w:ascii="Open Sans" w:hAnsi="Open Sans" w:cs="Open Sans"/>
                <w:sz w:val="20"/>
                <w:szCs w:val="20"/>
              </w:rPr>
            </w:pPr>
            <w:r w:rsidRPr="00B04006">
              <w:rPr>
                <w:rFonts w:ascii="Open Sans" w:hAnsi="Open Sans" w:cs="Open Sans"/>
                <w:sz w:val="20"/>
                <w:szCs w:val="20"/>
              </w:rPr>
              <w:t>I am treated with respect and dignity</w:t>
            </w:r>
          </w:p>
          <w:p w14:paraId="1AC75654" w14:textId="77777777" w:rsidR="00B04006" w:rsidRPr="00B04006" w:rsidRDefault="00B04006" w:rsidP="00B04006">
            <w:pPr>
              <w:pStyle w:val="ListParagraph"/>
              <w:numPr>
                <w:ilvl w:val="0"/>
                <w:numId w:val="1"/>
              </w:numPr>
              <w:ind w:left="170" w:hanging="170"/>
              <w:rPr>
                <w:rFonts w:ascii="Open Sans" w:hAnsi="Open Sans" w:cs="Open Sans"/>
                <w:sz w:val="20"/>
                <w:szCs w:val="20"/>
              </w:rPr>
            </w:pPr>
            <w:r w:rsidRPr="00B04006">
              <w:rPr>
                <w:rFonts w:ascii="Open Sans" w:hAnsi="Open Sans" w:cs="Open Sans"/>
                <w:sz w:val="20"/>
                <w:szCs w:val="20"/>
              </w:rPr>
              <w:t>I have care and support that enables me to live as I want to, seeing me as a unique person with skills, strengths and personal goals.</w:t>
            </w:r>
          </w:p>
          <w:p w14:paraId="6C478418" w14:textId="77777777" w:rsidR="00B04006" w:rsidRPr="00B04006" w:rsidRDefault="00B04006" w:rsidP="00B04006">
            <w:pPr>
              <w:pStyle w:val="ListParagraph"/>
              <w:numPr>
                <w:ilvl w:val="0"/>
                <w:numId w:val="1"/>
              </w:numPr>
              <w:ind w:left="170" w:hanging="170"/>
              <w:rPr>
                <w:rFonts w:ascii="Open Sans" w:hAnsi="Open Sans" w:cs="Open Sans"/>
                <w:sz w:val="20"/>
                <w:szCs w:val="20"/>
              </w:rPr>
            </w:pPr>
            <w:r w:rsidRPr="00B04006">
              <w:rPr>
                <w:rFonts w:ascii="Open Sans" w:hAnsi="Open Sans" w:cs="Open Sans"/>
                <w:sz w:val="20"/>
                <w:szCs w:val="20"/>
              </w:rPr>
              <w:t>I am supported to manage my health in a way that makes sense to me.</w:t>
            </w:r>
          </w:p>
          <w:p w14:paraId="0EA373AC" w14:textId="77777777" w:rsidR="00B04006" w:rsidRPr="00B04006" w:rsidRDefault="00B04006" w:rsidP="00B04006">
            <w:pPr>
              <w:pStyle w:val="ListParagraph"/>
              <w:numPr>
                <w:ilvl w:val="0"/>
                <w:numId w:val="1"/>
              </w:numPr>
              <w:ind w:left="170" w:hanging="170"/>
              <w:rPr>
                <w:rFonts w:ascii="Open Sans" w:hAnsi="Open Sans" w:cs="Open Sans"/>
                <w:sz w:val="20"/>
                <w:szCs w:val="20"/>
              </w:rPr>
            </w:pPr>
            <w:r w:rsidRPr="00B04006">
              <w:rPr>
                <w:rFonts w:ascii="Open Sans" w:hAnsi="Open Sans" w:cs="Open Sans"/>
                <w:sz w:val="20"/>
                <w:szCs w:val="20"/>
              </w:rPr>
              <w:t>I am in control of planning my care and support. If I need help with this, people who know and care about me are involved.</w:t>
            </w:r>
          </w:p>
          <w:p w14:paraId="04C865D8" w14:textId="448B1060" w:rsidR="008827FD" w:rsidRPr="00B04006" w:rsidRDefault="00B04006" w:rsidP="00B04006">
            <w:pPr>
              <w:pStyle w:val="ListParagraph"/>
              <w:numPr>
                <w:ilvl w:val="0"/>
                <w:numId w:val="1"/>
              </w:numPr>
              <w:ind w:left="170" w:hanging="170"/>
              <w:rPr>
                <w:rFonts w:ascii="Open Sans" w:hAnsi="Open Sans" w:cs="Open Sans"/>
                <w:sz w:val="20"/>
                <w:szCs w:val="20"/>
              </w:rPr>
            </w:pPr>
            <w:r w:rsidRPr="00B04006">
              <w:rPr>
                <w:rFonts w:ascii="Open Sans" w:hAnsi="Open Sans" w:cs="Open Sans"/>
                <w:sz w:val="20"/>
                <w:szCs w:val="20"/>
              </w:rPr>
              <w:t>I can keep in touch and meet up with people who are important to me, including family, friends and people who share my interests, identity and culture.</w:t>
            </w:r>
          </w:p>
        </w:tc>
        <w:tc>
          <w:tcPr>
            <w:tcW w:w="2173" w:type="dxa"/>
            <w:vAlign w:val="center"/>
          </w:tcPr>
          <w:p w14:paraId="3F47BD00" w14:textId="77777777" w:rsidR="008827FD" w:rsidRPr="00D921FF" w:rsidRDefault="00880243" w:rsidP="00815393">
            <w:pPr>
              <w:pStyle w:val="ListParagraph"/>
              <w:numPr>
                <w:ilvl w:val="0"/>
                <w:numId w:val="1"/>
              </w:numPr>
              <w:ind w:left="170" w:hanging="170"/>
              <w:rPr>
                <w:rFonts w:ascii="Open Sans" w:hAnsi="Open Sans" w:cs="Open Sans"/>
                <w:sz w:val="20"/>
                <w:szCs w:val="20"/>
              </w:rPr>
            </w:pPr>
            <w:hyperlink r:id="rId59" w:history="1">
              <w:r w:rsidR="008827FD">
                <w:rPr>
                  <w:rFonts w:ascii="Open Sans" w:hAnsi="Open Sans" w:cs="Open Sans"/>
                  <w:sz w:val="20"/>
                  <w:szCs w:val="20"/>
                </w:rPr>
                <w:t>P</w:t>
              </w:r>
              <w:r w:rsidR="008827FD" w:rsidRPr="00D921FF">
                <w:rPr>
                  <w:rFonts w:ascii="Open Sans" w:hAnsi="Open Sans" w:cs="Open Sans"/>
                  <w:sz w:val="20"/>
                  <w:szCs w:val="20"/>
                </w:rPr>
                <w:t>eople's experience of health and care services</w:t>
              </w:r>
            </w:hyperlink>
          </w:p>
          <w:p w14:paraId="3E2A8C6E" w14:textId="77777777" w:rsidR="008827FD" w:rsidRDefault="00880243" w:rsidP="00815393">
            <w:pPr>
              <w:pStyle w:val="ListParagraph"/>
              <w:numPr>
                <w:ilvl w:val="0"/>
                <w:numId w:val="1"/>
              </w:numPr>
              <w:ind w:left="170" w:hanging="170"/>
              <w:rPr>
                <w:rFonts w:ascii="Open Sans" w:hAnsi="Open Sans" w:cs="Open Sans"/>
                <w:sz w:val="20"/>
                <w:szCs w:val="20"/>
              </w:rPr>
            </w:pPr>
            <w:hyperlink r:id="rId60" w:history="1">
              <w:r w:rsidR="008827FD">
                <w:rPr>
                  <w:rFonts w:ascii="Open Sans" w:hAnsi="Open Sans" w:cs="Open Sans"/>
                  <w:sz w:val="20"/>
                  <w:szCs w:val="20"/>
                </w:rPr>
                <w:t>F</w:t>
              </w:r>
              <w:r w:rsidR="008827FD" w:rsidRPr="00D921FF">
                <w:rPr>
                  <w:rFonts w:ascii="Open Sans" w:hAnsi="Open Sans" w:cs="Open Sans"/>
                  <w:sz w:val="20"/>
                  <w:szCs w:val="20"/>
                </w:rPr>
                <w:t>eedback from staff and leaders</w:t>
              </w:r>
            </w:hyperlink>
          </w:p>
          <w:p w14:paraId="7DE4F4DA" w14:textId="2B938F28" w:rsidR="003B0DEF" w:rsidRDefault="003B0DEF" w:rsidP="008153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 xml:space="preserve">Observation </w:t>
            </w:r>
            <w:r w:rsidRPr="003B0DEF">
              <w:rPr>
                <w:rFonts w:ascii="Open Sans" w:hAnsi="Open Sans" w:cs="Open Sans"/>
                <w:sz w:val="20"/>
                <w:szCs w:val="20"/>
                <w:highlight w:val="magenta"/>
              </w:rPr>
              <w:t>(hospices)</w:t>
            </w:r>
          </w:p>
          <w:p w14:paraId="16F7BE4D" w14:textId="015A333A" w:rsidR="008827FD" w:rsidRDefault="00880243" w:rsidP="00815393">
            <w:pPr>
              <w:pStyle w:val="ListParagraph"/>
              <w:numPr>
                <w:ilvl w:val="0"/>
                <w:numId w:val="1"/>
              </w:numPr>
              <w:ind w:left="170" w:hanging="170"/>
            </w:pPr>
            <w:hyperlink r:id="rId61" w:history="1">
              <w:r w:rsidR="008827FD" w:rsidRPr="00D921FF">
                <w:rPr>
                  <w:rFonts w:ascii="Open Sans" w:hAnsi="Open Sans" w:cs="Open Sans"/>
                  <w:sz w:val="20"/>
                  <w:szCs w:val="20"/>
                </w:rPr>
                <w:t>Processes</w:t>
              </w:r>
            </w:hyperlink>
          </w:p>
        </w:tc>
        <w:tc>
          <w:tcPr>
            <w:tcW w:w="2805" w:type="dxa"/>
            <w:vAlign w:val="center"/>
          </w:tcPr>
          <w:p w14:paraId="394C579B" w14:textId="7C6BF4AF" w:rsidR="008827FD" w:rsidRDefault="008827FD" w:rsidP="008153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tc>
        <w:tc>
          <w:tcPr>
            <w:tcW w:w="4820" w:type="dxa"/>
          </w:tcPr>
          <w:p w14:paraId="5496DBC1" w14:textId="77777777" w:rsidR="008827FD" w:rsidRPr="001C6C69" w:rsidRDefault="008827FD" w:rsidP="00815393">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C2.1:</w:t>
            </w:r>
            <w:r w:rsidRPr="001C6C69">
              <w:rPr>
                <w:rFonts w:ascii="Open Sans" w:hAnsi="Open Sans" w:cs="Open Sans"/>
                <w:sz w:val="20"/>
                <w:szCs w:val="20"/>
              </w:rPr>
              <w:t xml:space="preserve"> Do staff communicate with people so that they understand their care, treatment and condition and any advice given?</w:t>
            </w:r>
          </w:p>
          <w:p w14:paraId="3A795BFF" w14:textId="77777777" w:rsidR="008827FD" w:rsidRPr="001C6C69" w:rsidRDefault="008827FD" w:rsidP="00815393">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 xml:space="preserve">C2.3: </w:t>
            </w:r>
            <w:r w:rsidRPr="001C6C69">
              <w:rPr>
                <w:rFonts w:ascii="Open Sans" w:hAnsi="Open Sans" w:cs="Open Sans"/>
                <w:sz w:val="20"/>
                <w:szCs w:val="20"/>
              </w:rPr>
              <w:t>How do staff make sure that people who use services and those close to them are able to find further information, including community and advocacy services, or ask questions about their care and treatment? How are they supported to access these?</w:t>
            </w:r>
          </w:p>
          <w:p w14:paraId="5CCB1A28" w14:textId="77777777" w:rsidR="008827FD" w:rsidRDefault="008827FD" w:rsidP="00815393">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 xml:space="preserve">C2.4: </w:t>
            </w:r>
            <w:r w:rsidRPr="001C6C69">
              <w:rPr>
                <w:rFonts w:ascii="Open Sans" w:hAnsi="Open Sans" w:cs="Open Sans"/>
                <w:sz w:val="20"/>
                <w:szCs w:val="20"/>
              </w:rPr>
              <w:t>Are people</w:t>
            </w:r>
            <w:r w:rsidRPr="00372CAB">
              <w:rPr>
                <w:rFonts w:ascii="Open Sans" w:hAnsi="Open Sans" w:cs="Open Sans"/>
                <w:sz w:val="20"/>
                <w:szCs w:val="20"/>
              </w:rPr>
              <w:t xml:space="preserve"> empowered and supported, where necessary, to use and link with support networks and advocacy, so that it will have a positive impact on their health, care and wellbeing?</w:t>
            </w:r>
          </w:p>
          <w:p w14:paraId="76B7462C" w14:textId="77777777" w:rsidR="008827FD" w:rsidRDefault="008827FD" w:rsidP="00815393">
            <w:pPr>
              <w:pStyle w:val="ListParagraph"/>
              <w:numPr>
                <w:ilvl w:val="0"/>
                <w:numId w:val="1"/>
              </w:numPr>
              <w:ind w:left="170" w:hanging="170"/>
              <w:jc w:val="both"/>
              <w:rPr>
                <w:rFonts w:ascii="Open Sans" w:hAnsi="Open Sans" w:cs="Open Sans"/>
                <w:sz w:val="20"/>
                <w:szCs w:val="20"/>
              </w:rPr>
            </w:pPr>
            <w:r w:rsidRPr="00C755A0">
              <w:rPr>
                <w:rFonts w:ascii="Open Sans" w:hAnsi="Open Sans" w:cs="Open Sans"/>
                <w:b/>
                <w:bCs/>
                <w:sz w:val="20"/>
                <w:szCs w:val="20"/>
              </w:rPr>
              <w:t>C2.5:</w:t>
            </w:r>
            <w:r w:rsidRPr="00C755A0">
              <w:rPr>
                <w:rFonts w:ascii="Open Sans" w:hAnsi="Open Sans" w:cs="Open Sans"/>
                <w:sz w:val="20"/>
                <w:szCs w:val="20"/>
              </w:rPr>
              <w:t xml:space="preserve"> Do staff routinely involve people who use services and those close to them (including</w:t>
            </w:r>
            <w:r>
              <w:rPr>
                <w:rFonts w:ascii="Open Sans" w:hAnsi="Open Sans" w:cs="Open Sans"/>
                <w:sz w:val="20"/>
                <w:szCs w:val="20"/>
              </w:rPr>
              <w:t xml:space="preserve"> </w:t>
            </w:r>
            <w:r w:rsidRPr="00C755A0">
              <w:rPr>
                <w:rFonts w:ascii="Open Sans" w:hAnsi="Open Sans" w:cs="Open Sans"/>
                <w:sz w:val="20"/>
                <w:szCs w:val="20"/>
              </w:rPr>
              <w:t>carers and dependants) in planning and making shared decisions about their care and</w:t>
            </w:r>
            <w:r>
              <w:rPr>
                <w:rFonts w:ascii="Open Sans" w:hAnsi="Open Sans" w:cs="Open Sans"/>
                <w:sz w:val="20"/>
                <w:szCs w:val="20"/>
              </w:rPr>
              <w:t xml:space="preserve"> </w:t>
            </w:r>
            <w:r w:rsidRPr="00C755A0">
              <w:rPr>
                <w:rFonts w:ascii="Open Sans" w:hAnsi="Open Sans" w:cs="Open Sans"/>
                <w:sz w:val="20"/>
                <w:szCs w:val="20"/>
              </w:rPr>
              <w:t>treatment? Do people feel listened to, respected and have their views considered?</w:t>
            </w:r>
          </w:p>
          <w:p w14:paraId="700BF76C" w14:textId="77777777" w:rsidR="008827FD" w:rsidRDefault="008827FD" w:rsidP="00815393">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C2.6:</w:t>
            </w:r>
            <w:r w:rsidRPr="001C6C69">
              <w:rPr>
                <w:rFonts w:ascii="Open Sans" w:hAnsi="Open Sans" w:cs="Open Sans"/>
                <w:sz w:val="20"/>
                <w:szCs w:val="20"/>
              </w:rPr>
              <w:t xml:space="preserve"> Are people’s carers, advocates and representatives, including family members and friends, identified, welcomed and treated as important partners in the delivery of their care?</w:t>
            </w:r>
          </w:p>
          <w:p w14:paraId="161FEABD" w14:textId="77777777" w:rsidR="008827FD" w:rsidRDefault="008827FD" w:rsidP="00815393">
            <w:pPr>
              <w:pStyle w:val="ListParagraph"/>
              <w:numPr>
                <w:ilvl w:val="0"/>
                <w:numId w:val="1"/>
              </w:numPr>
              <w:ind w:left="170" w:hanging="170"/>
              <w:jc w:val="both"/>
              <w:rPr>
                <w:rFonts w:ascii="Open Sans" w:hAnsi="Open Sans" w:cs="Open Sans"/>
                <w:sz w:val="20"/>
                <w:szCs w:val="20"/>
              </w:rPr>
            </w:pPr>
            <w:r w:rsidRPr="00C6717A">
              <w:rPr>
                <w:rFonts w:ascii="Open Sans" w:hAnsi="Open Sans" w:cs="Open Sans"/>
                <w:b/>
                <w:bCs/>
                <w:sz w:val="20"/>
                <w:szCs w:val="20"/>
              </w:rPr>
              <w:t xml:space="preserve">R2.6: </w:t>
            </w:r>
            <w:r w:rsidRPr="00C6717A">
              <w:rPr>
                <w:rFonts w:ascii="Open Sans" w:hAnsi="Open Sans" w:cs="Open Sans"/>
                <w:sz w:val="20"/>
                <w:szCs w:val="20"/>
              </w:rPr>
              <w:t>Where the service is responsible, how are people encouraged to develop and maintain relationships with people that matter to them, both within the service and the wider community? (Applicable to community health services, specialist MH services, specialist substance misuse services).</w:t>
            </w:r>
          </w:p>
          <w:p w14:paraId="40C9A1A9" w14:textId="617D1BEA" w:rsidR="008827FD" w:rsidRPr="004D1000" w:rsidRDefault="008827FD" w:rsidP="00815393">
            <w:pPr>
              <w:pStyle w:val="ListParagraph"/>
              <w:numPr>
                <w:ilvl w:val="0"/>
                <w:numId w:val="1"/>
              </w:numPr>
              <w:ind w:left="170" w:hanging="170"/>
              <w:jc w:val="both"/>
              <w:rPr>
                <w:rFonts w:ascii="Open Sans" w:hAnsi="Open Sans" w:cs="Open Sans"/>
                <w:b/>
                <w:bCs/>
                <w:sz w:val="20"/>
                <w:szCs w:val="20"/>
              </w:rPr>
            </w:pPr>
            <w:r w:rsidRPr="00C6717A">
              <w:rPr>
                <w:rFonts w:ascii="Open Sans" w:hAnsi="Open Sans" w:cs="Open Sans"/>
                <w:b/>
                <w:bCs/>
                <w:sz w:val="20"/>
                <w:szCs w:val="20"/>
              </w:rPr>
              <w:t>R2.7:</w:t>
            </w:r>
            <w:r w:rsidRPr="00C6717A">
              <w:rPr>
                <w:rFonts w:ascii="Open Sans" w:hAnsi="Open Sans" w:cs="Open Sans"/>
                <w:sz w:val="20"/>
                <w:szCs w:val="20"/>
              </w:rPr>
              <w:t xml:space="preserve"> Where the service is responsible, how are people supported to follow their interests and take part in activities that are socially and culturally relevant and appropriate to them, including in the wider community and, where appropriate, to have access to education and work opportunities? (Applicable to community health services, specialist MH services, specialist substance misuse services).</w:t>
            </w:r>
          </w:p>
        </w:tc>
      </w:tr>
      <w:tr w:rsidR="008827FD" w14:paraId="24DE7CDC" w14:textId="77777777" w:rsidTr="002F13C9">
        <w:tc>
          <w:tcPr>
            <w:tcW w:w="3027" w:type="dxa"/>
            <w:vAlign w:val="center"/>
          </w:tcPr>
          <w:p w14:paraId="1E71C00F" w14:textId="77777777" w:rsidR="008827FD" w:rsidRPr="008250CE" w:rsidRDefault="008827FD" w:rsidP="008827FD">
            <w:pPr>
              <w:jc w:val="center"/>
              <w:rPr>
                <w:rFonts w:ascii="Open Sans" w:hAnsi="Open Sans" w:cs="Open Sans"/>
                <w:b/>
                <w:bCs/>
                <w:color w:val="1F3864" w:themeColor="accent1" w:themeShade="80"/>
                <w:sz w:val="24"/>
                <w:szCs w:val="24"/>
                <w:u w:val="single"/>
              </w:rPr>
            </w:pPr>
            <w:r w:rsidRPr="008250CE">
              <w:rPr>
                <w:rFonts w:ascii="Open Sans" w:hAnsi="Open Sans" w:cs="Open Sans"/>
                <w:b/>
                <w:bCs/>
                <w:color w:val="1F3864" w:themeColor="accent1" w:themeShade="80"/>
                <w:sz w:val="24"/>
                <w:szCs w:val="24"/>
                <w:u w:val="single"/>
              </w:rPr>
              <w:t>Responding to people's immediate needs</w:t>
            </w:r>
          </w:p>
          <w:p w14:paraId="71B90407" w14:textId="77777777" w:rsidR="008827FD" w:rsidRDefault="008827FD" w:rsidP="00C46458">
            <w:pPr>
              <w:jc w:val="both"/>
              <w:rPr>
                <w:rFonts w:ascii="Open Sans" w:hAnsi="Open Sans" w:cs="Open Sans"/>
                <w:sz w:val="20"/>
                <w:szCs w:val="20"/>
              </w:rPr>
            </w:pPr>
            <w:r w:rsidRPr="00D921FF">
              <w:rPr>
                <w:rFonts w:ascii="Open Sans" w:hAnsi="Open Sans" w:cs="Open Sans"/>
                <w:sz w:val="20"/>
                <w:szCs w:val="20"/>
              </w:rPr>
              <w:t>We listen to and understand people’s needs, views and wishes. We respond to these in that moment and will act to minimise any discomfort, concern or distress.</w:t>
            </w:r>
          </w:p>
          <w:p w14:paraId="63694F60" w14:textId="77777777" w:rsidR="00C46458" w:rsidRDefault="00C46458" w:rsidP="008827FD">
            <w:pPr>
              <w:jc w:val="center"/>
              <w:rPr>
                <w:rFonts w:ascii="Open Sans" w:hAnsi="Open Sans" w:cs="Open Sans"/>
                <w:b/>
                <w:bCs/>
                <w:color w:val="1F3864" w:themeColor="accent1" w:themeShade="80"/>
                <w:sz w:val="24"/>
                <w:szCs w:val="24"/>
                <w:u w:val="single"/>
              </w:rPr>
            </w:pPr>
          </w:p>
          <w:p w14:paraId="72B1336D" w14:textId="77777777" w:rsidR="00C46458" w:rsidRPr="007579F3" w:rsidRDefault="00C46458" w:rsidP="00C46458">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30ECF9E" w14:textId="77777777" w:rsidR="00C46458" w:rsidRDefault="00C46458" w:rsidP="007565C6">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30609140" w14:textId="77777777" w:rsidR="007565C6" w:rsidRPr="007565C6" w:rsidRDefault="00880243" w:rsidP="007565C6">
            <w:pPr>
              <w:pStyle w:val="ListParagraph"/>
              <w:numPr>
                <w:ilvl w:val="0"/>
                <w:numId w:val="1"/>
              </w:numPr>
              <w:ind w:left="170" w:hanging="170"/>
              <w:rPr>
                <w:rFonts w:ascii="Open Sans" w:hAnsi="Open Sans" w:cs="Open Sans"/>
                <w:sz w:val="20"/>
                <w:szCs w:val="20"/>
              </w:rPr>
            </w:pPr>
            <w:hyperlink r:id="rId62" w:history="1">
              <w:r w:rsidR="007565C6" w:rsidRPr="007565C6">
                <w:rPr>
                  <w:rFonts w:ascii="Open Sans" w:hAnsi="Open Sans" w:cs="Open Sans"/>
                  <w:b/>
                  <w:bCs/>
                  <w:sz w:val="20"/>
                  <w:szCs w:val="20"/>
                </w:rPr>
                <w:t>Regulation 10:</w:t>
              </w:r>
              <w:r w:rsidR="007565C6" w:rsidRPr="007565C6">
                <w:rPr>
                  <w:rFonts w:ascii="Open Sans" w:hAnsi="Open Sans" w:cs="Open Sans"/>
                  <w:sz w:val="20"/>
                  <w:szCs w:val="20"/>
                </w:rPr>
                <w:t xml:space="preserve"> Dignity and respect</w:t>
              </w:r>
            </w:hyperlink>
          </w:p>
          <w:p w14:paraId="03B11075" w14:textId="77777777" w:rsidR="007565C6" w:rsidRPr="007565C6" w:rsidRDefault="00880243" w:rsidP="007565C6">
            <w:pPr>
              <w:pStyle w:val="ListParagraph"/>
              <w:numPr>
                <w:ilvl w:val="0"/>
                <w:numId w:val="1"/>
              </w:numPr>
              <w:ind w:left="170" w:hanging="170"/>
              <w:rPr>
                <w:rFonts w:ascii="Open Sans" w:hAnsi="Open Sans" w:cs="Open Sans"/>
                <w:sz w:val="20"/>
                <w:szCs w:val="20"/>
              </w:rPr>
            </w:pPr>
            <w:hyperlink r:id="rId63" w:history="1">
              <w:r w:rsidR="007565C6" w:rsidRPr="007565C6">
                <w:rPr>
                  <w:rFonts w:ascii="Open Sans" w:hAnsi="Open Sans" w:cs="Open Sans"/>
                  <w:b/>
                  <w:bCs/>
                  <w:sz w:val="20"/>
                  <w:szCs w:val="20"/>
                </w:rPr>
                <w:t xml:space="preserve">Regulation 11: </w:t>
              </w:r>
              <w:r w:rsidR="007565C6" w:rsidRPr="007565C6">
                <w:rPr>
                  <w:rFonts w:ascii="Open Sans" w:hAnsi="Open Sans" w:cs="Open Sans"/>
                  <w:sz w:val="20"/>
                  <w:szCs w:val="20"/>
                </w:rPr>
                <w:t>Need for consent</w:t>
              </w:r>
            </w:hyperlink>
          </w:p>
          <w:p w14:paraId="3AD10191" w14:textId="77777777" w:rsidR="007565C6" w:rsidRPr="007565C6" w:rsidRDefault="00880243" w:rsidP="007565C6">
            <w:pPr>
              <w:pStyle w:val="ListParagraph"/>
              <w:numPr>
                <w:ilvl w:val="0"/>
                <w:numId w:val="1"/>
              </w:numPr>
              <w:ind w:left="170" w:hanging="170"/>
              <w:rPr>
                <w:rFonts w:ascii="Open Sans" w:hAnsi="Open Sans" w:cs="Open Sans"/>
                <w:sz w:val="20"/>
                <w:szCs w:val="20"/>
              </w:rPr>
            </w:pPr>
            <w:hyperlink r:id="rId64" w:history="1">
              <w:r w:rsidR="007565C6" w:rsidRPr="007565C6">
                <w:rPr>
                  <w:rFonts w:ascii="Open Sans" w:hAnsi="Open Sans" w:cs="Open Sans"/>
                  <w:b/>
                  <w:bCs/>
                  <w:sz w:val="20"/>
                  <w:szCs w:val="20"/>
                </w:rPr>
                <w:t xml:space="preserve">Regulation 12: </w:t>
              </w:r>
              <w:r w:rsidR="007565C6" w:rsidRPr="007565C6">
                <w:rPr>
                  <w:rFonts w:ascii="Open Sans" w:hAnsi="Open Sans" w:cs="Open Sans"/>
                  <w:sz w:val="20"/>
                  <w:szCs w:val="20"/>
                </w:rPr>
                <w:t>Safe care and treatment</w:t>
              </w:r>
            </w:hyperlink>
          </w:p>
          <w:p w14:paraId="5DBDE58F" w14:textId="77777777" w:rsidR="007565C6" w:rsidRDefault="007565C6" w:rsidP="007565C6">
            <w:pPr>
              <w:rPr>
                <w:rFonts w:ascii="Open Sans" w:hAnsi="Open Sans" w:cs="Open Sans"/>
                <w:sz w:val="20"/>
                <w:szCs w:val="20"/>
              </w:rPr>
            </w:pPr>
          </w:p>
          <w:p w14:paraId="7F35DFD4" w14:textId="6D759F02" w:rsidR="007565C6" w:rsidRPr="007565C6" w:rsidRDefault="007565C6" w:rsidP="007565C6">
            <w:pPr>
              <w:rPr>
                <w:rFonts w:ascii="Open Sans" w:hAnsi="Open Sans" w:cs="Open Sans"/>
                <w:sz w:val="20"/>
                <w:szCs w:val="20"/>
              </w:rPr>
            </w:pPr>
            <w:r w:rsidRPr="007565C6">
              <w:rPr>
                <w:rFonts w:ascii="Open Sans" w:hAnsi="Open Sans" w:cs="Open Sans"/>
                <w:sz w:val="20"/>
                <w:szCs w:val="20"/>
              </w:rPr>
              <w:t>Also consider</w:t>
            </w:r>
            <w:r>
              <w:rPr>
                <w:rFonts w:ascii="Open Sans" w:hAnsi="Open Sans" w:cs="Open Sans"/>
                <w:sz w:val="20"/>
                <w:szCs w:val="20"/>
              </w:rPr>
              <w:t>:</w:t>
            </w:r>
          </w:p>
          <w:p w14:paraId="4CEDC2A0" w14:textId="20E0DC71" w:rsidR="00C46458" w:rsidRPr="007565C6" w:rsidRDefault="00880243" w:rsidP="007565C6">
            <w:pPr>
              <w:pStyle w:val="ListParagraph"/>
              <w:numPr>
                <w:ilvl w:val="0"/>
                <w:numId w:val="1"/>
              </w:numPr>
              <w:ind w:left="170" w:hanging="170"/>
              <w:rPr>
                <w:rFonts w:ascii="Open Sans" w:hAnsi="Open Sans" w:cs="Open Sans"/>
                <w:sz w:val="20"/>
                <w:szCs w:val="20"/>
              </w:rPr>
            </w:pPr>
            <w:hyperlink r:id="rId65" w:history="1">
              <w:r w:rsidR="007565C6" w:rsidRPr="007565C6">
                <w:rPr>
                  <w:rFonts w:ascii="Open Sans" w:hAnsi="Open Sans" w:cs="Open Sans"/>
                  <w:b/>
                  <w:bCs/>
                  <w:sz w:val="20"/>
                  <w:szCs w:val="20"/>
                </w:rPr>
                <w:t xml:space="preserve">Regulation 16: </w:t>
              </w:r>
              <w:r w:rsidR="007565C6" w:rsidRPr="007565C6">
                <w:rPr>
                  <w:rFonts w:ascii="Open Sans" w:hAnsi="Open Sans" w:cs="Open Sans"/>
                  <w:sz w:val="20"/>
                  <w:szCs w:val="20"/>
                </w:rPr>
                <w:t>Receiving and acting on complaints</w:t>
              </w:r>
            </w:hyperlink>
          </w:p>
          <w:p w14:paraId="37C91942" w14:textId="0CE1C8CF" w:rsidR="00C46458" w:rsidRPr="008250CE" w:rsidRDefault="00C46458" w:rsidP="008827FD">
            <w:pPr>
              <w:jc w:val="center"/>
              <w:rPr>
                <w:rFonts w:ascii="Open Sans" w:hAnsi="Open Sans" w:cs="Open Sans"/>
                <w:b/>
                <w:bCs/>
                <w:color w:val="1F3864" w:themeColor="accent1" w:themeShade="80"/>
                <w:sz w:val="24"/>
                <w:szCs w:val="24"/>
                <w:u w:val="single"/>
              </w:rPr>
            </w:pPr>
          </w:p>
        </w:tc>
        <w:tc>
          <w:tcPr>
            <w:tcW w:w="2343" w:type="dxa"/>
            <w:vAlign w:val="center"/>
          </w:tcPr>
          <w:p w14:paraId="122172F0" w14:textId="77777777" w:rsidR="00C46458" w:rsidRPr="00C46458" w:rsidRDefault="00C46458" w:rsidP="00C46458">
            <w:pPr>
              <w:pStyle w:val="ListParagraph"/>
              <w:numPr>
                <w:ilvl w:val="0"/>
                <w:numId w:val="1"/>
              </w:numPr>
              <w:ind w:left="170" w:hanging="170"/>
              <w:rPr>
                <w:rFonts w:ascii="Open Sans" w:hAnsi="Open Sans" w:cs="Open Sans"/>
                <w:sz w:val="20"/>
                <w:szCs w:val="20"/>
              </w:rPr>
            </w:pPr>
            <w:r w:rsidRPr="00C46458">
              <w:rPr>
                <w:rFonts w:ascii="Open Sans" w:hAnsi="Open Sans" w:cs="Open Sans"/>
                <w:sz w:val="20"/>
                <w:szCs w:val="20"/>
              </w:rPr>
              <w:t>I am treated with respect and dignity</w:t>
            </w:r>
          </w:p>
          <w:p w14:paraId="38DAB7EB" w14:textId="1E62497A" w:rsidR="008827FD" w:rsidRPr="00C46458" w:rsidRDefault="00C46458" w:rsidP="00C46458">
            <w:pPr>
              <w:pStyle w:val="ListParagraph"/>
              <w:numPr>
                <w:ilvl w:val="0"/>
                <w:numId w:val="1"/>
              </w:numPr>
              <w:ind w:left="170" w:hanging="170"/>
              <w:rPr>
                <w:rFonts w:ascii="Open Sans" w:hAnsi="Open Sans" w:cs="Open Sans"/>
                <w:sz w:val="20"/>
                <w:szCs w:val="20"/>
              </w:rPr>
            </w:pPr>
            <w:r w:rsidRPr="00C46458">
              <w:rPr>
                <w:rFonts w:ascii="Open Sans" w:hAnsi="Open Sans" w:cs="Open Sans"/>
                <w:sz w:val="20"/>
                <w:szCs w:val="20"/>
              </w:rPr>
              <w:t>I am supported to manage my health in a way that makes sense to me.</w:t>
            </w:r>
          </w:p>
        </w:tc>
        <w:tc>
          <w:tcPr>
            <w:tcW w:w="2173" w:type="dxa"/>
            <w:vAlign w:val="center"/>
          </w:tcPr>
          <w:p w14:paraId="7919FF7D" w14:textId="77777777" w:rsidR="008827FD" w:rsidRPr="00D921FF" w:rsidRDefault="00880243" w:rsidP="00815393">
            <w:pPr>
              <w:pStyle w:val="ListParagraph"/>
              <w:numPr>
                <w:ilvl w:val="0"/>
                <w:numId w:val="1"/>
              </w:numPr>
              <w:ind w:left="170" w:hanging="170"/>
              <w:rPr>
                <w:rFonts w:ascii="Open Sans" w:hAnsi="Open Sans" w:cs="Open Sans"/>
                <w:sz w:val="20"/>
                <w:szCs w:val="20"/>
              </w:rPr>
            </w:pPr>
            <w:hyperlink r:id="rId66" w:history="1">
              <w:r w:rsidR="008827FD">
                <w:rPr>
                  <w:rFonts w:ascii="Open Sans" w:hAnsi="Open Sans" w:cs="Open Sans"/>
                  <w:sz w:val="20"/>
                  <w:szCs w:val="20"/>
                </w:rPr>
                <w:t>P</w:t>
              </w:r>
              <w:r w:rsidR="008827FD" w:rsidRPr="00D921FF">
                <w:rPr>
                  <w:rFonts w:ascii="Open Sans" w:hAnsi="Open Sans" w:cs="Open Sans"/>
                  <w:sz w:val="20"/>
                  <w:szCs w:val="20"/>
                </w:rPr>
                <w:t>eople's experience of health and care services</w:t>
              </w:r>
            </w:hyperlink>
          </w:p>
          <w:p w14:paraId="3A61556B" w14:textId="77777777" w:rsidR="008827FD" w:rsidRPr="00DB3F6C" w:rsidRDefault="00880243" w:rsidP="00815393">
            <w:pPr>
              <w:pStyle w:val="ListParagraph"/>
              <w:numPr>
                <w:ilvl w:val="0"/>
                <w:numId w:val="1"/>
              </w:numPr>
              <w:ind w:left="170" w:hanging="170"/>
            </w:pPr>
            <w:hyperlink r:id="rId67" w:history="1">
              <w:r w:rsidR="008827FD">
                <w:rPr>
                  <w:rFonts w:ascii="Open Sans" w:hAnsi="Open Sans" w:cs="Open Sans"/>
                  <w:sz w:val="20"/>
                  <w:szCs w:val="20"/>
                </w:rPr>
                <w:t>F</w:t>
              </w:r>
              <w:r w:rsidR="008827FD" w:rsidRPr="00D921FF">
                <w:rPr>
                  <w:rFonts w:ascii="Open Sans" w:hAnsi="Open Sans" w:cs="Open Sans"/>
                  <w:sz w:val="20"/>
                  <w:szCs w:val="20"/>
                </w:rPr>
                <w:t>eedback from staff and leaders</w:t>
              </w:r>
            </w:hyperlink>
          </w:p>
          <w:p w14:paraId="39CE7C07" w14:textId="4EDC6CF8" w:rsidR="00DB3F6C" w:rsidRDefault="00DB3F6C" w:rsidP="00815393">
            <w:pPr>
              <w:pStyle w:val="ListParagraph"/>
              <w:numPr>
                <w:ilvl w:val="0"/>
                <w:numId w:val="1"/>
              </w:numPr>
              <w:ind w:left="170" w:hanging="170"/>
            </w:pPr>
            <w:r w:rsidRPr="00DB3F6C">
              <w:rPr>
                <w:rFonts w:ascii="Open Sans" w:hAnsi="Open Sans" w:cs="Open Sans"/>
                <w:sz w:val="20"/>
                <w:szCs w:val="20"/>
              </w:rPr>
              <w:t>Observation</w:t>
            </w:r>
          </w:p>
        </w:tc>
        <w:tc>
          <w:tcPr>
            <w:tcW w:w="2805" w:type="dxa"/>
            <w:vAlign w:val="center"/>
          </w:tcPr>
          <w:p w14:paraId="4178E139" w14:textId="77777777" w:rsidR="008827FD" w:rsidRPr="003567D6" w:rsidRDefault="008827FD" w:rsidP="003567D6">
            <w:pPr>
              <w:rPr>
                <w:rFonts w:ascii="Open Sans" w:hAnsi="Open Sans" w:cs="Open Sans"/>
                <w:sz w:val="20"/>
                <w:szCs w:val="20"/>
              </w:rPr>
            </w:pPr>
          </w:p>
        </w:tc>
        <w:tc>
          <w:tcPr>
            <w:tcW w:w="4820" w:type="dxa"/>
            <w:vAlign w:val="center"/>
          </w:tcPr>
          <w:p w14:paraId="322DC963" w14:textId="77777777" w:rsidR="008827FD" w:rsidRPr="001C6C69" w:rsidRDefault="008827FD" w:rsidP="00815393">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C1.6:</w:t>
            </w:r>
            <w:r w:rsidRPr="001C6C69">
              <w:rPr>
                <w:rFonts w:ascii="Open Sans" w:hAnsi="Open Sans" w:cs="Open Sans"/>
                <w:sz w:val="20"/>
                <w:szCs w:val="20"/>
              </w:rPr>
              <w:t xml:space="preserve"> Are people given appropriate and timely support and information to cope emotionally with their care, treatment or condition? Are they advised how to find other support services?</w:t>
            </w:r>
          </w:p>
          <w:p w14:paraId="556528E3" w14:textId="2193B40F" w:rsidR="008827FD" w:rsidRPr="004D1000" w:rsidRDefault="008827FD" w:rsidP="00815393">
            <w:pPr>
              <w:pStyle w:val="ListParagraph"/>
              <w:numPr>
                <w:ilvl w:val="0"/>
                <w:numId w:val="1"/>
              </w:numPr>
              <w:ind w:left="170" w:hanging="170"/>
              <w:jc w:val="both"/>
              <w:rPr>
                <w:rFonts w:ascii="Open Sans" w:hAnsi="Open Sans" w:cs="Open Sans"/>
                <w:b/>
                <w:bCs/>
                <w:sz w:val="20"/>
                <w:szCs w:val="20"/>
              </w:rPr>
            </w:pPr>
            <w:r w:rsidRPr="003870B2">
              <w:rPr>
                <w:rFonts w:ascii="Open Sans" w:hAnsi="Open Sans" w:cs="Open Sans"/>
                <w:b/>
                <w:bCs/>
                <w:sz w:val="20"/>
                <w:szCs w:val="20"/>
              </w:rPr>
              <w:t xml:space="preserve">C3.2: </w:t>
            </w:r>
            <w:r w:rsidRPr="003870B2">
              <w:rPr>
                <w:rFonts w:ascii="Open Sans" w:hAnsi="Open Sans" w:cs="Open Sans"/>
                <w:sz w:val="20"/>
                <w:szCs w:val="20"/>
              </w:rPr>
              <w:t>Do staff respond in a compassionate, timely and appropriate way when people experience</w:t>
            </w:r>
            <w:r>
              <w:rPr>
                <w:rFonts w:ascii="Open Sans" w:hAnsi="Open Sans" w:cs="Open Sans"/>
                <w:sz w:val="20"/>
                <w:szCs w:val="20"/>
              </w:rPr>
              <w:t xml:space="preserve"> </w:t>
            </w:r>
            <w:r w:rsidRPr="003870B2">
              <w:rPr>
                <w:rFonts w:ascii="Open Sans" w:hAnsi="Open Sans" w:cs="Open Sans"/>
                <w:sz w:val="20"/>
                <w:szCs w:val="20"/>
              </w:rPr>
              <w:t>physical pain, discomfort or emotional distress?</w:t>
            </w:r>
          </w:p>
        </w:tc>
      </w:tr>
      <w:tr w:rsidR="008827FD" w14:paraId="1583FA37" w14:textId="77777777" w:rsidTr="002F13C9">
        <w:tc>
          <w:tcPr>
            <w:tcW w:w="3027" w:type="dxa"/>
            <w:vAlign w:val="center"/>
          </w:tcPr>
          <w:p w14:paraId="3CB87E55" w14:textId="77777777" w:rsidR="008827FD" w:rsidRPr="008250CE" w:rsidRDefault="008827FD" w:rsidP="008827FD">
            <w:pPr>
              <w:jc w:val="center"/>
              <w:rPr>
                <w:rFonts w:ascii="Open Sans" w:hAnsi="Open Sans" w:cs="Open Sans"/>
                <w:b/>
                <w:bCs/>
                <w:color w:val="1F3864" w:themeColor="accent1" w:themeShade="80"/>
                <w:sz w:val="24"/>
                <w:szCs w:val="24"/>
                <w:u w:val="single"/>
              </w:rPr>
            </w:pPr>
            <w:r w:rsidRPr="008250CE">
              <w:rPr>
                <w:rFonts w:ascii="Open Sans" w:hAnsi="Open Sans" w:cs="Open Sans"/>
                <w:b/>
                <w:bCs/>
                <w:color w:val="1F3864" w:themeColor="accent1" w:themeShade="80"/>
                <w:sz w:val="24"/>
                <w:szCs w:val="24"/>
                <w:u w:val="single"/>
              </w:rPr>
              <w:t>Workforce wellbeing and enablement</w:t>
            </w:r>
          </w:p>
          <w:p w14:paraId="2278C517" w14:textId="77777777" w:rsidR="008827FD" w:rsidRDefault="008827FD" w:rsidP="00A508FF">
            <w:pPr>
              <w:jc w:val="both"/>
              <w:rPr>
                <w:rFonts w:ascii="Open Sans" w:hAnsi="Open Sans" w:cs="Open Sans"/>
                <w:sz w:val="20"/>
                <w:szCs w:val="20"/>
              </w:rPr>
            </w:pPr>
            <w:r w:rsidRPr="00D921FF">
              <w:rPr>
                <w:rFonts w:ascii="Open Sans" w:hAnsi="Open Sans" w:cs="Open Sans"/>
                <w:sz w:val="20"/>
                <w:szCs w:val="20"/>
              </w:rPr>
              <w:t>We care about and promote the wellbeing of our staff, and we support and enable them to always deliver person centred care.</w:t>
            </w:r>
          </w:p>
          <w:p w14:paraId="0B643433" w14:textId="77777777" w:rsidR="00804DAF" w:rsidRDefault="00804DAF" w:rsidP="008827FD">
            <w:pPr>
              <w:jc w:val="center"/>
              <w:rPr>
                <w:rFonts w:ascii="Open Sans" w:hAnsi="Open Sans" w:cs="Open Sans"/>
                <w:b/>
                <w:bCs/>
                <w:color w:val="1F3864" w:themeColor="accent1" w:themeShade="80"/>
                <w:sz w:val="24"/>
                <w:szCs w:val="24"/>
                <w:u w:val="single"/>
              </w:rPr>
            </w:pPr>
          </w:p>
          <w:p w14:paraId="1E334752" w14:textId="77777777" w:rsidR="00804DAF" w:rsidRPr="007579F3" w:rsidRDefault="00804DAF" w:rsidP="00804DAF">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3043D082" w14:textId="77777777" w:rsidR="00804DAF" w:rsidRDefault="00804DAF" w:rsidP="00804DAF">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51570BAA" w14:textId="77777777" w:rsidR="00804DAF" w:rsidRDefault="00880243" w:rsidP="00804DAF">
            <w:pPr>
              <w:pStyle w:val="ListParagraph"/>
              <w:numPr>
                <w:ilvl w:val="0"/>
                <w:numId w:val="1"/>
              </w:numPr>
              <w:ind w:left="170" w:hanging="170"/>
              <w:rPr>
                <w:rFonts w:ascii="Open Sans" w:hAnsi="Open Sans" w:cs="Open Sans"/>
                <w:sz w:val="20"/>
                <w:szCs w:val="20"/>
              </w:rPr>
            </w:pPr>
            <w:hyperlink r:id="rId68" w:history="1">
              <w:r w:rsidR="00804DAF" w:rsidRPr="007565C6">
                <w:rPr>
                  <w:rFonts w:ascii="Open Sans" w:hAnsi="Open Sans" w:cs="Open Sans"/>
                  <w:b/>
                  <w:bCs/>
                  <w:sz w:val="20"/>
                  <w:szCs w:val="20"/>
                </w:rPr>
                <w:t xml:space="preserve">Regulation 12: </w:t>
              </w:r>
              <w:r w:rsidR="00804DAF" w:rsidRPr="007565C6">
                <w:rPr>
                  <w:rFonts w:ascii="Open Sans" w:hAnsi="Open Sans" w:cs="Open Sans"/>
                  <w:sz w:val="20"/>
                  <w:szCs w:val="20"/>
                </w:rPr>
                <w:t>Safe care and treatment</w:t>
              </w:r>
            </w:hyperlink>
          </w:p>
          <w:p w14:paraId="13F5EEC9" w14:textId="77777777" w:rsidR="00A508FF" w:rsidRPr="00A508FF" w:rsidRDefault="00A508FF" w:rsidP="00A508FF">
            <w:pPr>
              <w:pStyle w:val="ListParagraph"/>
              <w:numPr>
                <w:ilvl w:val="0"/>
                <w:numId w:val="1"/>
              </w:numPr>
              <w:ind w:left="170" w:hanging="170"/>
              <w:rPr>
                <w:rFonts w:ascii="Open Sans" w:hAnsi="Open Sans" w:cs="Open Sans"/>
                <w:sz w:val="20"/>
                <w:szCs w:val="20"/>
              </w:rPr>
            </w:pPr>
            <w:r w:rsidRPr="00A508FF">
              <w:rPr>
                <w:rFonts w:ascii="Open Sans" w:hAnsi="Open Sans" w:cs="Open Sans"/>
                <w:b/>
                <w:bCs/>
                <w:sz w:val="20"/>
                <w:szCs w:val="20"/>
              </w:rPr>
              <w:t>Regulation 17:</w:t>
            </w:r>
            <w:r w:rsidRPr="00A508FF">
              <w:rPr>
                <w:rFonts w:ascii="Open Sans" w:hAnsi="Open Sans" w:cs="Open Sans"/>
                <w:sz w:val="20"/>
                <w:szCs w:val="20"/>
              </w:rPr>
              <w:t xml:space="preserve"> Good governance</w:t>
            </w:r>
          </w:p>
          <w:p w14:paraId="37D11BF9" w14:textId="5E1E77C0" w:rsidR="00A508FF" w:rsidRPr="00A508FF" w:rsidRDefault="00A508FF" w:rsidP="00A508FF">
            <w:pPr>
              <w:pStyle w:val="ListParagraph"/>
              <w:numPr>
                <w:ilvl w:val="0"/>
                <w:numId w:val="1"/>
              </w:numPr>
              <w:ind w:left="170" w:hanging="170"/>
              <w:rPr>
                <w:rFonts w:ascii="Open Sans" w:hAnsi="Open Sans" w:cs="Open Sans"/>
                <w:sz w:val="20"/>
                <w:szCs w:val="20"/>
              </w:rPr>
            </w:pPr>
            <w:r w:rsidRPr="00A508FF">
              <w:rPr>
                <w:rFonts w:ascii="Open Sans" w:hAnsi="Open Sans" w:cs="Open Sans"/>
                <w:b/>
                <w:bCs/>
                <w:sz w:val="20"/>
                <w:szCs w:val="20"/>
              </w:rPr>
              <w:t>Regulation 18:</w:t>
            </w:r>
            <w:r w:rsidRPr="00A508FF">
              <w:rPr>
                <w:rFonts w:ascii="Open Sans" w:hAnsi="Open Sans" w:cs="Open Sans"/>
                <w:sz w:val="20"/>
                <w:szCs w:val="20"/>
              </w:rPr>
              <w:t xml:space="preserve"> Staffing</w:t>
            </w:r>
          </w:p>
          <w:p w14:paraId="6CDCBE3E" w14:textId="0CD36A95" w:rsidR="00804DAF" w:rsidRPr="008250CE" w:rsidRDefault="00804DAF" w:rsidP="008827FD">
            <w:pPr>
              <w:jc w:val="center"/>
              <w:rPr>
                <w:rFonts w:ascii="Open Sans" w:hAnsi="Open Sans" w:cs="Open Sans"/>
                <w:b/>
                <w:bCs/>
                <w:color w:val="1F3864" w:themeColor="accent1" w:themeShade="80"/>
                <w:sz w:val="24"/>
                <w:szCs w:val="24"/>
                <w:u w:val="single"/>
              </w:rPr>
            </w:pPr>
          </w:p>
        </w:tc>
        <w:tc>
          <w:tcPr>
            <w:tcW w:w="2343" w:type="dxa"/>
            <w:vAlign w:val="center"/>
          </w:tcPr>
          <w:p w14:paraId="73A3D4B1" w14:textId="77777777" w:rsidR="00804DAF" w:rsidRPr="00804DAF" w:rsidRDefault="00804DAF" w:rsidP="00804DAF">
            <w:pPr>
              <w:pStyle w:val="ListParagraph"/>
              <w:numPr>
                <w:ilvl w:val="0"/>
                <w:numId w:val="1"/>
              </w:numPr>
              <w:ind w:left="170" w:hanging="170"/>
              <w:rPr>
                <w:rFonts w:ascii="Open Sans" w:hAnsi="Open Sans" w:cs="Open Sans"/>
                <w:sz w:val="20"/>
                <w:szCs w:val="20"/>
              </w:rPr>
            </w:pPr>
            <w:r w:rsidRPr="00804DAF">
              <w:rPr>
                <w:rFonts w:ascii="Open Sans" w:hAnsi="Open Sans" w:cs="Open Sans"/>
                <w:sz w:val="20"/>
                <w:szCs w:val="20"/>
              </w:rPr>
              <w:t>I have care and support that enables me to live as I want to, seeing me as a unique person with skills, strengths and personal goals.</w:t>
            </w:r>
          </w:p>
          <w:p w14:paraId="6B7B45DC" w14:textId="6F2382EF" w:rsidR="008827FD" w:rsidRPr="00804DAF" w:rsidRDefault="00804DAF" w:rsidP="00804DAF">
            <w:pPr>
              <w:pStyle w:val="ListParagraph"/>
              <w:numPr>
                <w:ilvl w:val="0"/>
                <w:numId w:val="1"/>
              </w:numPr>
              <w:ind w:left="170" w:hanging="170"/>
              <w:rPr>
                <w:rFonts w:ascii="Open Sans" w:hAnsi="Open Sans" w:cs="Open Sans"/>
                <w:sz w:val="20"/>
                <w:szCs w:val="20"/>
              </w:rPr>
            </w:pPr>
            <w:r w:rsidRPr="00804DAF">
              <w:rPr>
                <w:rFonts w:ascii="Open Sans" w:hAnsi="Open Sans" w:cs="Open Sans"/>
                <w:sz w:val="20"/>
                <w:szCs w:val="20"/>
              </w:rPr>
              <w:t>I am in control of planning my care and support. If I need help with this, people who know and care about me are involved.</w:t>
            </w:r>
          </w:p>
        </w:tc>
        <w:tc>
          <w:tcPr>
            <w:tcW w:w="2173" w:type="dxa"/>
            <w:vAlign w:val="center"/>
          </w:tcPr>
          <w:p w14:paraId="28ACF84D" w14:textId="77777777" w:rsidR="008827FD" w:rsidRDefault="00880243" w:rsidP="00815393">
            <w:pPr>
              <w:pStyle w:val="ListParagraph"/>
              <w:numPr>
                <w:ilvl w:val="0"/>
                <w:numId w:val="1"/>
              </w:numPr>
              <w:ind w:left="170" w:hanging="170"/>
              <w:rPr>
                <w:rFonts w:ascii="Open Sans" w:hAnsi="Open Sans" w:cs="Open Sans"/>
                <w:sz w:val="20"/>
                <w:szCs w:val="20"/>
              </w:rPr>
            </w:pPr>
            <w:hyperlink r:id="rId69" w:history="1">
              <w:r w:rsidR="008827FD">
                <w:rPr>
                  <w:rFonts w:ascii="Open Sans" w:hAnsi="Open Sans" w:cs="Open Sans"/>
                  <w:sz w:val="20"/>
                  <w:szCs w:val="20"/>
                </w:rPr>
                <w:t>F</w:t>
              </w:r>
              <w:r w:rsidR="008827FD" w:rsidRPr="00D921FF">
                <w:rPr>
                  <w:rFonts w:ascii="Open Sans" w:hAnsi="Open Sans" w:cs="Open Sans"/>
                  <w:sz w:val="20"/>
                  <w:szCs w:val="20"/>
                </w:rPr>
                <w:t>eedback from staff and leaders</w:t>
              </w:r>
            </w:hyperlink>
          </w:p>
          <w:p w14:paraId="7333F424" w14:textId="0EBE6C4E" w:rsidR="008827FD" w:rsidRDefault="00880243" w:rsidP="00815393">
            <w:pPr>
              <w:pStyle w:val="ListParagraph"/>
              <w:numPr>
                <w:ilvl w:val="0"/>
                <w:numId w:val="1"/>
              </w:numPr>
              <w:ind w:left="170" w:hanging="170"/>
            </w:pPr>
            <w:hyperlink r:id="rId70" w:history="1">
              <w:r w:rsidR="008827FD" w:rsidRPr="00D921FF">
                <w:rPr>
                  <w:rFonts w:ascii="Open Sans" w:hAnsi="Open Sans" w:cs="Open Sans"/>
                  <w:sz w:val="20"/>
                  <w:szCs w:val="20"/>
                </w:rPr>
                <w:t>Processes</w:t>
              </w:r>
            </w:hyperlink>
          </w:p>
        </w:tc>
        <w:tc>
          <w:tcPr>
            <w:tcW w:w="2805" w:type="dxa"/>
            <w:vAlign w:val="center"/>
          </w:tcPr>
          <w:p w14:paraId="3A4DA701" w14:textId="77777777" w:rsidR="008827FD" w:rsidRPr="006D1F70" w:rsidRDefault="008827FD" w:rsidP="008153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M</w:t>
            </w:r>
            <w:r w:rsidRPr="006D1F70">
              <w:rPr>
                <w:rFonts w:ascii="Open Sans" w:hAnsi="Open Sans" w:cs="Open Sans"/>
                <w:sz w:val="20"/>
                <w:szCs w:val="20"/>
              </w:rPr>
              <w:t>echanisms to monitor, improve and promote staff safety and wellbeing</w:t>
            </w:r>
          </w:p>
          <w:p w14:paraId="500CB3D2" w14:textId="77777777" w:rsidR="008827FD" w:rsidRPr="006D1F70" w:rsidRDefault="008827FD" w:rsidP="008153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w:t>
            </w:r>
            <w:r w:rsidRPr="006D1F70">
              <w:rPr>
                <w:rFonts w:ascii="Open Sans" w:hAnsi="Open Sans" w:cs="Open Sans"/>
                <w:sz w:val="20"/>
                <w:szCs w:val="20"/>
              </w:rPr>
              <w:t>taff management policies</w:t>
            </w:r>
          </w:p>
          <w:p w14:paraId="2B2A0696" w14:textId="125B4CB1" w:rsidR="008827FD" w:rsidRDefault="008827FD" w:rsidP="008153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w:t>
            </w:r>
            <w:r w:rsidRPr="006D1F70">
              <w:rPr>
                <w:rFonts w:ascii="Open Sans" w:hAnsi="Open Sans" w:cs="Open Sans"/>
                <w:sz w:val="20"/>
                <w:szCs w:val="20"/>
              </w:rPr>
              <w:t>taff sickness, vacancy and turnover rates</w:t>
            </w:r>
          </w:p>
        </w:tc>
        <w:tc>
          <w:tcPr>
            <w:tcW w:w="4820" w:type="dxa"/>
            <w:vAlign w:val="center"/>
          </w:tcPr>
          <w:p w14:paraId="5399EE21" w14:textId="77777777" w:rsidR="008827FD" w:rsidRPr="007F7099" w:rsidRDefault="008827FD" w:rsidP="00815393">
            <w:pPr>
              <w:pStyle w:val="ListParagraph"/>
              <w:numPr>
                <w:ilvl w:val="0"/>
                <w:numId w:val="1"/>
              </w:numPr>
              <w:ind w:left="170" w:hanging="170"/>
              <w:jc w:val="both"/>
              <w:rPr>
                <w:rFonts w:ascii="Open Sans" w:hAnsi="Open Sans" w:cs="Open Sans"/>
                <w:sz w:val="20"/>
                <w:szCs w:val="20"/>
              </w:rPr>
            </w:pPr>
            <w:r w:rsidRPr="007F7099">
              <w:rPr>
                <w:rFonts w:ascii="Open Sans" w:hAnsi="Open Sans" w:cs="Open Sans"/>
                <w:b/>
                <w:bCs/>
                <w:sz w:val="20"/>
                <w:szCs w:val="20"/>
              </w:rPr>
              <w:t xml:space="preserve">W3.1: </w:t>
            </w:r>
            <w:r w:rsidRPr="007F7099">
              <w:rPr>
                <w:rFonts w:ascii="Open Sans" w:hAnsi="Open Sans" w:cs="Open Sans"/>
                <w:sz w:val="20"/>
                <w:szCs w:val="20"/>
              </w:rPr>
              <w:t>Do staff feel supported, respected and valued?</w:t>
            </w:r>
          </w:p>
          <w:p w14:paraId="53513AEF" w14:textId="77777777" w:rsidR="008827FD" w:rsidRPr="007F7099" w:rsidRDefault="008827FD" w:rsidP="00815393">
            <w:pPr>
              <w:pStyle w:val="ListParagraph"/>
              <w:numPr>
                <w:ilvl w:val="0"/>
                <w:numId w:val="1"/>
              </w:numPr>
              <w:ind w:left="170" w:hanging="170"/>
              <w:jc w:val="both"/>
              <w:rPr>
                <w:rFonts w:ascii="Open Sans" w:hAnsi="Open Sans" w:cs="Open Sans"/>
                <w:sz w:val="20"/>
                <w:szCs w:val="20"/>
              </w:rPr>
            </w:pPr>
            <w:r w:rsidRPr="007F7099">
              <w:rPr>
                <w:rFonts w:ascii="Open Sans" w:hAnsi="Open Sans" w:cs="Open Sans"/>
                <w:b/>
                <w:bCs/>
                <w:sz w:val="20"/>
                <w:szCs w:val="20"/>
              </w:rPr>
              <w:t xml:space="preserve">W3.3: </w:t>
            </w:r>
            <w:r w:rsidRPr="007F7099">
              <w:rPr>
                <w:rFonts w:ascii="Open Sans" w:hAnsi="Open Sans" w:cs="Open Sans"/>
                <w:sz w:val="20"/>
                <w:szCs w:val="20"/>
              </w:rPr>
              <w:t>Do staff feel positive and proud to work in the organisation?</w:t>
            </w:r>
          </w:p>
          <w:p w14:paraId="064B6590" w14:textId="6E4EBF95" w:rsidR="008827FD" w:rsidRPr="004D1000" w:rsidRDefault="008827FD" w:rsidP="00815393">
            <w:pPr>
              <w:pStyle w:val="ListParagraph"/>
              <w:numPr>
                <w:ilvl w:val="0"/>
                <w:numId w:val="1"/>
              </w:numPr>
              <w:ind w:left="170" w:hanging="170"/>
              <w:jc w:val="both"/>
              <w:rPr>
                <w:rFonts w:ascii="Open Sans" w:hAnsi="Open Sans" w:cs="Open Sans"/>
                <w:b/>
                <w:bCs/>
                <w:sz w:val="20"/>
                <w:szCs w:val="20"/>
              </w:rPr>
            </w:pPr>
            <w:r w:rsidRPr="007F7099">
              <w:rPr>
                <w:rFonts w:ascii="Open Sans" w:hAnsi="Open Sans" w:cs="Open Sans"/>
                <w:b/>
                <w:bCs/>
                <w:sz w:val="20"/>
                <w:szCs w:val="20"/>
              </w:rPr>
              <w:t xml:space="preserve">W3.7: </w:t>
            </w:r>
            <w:r w:rsidRPr="007F7099">
              <w:rPr>
                <w:rFonts w:ascii="Open Sans" w:hAnsi="Open Sans" w:cs="Open Sans"/>
                <w:sz w:val="20"/>
                <w:szCs w:val="20"/>
              </w:rPr>
              <w:t>Is there a strong emphasis on the safety and wellbeing of staff?</w:t>
            </w:r>
          </w:p>
        </w:tc>
      </w:tr>
    </w:tbl>
    <w:p w14:paraId="102CB665" w14:textId="621475DE" w:rsidR="00612E69" w:rsidRDefault="00612E69">
      <w:r>
        <w:br w:type="page"/>
      </w:r>
    </w:p>
    <w:tbl>
      <w:tblPr>
        <w:tblStyle w:val="TableGrid"/>
        <w:tblW w:w="15168" w:type="dxa"/>
        <w:tblInd w:w="-714" w:type="dxa"/>
        <w:tblLayout w:type="fixed"/>
        <w:tblLook w:val="04A0" w:firstRow="1" w:lastRow="0" w:firstColumn="1" w:lastColumn="0" w:noHBand="0" w:noVBand="1"/>
      </w:tblPr>
      <w:tblGrid>
        <w:gridCol w:w="2915"/>
        <w:gridCol w:w="2341"/>
        <w:gridCol w:w="2257"/>
        <w:gridCol w:w="2552"/>
        <w:gridCol w:w="5103"/>
      </w:tblGrid>
      <w:tr w:rsidR="00A508FF" w14:paraId="23CE6C1E" w14:textId="77777777" w:rsidTr="002C30D6">
        <w:trPr>
          <w:trHeight w:val="541"/>
        </w:trPr>
        <w:tc>
          <w:tcPr>
            <w:tcW w:w="15168" w:type="dxa"/>
            <w:gridSpan w:val="5"/>
            <w:shd w:val="clear" w:color="auto" w:fill="EEA7F3"/>
            <w:vAlign w:val="center"/>
          </w:tcPr>
          <w:p w14:paraId="294EE364" w14:textId="77777777" w:rsidR="00A508FF" w:rsidRDefault="00A508FF" w:rsidP="00053147">
            <w:pPr>
              <w:pStyle w:val="Heading2"/>
            </w:pPr>
            <w:bookmarkStart w:id="11" w:name="_Toc150440487"/>
            <w:r w:rsidRPr="0076012E">
              <w:t>RESPONSIVE</w:t>
            </w:r>
            <w:bookmarkEnd w:id="11"/>
          </w:p>
          <w:p w14:paraId="22105A1D" w14:textId="77777777" w:rsidR="002E743F" w:rsidRPr="002E743F" w:rsidRDefault="002E743F" w:rsidP="002E743F">
            <w:pPr>
              <w:jc w:val="center"/>
              <w:rPr>
                <w:rFonts w:ascii="Open Sans" w:hAnsi="Open Sans" w:cs="Open Sans"/>
                <w:i/>
                <w:iCs/>
                <w:sz w:val="20"/>
                <w:szCs w:val="20"/>
              </w:rPr>
            </w:pPr>
            <w:r w:rsidRPr="002E743F">
              <w:rPr>
                <w:rFonts w:ascii="Open Sans" w:hAnsi="Open Sans" w:cs="Open Sans"/>
                <w:i/>
                <w:iCs/>
                <w:sz w:val="20"/>
                <w:szCs w:val="20"/>
              </w:rPr>
              <w:t>People and communities are always at the centre of how care is planned and delivered. The health and care needs of people and communities are understood and they are actively involved in planning care that meets these needs. Care, support and treatment is easily accessible, including physical access. People can access care in ways that meet their personal circumstances and protected equality characteristics.</w:t>
            </w:r>
          </w:p>
          <w:p w14:paraId="685DD3BD" w14:textId="77777777" w:rsidR="002E743F" w:rsidRPr="002E743F" w:rsidRDefault="002E743F" w:rsidP="002E743F">
            <w:pPr>
              <w:jc w:val="center"/>
              <w:rPr>
                <w:rFonts w:ascii="Open Sans" w:hAnsi="Open Sans" w:cs="Open Sans"/>
                <w:i/>
                <w:iCs/>
                <w:sz w:val="20"/>
                <w:szCs w:val="20"/>
              </w:rPr>
            </w:pPr>
          </w:p>
          <w:p w14:paraId="0C6BEF77" w14:textId="7290E541" w:rsidR="00A508FF" w:rsidRPr="00DD4C6E" w:rsidRDefault="002E743F" w:rsidP="002E743F">
            <w:pPr>
              <w:spacing w:after="120"/>
              <w:jc w:val="center"/>
              <w:rPr>
                <w:rFonts w:ascii="Open Sans" w:hAnsi="Open Sans" w:cs="Open Sans"/>
                <w:b/>
                <w:bCs/>
                <w:color w:val="FFFFFF" w:themeColor="background1"/>
                <w:sz w:val="24"/>
                <w:szCs w:val="24"/>
                <w:u w:val="single"/>
              </w:rPr>
            </w:pPr>
            <w:r w:rsidRPr="002E743F">
              <w:rPr>
                <w:rFonts w:ascii="Open Sans" w:hAnsi="Open Sans" w:cs="Open Sans"/>
                <w:i/>
                <w:iCs/>
                <w:sz w:val="20"/>
                <w:szCs w:val="20"/>
              </w:rPr>
              <w:t>People, those who support them, and staff can easily access information, advice and advocacy. This supports them in managing and understanding their care and treatment. There is partnership working to make sure that care and treatment meets the diverse needs of communities. People are encouraged to give feedback, which is acted on and used to deliver improvements.</w:t>
            </w:r>
          </w:p>
        </w:tc>
      </w:tr>
      <w:tr w:rsidR="00A508FF" w14:paraId="64B5C36D" w14:textId="77777777" w:rsidTr="002C30D6">
        <w:trPr>
          <w:trHeight w:val="541"/>
        </w:trPr>
        <w:tc>
          <w:tcPr>
            <w:tcW w:w="2915" w:type="dxa"/>
            <w:shd w:val="clear" w:color="auto" w:fill="7030A0"/>
            <w:vAlign w:val="center"/>
          </w:tcPr>
          <w:p w14:paraId="35A9FEFA" w14:textId="77777777" w:rsidR="00A508FF" w:rsidRPr="00D921FF" w:rsidRDefault="00A508FF" w:rsidP="0076012E">
            <w:pPr>
              <w:jc w:val="center"/>
              <w:rPr>
                <w:rFonts w:ascii="Open Sans" w:hAnsi="Open Sans" w:cs="Open Sans"/>
                <w:b/>
                <w:bCs/>
                <w:color w:val="FFFFFF" w:themeColor="background1"/>
                <w:sz w:val="24"/>
                <w:szCs w:val="24"/>
              </w:rPr>
            </w:pPr>
            <w:r w:rsidRPr="00323D00">
              <w:rPr>
                <w:rFonts w:ascii="Open Sans" w:hAnsi="Open Sans" w:cs="Open Sans"/>
                <w:b/>
                <w:bCs/>
                <w:color w:val="FFFFFF" w:themeColor="background1"/>
                <w:sz w:val="24"/>
                <w:szCs w:val="24"/>
              </w:rPr>
              <w:t>Quality Statement</w:t>
            </w:r>
          </w:p>
        </w:tc>
        <w:tc>
          <w:tcPr>
            <w:tcW w:w="2341" w:type="dxa"/>
            <w:shd w:val="clear" w:color="auto" w:fill="7030A0"/>
            <w:vAlign w:val="center"/>
          </w:tcPr>
          <w:p w14:paraId="553D801E" w14:textId="7846D5FE" w:rsidR="00A508FF" w:rsidRPr="00323D00" w:rsidRDefault="00A508FF" w:rsidP="00A508FF">
            <w:pPr>
              <w:jc w:val="center"/>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I Statement</w:t>
            </w:r>
          </w:p>
        </w:tc>
        <w:tc>
          <w:tcPr>
            <w:tcW w:w="2257" w:type="dxa"/>
            <w:shd w:val="clear" w:color="auto" w:fill="7030A0"/>
            <w:vAlign w:val="center"/>
          </w:tcPr>
          <w:p w14:paraId="55A78460" w14:textId="1FA698B8" w:rsidR="00A508FF" w:rsidRPr="00D921FF" w:rsidRDefault="00A508FF" w:rsidP="0076012E">
            <w:pPr>
              <w:jc w:val="center"/>
              <w:rPr>
                <w:rFonts w:ascii="Open Sans" w:hAnsi="Open Sans" w:cs="Open Sans"/>
                <w:b/>
                <w:bCs/>
                <w:color w:val="FFFFFF" w:themeColor="background1"/>
                <w:sz w:val="24"/>
                <w:szCs w:val="24"/>
              </w:rPr>
            </w:pPr>
            <w:r w:rsidRPr="00323D00">
              <w:rPr>
                <w:rFonts w:ascii="Open Sans" w:hAnsi="Open Sans" w:cs="Open Sans"/>
                <w:b/>
                <w:bCs/>
                <w:color w:val="FFFFFF" w:themeColor="background1"/>
                <w:sz w:val="24"/>
                <w:szCs w:val="24"/>
              </w:rPr>
              <w:t>Evidence Category</w:t>
            </w:r>
          </w:p>
        </w:tc>
        <w:tc>
          <w:tcPr>
            <w:tcW w:w="2552" w:type="dxa"/>
            <w:shd w:val="clear" w:color="auto" w:fill="7030A0"/>
            <w:vAlign w:val="center"/>
          </w:tcPr>
          <w:p w14:paraId="168E42A0" w14:textId="77777777" w:rsidR="00A508FF" w:rsidRPr="00D921FF" w:rsidRDefault="00A508FF" w:rsidP="0076012E">
            <w:pPr>
              <w:jc w:val="center"/>
              <w:rPr>
                <w:rFonts w:ascii="Open Sans" w:hAnsi="Open Sans" w:cs="Open Sans"/>
                <w:b/>
                <w:bCs/>
                <w:color w:val="FFFFFF" w:themeColor="background1"/>
                <w:sz w:val="24"/>
                <w:szCs w:val="24"/>
              </w:rPr>
            </w:pPr>
            <w:r w:rsidRPr="00323D00">
              <w:rPr>
                <w:rFonts w:ascii="Open Sans" w:hAnsi="Open Sans" w:cs="Open Sans"/>
                <w:b/>
                <w:bCs/>
                <w:color w:val="FFFFFF" w:themeColor="background1"/>
                <w:sz w:val="24"/>
                <w:szCs w:val="24"/>
              </w:rPr>
              <w:t>Evidence Examples</w:t>
            </w:r>
          </w:p>
        </w:tc>
        <w:tc>
          <w:tcPr>
            <w:tcW w:w="5103" w:type="dxa"/>
            <w:shd w:val="clear" w:color="auto" w:fill="7030A0"/>
            <w:vAlign w:val="center"/>
          </w:tcPr>
          <w:p w14:paraId="6A9EAF3E" w14:textId="24232BEA" w:rsidR="00A508FF" w:rsidRPr="00DD4C6E" w:rsidRDefault="00A508FF" w:rsidP="0076012E">
            <w:pPr>
              <w:jc w:val="center"/>
              <w:rPr>
                <w:rFonts w:ascii="Open Sans" w:hAnsi="Open Sans" w:cs="Open Sans"/>
                <w:b/>
                <w:bCs/>
                <w:color w:val="FFFFFF" w:themeColor="background1"/>
                <w:sz w:val="20"/>
                <w:szCs w:val="20"/>
              </w:rPr>
            </w:pPr>
            <w:r w:rsidRPr="00DD4C6E">
              <w:rPr>
                <w:rFonts w:ascii="Open Sans" w:hAnsi="Open Sans" w:cs="Open Sans"/>
                <w:b/>
                <w:bCs/>
                <w:color w:val="FFFFFF" w:themeColor="background1"/>
                <w:sz w:val="24"/>
                <w:szCs w:val="24"/>
                <w:u w:val="single"/>
              </w:rPr>
              <w:t>Suggested</w:t>
            </w:r>
            <w:r w:rsidRPr="00DD4C6E">
              <w:rPr>
                <w:rFonts w:ascii="Open Sans" w:hAnsi="Open Sans" w:cs="Open Sans"/>
                <w:b/>
                <w:bCs/>
                <w:color w:val="FFFFFF" w:themeColor="background1"/>
                <w:sz w:val="24"/>
                <w:szCs w:val="24"/>
              </w:rPr>
              <w:t xml:space="preserve"> Mapped KLOE/Prompt</w:t>
            </w:r>
          </w:p>
        </w:tc>
      </w:tr>
      <w:tr w:rsidR="00A508FF" w14:paraId="602C1C39" w14:textId="77777777" w:rsidTr="002C30D6">
        <w:tc>
          <w:tcPr>
            <w:tcW w:w="2915" w:type="dxa"/>
            <w:vAlign w:val="center"/>
          </w:tcPr>
          <w:p w14:paraId="559FE910" w14:textId="77777777" w:rsidR="00A508FF" w:rsidRPr="0076012E" w:rsidRDefault="00A508FF"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Person-centred care</w:t>
            </w:r>
          </w:p>
          <w:p w14:paraId="64EE463A" w14:textId="77777777" w:rsidR="00A508FF" w:rsidRDefault="00A508FF" w:rsidP="00A00291">
            <w:pPr>
              <w:jc w:val="both"/>
              <w:rPr>
                <w:rFonts w:ascii="Open Sans" w:hAnsi="Open Sans" w:cs="Open Sans"/>
                <w:sz w:val="20"/>
                <w:szCs w:val="20"/>
              </w:rPr>
            </w:pPr>
            <w:r w:rsidRPr="00293884">
              <w:rPr>
                <w:rFonts w:ascii="Open Sans" w:hAnsi="Open Sans" w:cs="Open Sans"/>
                <w:sz w:val="20"/>
                <w:szCs w:val="20"/>
              </w:rPr>
              <w:t>We make sure people are at the centre of their care and treatment choices and we decide, in partnership with them, how to respond to any relevant changes in their needs.</w:t>
            </w:r>
          </w:p>
          <w:p w14:paraId="0BB9E0D9" w14:textId="77777777" w:rsidR="0089633B" w:rsidRDefault="0089633B" w:rsidP="00A00291">
            <w:pPr>
              <w:jc w:val="both"/>
              <w:rPr>
                <w:rFonts w:ascii="Open Sans" w:hAnsi="Open Sans" w:cs="Open Sans"/>
                <w:sz w:val="20"/>
                <w:szCs w:val="20"/>
              </w:rPr>
            </w:pPr>
          </w:p>
          <w:p w14:paraId="5F7C18EE" w14:textId="77777777" w:rsidR="0089633B" w:rsidRPr="007579F3" w:rsidRDefault="0089633B" w:rsidP="0089633B">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36D54538" w14:textId="77777777" w:rsidR="0089633B" w:rsidRDefault="0089633B" w:rsidP="0089633B">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094C7D4D" w14:textId="77777777" w:rsidR="007605C9" w:rsidRDefault="007605C9" w:rsidP="007605C9">
            <w:pPr>
              <w:rPr>
                <w:rFonts w:ascii="Open Sans" w:hAnsi="Open Sans" w:cs="Open Sans"/>
                <w:sz w:val="20"/>
                <w:szCs w:val="20"/>
              </w:rPr>
            </w:pPr>
          </w:p>
          <w:p w14:paraId="37C97211" w14:textId="566FAAA5" w:rsidR="007605C9" w:rsidRPr="007605C9" w:rsidRDefault="007605C9" w:rsidP="007605C9">
            <w:pPr>
              <w:rPr>
                <w:rFonts w:ascii="Open Sans" w:hAnsi="Open Sans" w:cs="Open Sans"/>
                <w:sz w:val="20"/>
                <w:szCs w:val="20"/>
              </w:rPr>
            </w:pPr>
            <w:r w:rsidRPr="007605C9">
              <w:rPr>
                <w:rFonts w:ascii="Open Sans" w:hAnsi="Open Sans" w:cs="Open Sans"/>
                <w:sz w:val="20"/>
                <w:szCs w:val="20"/>
              </w:rPr>
              <w:t>Also consider</w:t>
            </w:r>
            <w:r>
              <w:rPr>
                <w:rFonts w:ascii="Open Sans" w:hAnsi="Open Sans" w:cs="Open Sans"/>
                <w:sz w:val="20"/>
                <w:szCs w:val="20"/>
              </w:rPr>
              <w:t>:</w:t>
            </w:r>
          </w:p>
          <w:p w14:paraId="4629B9D6" w14:textId="77777777" w:rsidR="007605C9" w:rsidRPr="007605C9" w:rsidRDefault="007605C9" w:rsidP="007605C9">
            <w:pPr>
              <w:pStyle w:val="ListParagraph"/>
              <w:numPr>
                <w:ilvl w:val="0"/>
                <w:numId w:val="1"/>
              </w:numPr>
              <w:ind w:left="170" w:hanging="170"/>
              <w:rPr>
                <w:rFonts w:ascii="Open Sans" w:hAnsi="Open Sans" w:cs="Open Sans"/>
                <w:sz w:val="20"/>
                <w:szCs w:val="20"/>
              </w:rPr>
            </w:pPr>
            <w:r w:rsidRPr="007605C9">
              <w:rPr>
                <w:rFonts w:ascii="Open Sans" w:hAnsi="Open Sans" w:cs="Open Sans"/>
                <w:b/>
                <w:bCs/>
                <w:sz w:val="20"/>
                <w:szCs w:val="20"/>
              </w:rPr>
              <w:t>Regulation 10:</w:t>
            </w:r>
            <w:r w:rsidRPr="007605C9">
              <w:rPr>
                <w:rFonts w:ascii="Open Sans" w:hAnsi="Open Sans" w:cs="Open Sans"/>
                <w:sz w:val="20"/>
                <w:szCs w:val="20"/>
              </w:rPr>
              <w:t xml:space="preserve"> Dignity and respect</w:t>
            </w:r>
          </w:p>
          <w:p w14:paraId="49CB2168" w14:textId="77777777" w:rsidR="007605C9" w:rsidRPr="007605C9" w:rsidRDefault="007605C9" w:rsidP="007605C9">
            <w:pPr>
              <w:pStyle w:val="ListParagraph"/>
              <w:numPr>
                <w:ilvl w:val="0"/>
                <w:numId w:val="1"/>
              </w:numPr>
              <w:ind w:left="170" w:hanging="170"/>
              <w:rPr>
                <w:rFonts w:ascii="Open Sans" w:hAnsi="Open Sans" w:cs="Open Sans"/>
                <w:sz w:val="20"/>
                <w:szCs w:val="20"/>
              </w:rPr>
            </w:pPr>
            <w:r w:rsidRPr="007605C9">
              <w:rPr>
                <w:rFonts w:ascii="Open Sans" w:hAnsi="Open Sans" w:cs="Open Sans"/>
                <w:b/>
                <w:bCs/>
                <w:sz w:val="20"/>
                <w:szCs w:val="20"/>
              </w:rPr>
              <w:t>Regulation 11:</w:t>
            </w:r>
            <w:r w:rsidRPr="007605C9">
              <w:rPr>
                <w:rFonts w:ascii="Open Sans" w:hAnsi="Open Sans" w:cs="Open Sans"/>
                <w:sz w:val="20"/>
                <w:szCs w:val="20"/>
              </w:rPr>
              <w:t xml:space="preserve"> Need for consent</w:t>
            </w:r>
          </w:p>
          <w:p w14:paraId="10CD6462" w14:textId="77777777" w:rsidR="007605C9" w:rsidRPr="007605C9" w:rsidRDefault="007605C9" w:rsidP="007605C9">
            <w:pPr>
              <w:pStyle w:val="ListParagraph"/>
              <w:numPr>
                <w:ilvl w:val="0"/>
                <w:numId w:val="1"/>
              </w:numPr>
              <w:ind w:left="170" w:hanging="170"/>
              <w:rPr>
                <w:rFonts w:ascii="Open Sans" w:hAnsi="Open Sans" w:cs="Open Sans"/>
                <w:sz w:val="20"/>
                <w:szCs w:val="20"/>
              </w:rPr>
            </w:pPr>
            <w:r w:rsidRPr="007605C9">
              <w:rPr>
                <w:rFonts w:ascii="Open Sans" w:hAnsi="Open Sans" w:cs="Open Sans"/>
                <w:b/>
                <w:bCs/>
                <w:sz w:val="20"/>
                <w:szCs w:val="20"/>
              </w:rPr>
              <w:t>Regulation 12:</w:t>
            </w:r>
            <w:r w:rsidRPr="007605C9">
              <w:rPr>
                <w:rFonts w:ascii="Open Sans" w:hAnsi="Open Sans" w:cs="Open Sans"/>
                <w:sz w:val="20"/>
                <w:szCs w:val="20"/>
              </w:rPr>
              <w:t xml:space="preserve"> Safe care and treatment</w:t>
            </w:r>
          </w:p>
          <w:p w14:paraId="72BCDF07" w14:textId="65E0EA20" w:rsidR="0089633B" w:rsidRDefault="007605C9" w:rsidP="007605C9">
            <w:pPr>
              <w:pStyle w:val="ListParagraph"/>
              <w:numPr>
                <w:ilvl w:val="0"/>
                <w:numId w:val="1"/>
              </w:numPr>
              <w:ind w:left="170" w:hanging="170"/>
              <w:rPr>
                <w:rFonts w:ascii="Open Sans" w:hAnsi="Open Sans" w:cs="Open Sans"/>
                <w:sz w:val="20"/>
                <w:szCs w:val="20"/>
              </w:rPr>
            </w:pPr>
            <w:r w:rsidRPr="007605C9">
              <w:rPr>
                <w:rFonts w:ascii="Open Sans" w:hAnsi="Open Sans" w:cs="Open Sans"/>
                <w:b/>
                <w:bCs/>
                <w:sz w:val="20"/>
                <w:szCs w:val="20"/>
              </w:rPr>
              <w:t>Regulation 14:</w:t>
            </w:r>
            <w:r w:rsidRPr="007605C9">
              <w:rPr>
                <w:rFonts w:ascii="Open Sans" w:hAnsi="Open Sans" w:cs="Open Sans"/>
                <w:sz w:val="20"/>
                <w:szCs w:val="20"/>
              </w:rPr>
              <w:t xml:space="preserve"> Meeting nutritional and hydration needs</w:t>
            </w:r>
          </w:p>
        </w:tc>
        <w:tc>
          <w:tcPr>
            <w:tcW w:w="2341" w:type="dxa"/>
            <w:vAlign w:val="center"/>
          </w:tcPr>
          <w:p w14:paraId="212E4733" w14:textId="77777777" w:rsidR="0089633B" w:rsidRPr="0089633B" w:rsidRDefault="0089633B" w:rsidP="0089633B">
            <w:pPr>
              <w:pStyle w:val="ListParagraph"/>
              <w:numPr>
                <w:ilvl w:val="0"/>
                <w:numId w:val="1"/>
              </w:numPr>
              <w:ind w:left="170" w:hanging="170"/>
              <w:rPr>
                <w:rFonts w:ascii="Open Sans" w:hAnsi="Open Sans" w:cs="Open Sans"/>
                <w:sz w:val="20"/>
                <w:szCs w:val="20"/>
              </w:rPr>
            </w:pPr>
            <w:r w:rsidRPr="0089633B">
              <w:rPr>
                <w:rFonts w:ascii="Open Sans" w:hAnsi="Open Sans" w:cs="Open Sans"/>
                <w:sz w:val="20"/>
                <w:szCs w:val="20"/>
              </w:rPr>
              <w:t>I have care and support that is coordinated, and everyone works well together and with me.</w:t>
            </w:r>
          </w:p>
          <w:p w14:paraId="076E263B" w14:textId="77777777" w:rsidR="0089633B" w:rsidRPr="0089633B" w:rsidRDefault="0089633B" w:rsidP="0089633B">
            <w:pPr>
              <w:pStyle w:val="ListParagraph"/>
              <w:numPr>
                <w:ilvl w:val="0"/>
                <w:numId w:val="1"/>
              </w:numPr>
              <w:ind w:left="170" w:hanging="170"/>
              <w:rPr>
                <w:rFonts w:ascii="Open Sans" w:hAnsi="Open Sans" w:cs="Open Sans"/>
                <w:sz w:val="20"/>
                <w:szCs w:val="20"/>
              </w:rPr>
            </w:pPr>
            <w:r w:rsidRPr="0089633B">
              <w:rPr>
                <w:rFonts w:ascii="Open Sans" w:hAnsi="Open Sans" w:cs="Open Sans"/>
                <w:sz w:val="20"/>
                <w:szCs w:val="20"/>
              </w:rPr>
              <w:t>I am in control of planning my care and support. If I need help with this, people who know and care about me are involved.</w:t>
            </w:r>
          </w:p>
          <w:p w14:paraId="27BD497A" w14:textId="77777777" w:rsidR="0089633B" w:rsidRPr="0089633B" w:rsidRDefault="0089633B" w:rsidP="0089633B">
            <w:pPr>
              <w:pStyle w:val="ListParagraph"/>
              <w:numPr>
                <w:ilvl w:val="0"/>
                <w:numId w:val="1"/>
              </w:numPr>
              <w:ind w:left="170" w:hanging="170"/>
              <w:rPr>
                <w:rFonts w:ascii="Open Sans" w:hAnsi="Open Sans" w:cs="Open Sans"/>
                <w:sz w:val="20"/>
                <w:szCs w:val="20"/>
              </w:rPr>
            </w:pPr>
            <w:r w:rsidRPr="0089633B">
              <w:rPr>
                <w:rFonts w:ascii="Open Sans" w:hAnsi="Open Sans" w:cs="Open Sans"/>
                <w:sz w:val="20"/>
                <w:szCs w:val="20"/>
              </w:rPr>
              <w:t>I am supported to plan ahead for important changes in my life that I can anticipate.</w:t>
            </w:r>
          </w:p>
          <w:p w14:paraId="0D83F125" w14:textId="78345242" w:rsidR="00A508FF" w:rsidRPr="0089633B" w:rsidRDefault="0089633B" w:rsidP="0089633B">
            <w:pPr>
              <w:pStyle w:val="ListParagraph"/>
              <w:numPr>
                <w:ilvl w:val="0"/>
                <w:numId w:val="1"/>
              </w:numPr>
              <w:ind w:left="170" w:hanging="170"/>
              <w:rPr>
                <w:rFonts w:ascii="Open Sans" w:hAnsi="Open Sans" w:cs="Open Sans"/>
                <w:sz w:val="20"/>
                <w:szCs w:val="20"/>
              </w:rPr>
            </w:pPr>
            <w:r w:rsidRPr="0089633B">
              <w:rPr>
                <w:rFonts w:ascii="Open Sans" w:hAnsi="Open Sans" w:cs="Open Sans"/>
                <w:sz w:val="20"/>
                <w:szCs w:val="20"/>
              </w:rPr>
              <w:t>I know how to access my health and care records and decide which personal information can be shared with other people, including my family, care staff, school or college.</w:t>
            </w:r>
          </w:p>
        </w:tc>
        <w:tc>
          <w:tcPr>
            <w:tcW w:w="2257" w:type="dxa"/>
            <w:vAlign w:val="center"/>
          </w:tcPr>
          <w:p w14:paraId="52C5160A" w14:textId="266F0E4A" w:rsidR="00A508FF" w:rsidRPr="00293884" w:rsidRDefault="00880243" w:rsidP="0089633B">
            <w:pPr>
              <w:pStyle w:val="ListParagraph"/>
              <w:numPr>
                <w:ilvl w:val="0"/>
                <w:numId w:val="1"/>
              </w:numPr>
              <w:ind w:left="170" w:hanging="170"/>
              <w:rPr>
                <w:rFonts w:ascii="Open Sans" w:hAnsi="Open Sans" w:cs="Open Sans"/>
                <w:sz w:val="20"/>
                <w:szCs w:val="20"/>
              </w:rPr>
            </w:pPr>
            <w:hyperlink r:id="rId71" w:history="1">
              <w:r w:rsidR="00A508FF">
                <w:rPr>
                  <w:rFonts w:ascii="Open Sans" w:hAnsi="Open Sans" w:cs="Open Sans"/>
                  <w:sz w:val="20"/>
                  <w:szCs w:val="20"/>
                </w:rPr>
                <w:t>P</w:t>
              </w:r>
              <w:r w:rsidR="00A508FF" w:rsidRPr="00293884">
                <w:rPr>
                  <w:rFonts w:ascii="Open Sans" w:hAnsi="Open Sans" w:cs="Open Sans"/>
                  <w:sz w:val="20"/>
                  <w:szCs w:val="20"/>
                </w:rPr>
                <w:t>eople's experience of health and care services</w:t>
              </w:r>
            </w:hyperlink>
          </w:p>
          <w:p w14:paraId="6DEB5945" w14:textId="77777777" w:rsidR="00A508FF" w:rsidRPr="00293884" w:rsidRDefault="00880243" w:rsidP="0089633B">
            <w:pPr>
              <w:pStyle w:val="ListParagraph"/>
              <w:numPr>
                <w:ilvl w:val="0"/>
                <w:numId w:val="1"/>
              </w:numPr>
              <w:ind w:left="170" w:hanging="170"/>
              <w:rPr>
                <w:rFonts w:ascii="Open Sans" w:hAnsi="Open Sans" w:cs="Open Sans"/>
                <w:sz w:val="20"/>
                <w:szCs w:val="20"/>
              </w:rPr>
            </w:pPr>
            <w:hyperlink r:id="rId72" w:history="1">
              <w:r w:rsidR="00A508FF">
                <w:rPr>
                  <w:rFonts w:ascii="Open Sans" w:hAnsi="Open Sans" w:cs="Open Sans"/>
                  <w:sz w:val="20"/>
                  <w:szCs w:val="20"/>
                </w:rPr>
                <w:t>F</w:t>
              </w:r>
              <w:r w:rsidR="00A508FF" w:rsidRPr="00293884">
                <w:rPr>
                  <w:rFonts w:ascii="Open Sans" w:hAnsi="Open Sans" w:cs="Open Sans"/>
                  <w:sz w:val="20"/>
                  <w:szCs w:val="20"/>
                </w:rPr>
                <w:t>eedback from staff and leaders</w:t>
              </w:r>
            </w:hyperlink>
          </w:p>
          <w:p w14:paraId="109541FD" w14:textId="77777777" w:rsidR="002C30D6" w:rsidRDefault="00880243" w:rsidP="0089633B">
            <w:pPr>
              <w:pStyle w:val="ListParagraph"/>
              <w:numPr>
                <w:ilvl w:val="0"/>
                <w:numId w:val="1"/>
              </w:numPr>
              <w:ind w:left="170" w:hanging="170"/>
              <w:rPr>
                <w:rFonts w:ascii="Open Sans" w:hAnsi="Open Sans" w:cs="Open Sans"/>
                <w:sz w:val="20"/>
                <w:szCs w:val="20"/>
              </w:rPr>
            </w:pPr>
            <w:hyperlink r:id="rId73" w:history="1">
              <w:r w:rsidR="00A508FF">
                <w:rPr>
                  <w:rFonts w:ascii="Open Sans" w:hAnsi="Open Sans" w:cs="Open Sans"/>
                  <w:sz w:val="20"/>
                  <w:szCs w:val="20"/>
                </w:rPr>
                <w:t>P</w:t>
              </w:r>
              <w:r w:rsidR="00A508FF" w:rsidRPr="00293884">
                <w:rPr>
                  <w:rFonts w:ascii="Open Sans" w:hAnsi="Open Sans" w:cs="Open Sans"/>
                  <w:sz w:val="20"/>
                  <w:szCs w:val="20"/>
                </w:rPr>
                <w:t>rocesses</w:t>
              </w:r>
            </w:hyperlink>
            <w:r w:rsidR="00A508FF" w:rsidRPr="00293884">
              <w:rPr>
                <w:rFonts w:ascii="Open Sans" w:hAnsi="Open Sans" w:cs="Open Sans"/>
                <w:sz w:val="20"/>
                <w:szCs w:val="20"/>
              </w:rPr>
              <w:t> </w:t>
            </w:r>
          </w:p>
          <w:p w14:paraId="78CC8B86" w14:textId="2F74029E" w:rsidR="00A508FF" w:rsidRPr="00293884" w:rsidRDefault="00A508FF" w:rsidP="002C30D6">
            <w:pPr>
              <w:pStyle w:val="ListParagraph"/>
              <w:ind w:left="170"/>
              <w:rPr>
                <w:rFonts w:ascii="Open Sans" w:hAnsi="Open Sans" w:cs="Open Sans"/>
                <w:sz w:val="20"/>
                <w:szCs w:val="20"/>
              </w:rPr>
            </w:pPr>
            <w:r w:rsidRPr="00913276">
              <w:rPr>
                <w:rFonts w:ascii="Open Sans" w:hAnsi="Open Sans" w:cs="Open Sans"/>
                <w:sz w:val="20"/>
                <w:szCs w:val="20"/>
                <w:highlight w:val="magenta"/>
              </w:rPr>
              <w:t>(</w:t>
            </w:r>
            <w:r w:rsidR="002C30D6">
              <w:rPr>
                <w:rFonts w:ascii="Open Sans" w:hAnsi="Open Sans" w:cs="Open Sans"/>
                <w:sz w:val="20"/>
                <w:szCs w:val="20"/>
                <w:highlight w:val="magenta"/>
              </w:rPr>
              <w:t xml:space="preserve">community health </w:t>
            </w:r>
            <w:r w:rsidRPr="00913276">
              <w:rPr>
                <w:rFonts w:ascii="Open Sans" w:hAnsi="Open Sans" w:cs="Open Sans"/>
                <w:sz w:val="20"/>
                <w:szCs w:val="20"/>
                <w:highlight w:val="magenta"/>
              </w:rPr>
              <w:t>services)</w:t>
            </w:r>
          </w:p>
          <w:p w14:paraId="5A117D67" w14:textId="77777777" w:rsidR="00A508FF" w:rsidRDefault="00A508FF" w:rsidP="0089633B">
            <w:pPr>
              <w:ind w:left="170" w:hanging="170"/>
              <w:rPr>
                <w:rFonts w:ascii="Open Sans" w:hAnsi="Open Sans" w:cs="Open Sans"/>
                <w:sz w:val="20"/>
                <w:szCs w:val="20"/>
              </w:rPr>
            </w:pPr>
          </w:p>
        </w:tc>
        <w:tc>
          <w:tcPr>
            <w:tcW w:w="2552" w:type="dxa"/>
            <w:vAlign w:val="center"/>
          </w:tcPr>
          <w:p w14:paraId="6C04BDA5" w14:textId="77777777" w:rsidR="00A508FF" w:rsidRDefault="00A508FF" w:rsidP="0089633B">
            <w:pPr>
              <w:ind w:left="170" w:hanging="170"/>
              <w:rPr>
                <w:rFonts w:ascii="Open Sans" w:hAnsi="Open Sans" w:cs="Open Sans"/>
                <w:sz w:val="20"/>
                <w:szCs w:val="20"/>
              </w:rPr>
            </w:pPr>
          </w:p>
        </w:tc>
        <w:tc>
          <w:tcPr>
            <w:tcW w:w="5103" w:type="dxa"/>
            <w:vAlign w:val="center"/>
          </w:tcPr>
          <w:p w14:paraId="2C566632" w14:textId="09D871AC" w:rsidR="00A508FF" w:rsidRDefault="00A508FF" w:rsidP="0089633B">
            <w:pPr>
              <w:pStyle w:val="ListParagraph"/>
              <w:numPr>
                <w:ilvl w:val="0"/>
                <w:numId w:val="1"/>
              </w:numPr>
              <w:ind w:left="170" w:hanging="170"/>
              <w:jc w:val="both"/>
              <w:rPr>
                <w:rFonts w:ascii="Open Sans" w:hAnsi="Open Sans" w:cs="Open Sans"/>
                <w:sz w:val="20"/>
                <w:szCs w:val="20"/>
              </w:rPr>
            </w:pPr>
            <w:r w:rsidRPr="007605C9">
              <w:rPr>
                <w:rFonts w:ascii="Open Sans" w:hAnsi="Open Sans" w:cs="Open Sans"/>
                <w:b/>
                <w:bCs/>
                <w:sz w:val="20"/>
                <w:szCs w:val="20"/>
              </w:rPr>
              <w:t>C2.5:</w:t>
            </w:r>
            <w:r w:rsidRPr="00AE5535">
              <w:rPr>
                <w:rFonts w:ascii="Open Sans" w:hAnsi="Open Sans" w:cs="Open Sans"/>
                <w:sz w:val="20"/>
                <w:szCs w:val="20"/>
              </w:rPr>
              <w:t xml:space="preserve"> Do staff routinely involve people who use services and those close to them (including</w:t>
            </w:r>
            <w:r>
              <w:rPr>
                <w:rFonts w:ascii="Open Sans" w:hAnsi="Open Sans" w:cs="Open Sans"/>
                <w:sz w:val="20"/>
                <w:szCs w:val="20"/>
              </w:rPr>
              <w:t xml:space="preserve"> </w:t>
            </w:r>
            <w:r w:rsidRPr="00AE5535">
              <w:rPr>
                <w:rFonts w:ascii="Open Sans" w:hAnsi="Open Sans" w:cs="Open Sans"/>
                <w:sz w:val="20"/>
                <w:szCs w:val="20"/>
              </w:rPr>
              <w:t>carers and dependants) in planning and making shared decisions about their care and</w:t>
            </w:r>
            <w:r>
              <w:rPr>
                <w:rFonts w:ascii="Open Sans" w:hAnsi="Open Sans" w:cs="Open Sans"/>
                <w:sz w:val="20"/>
                <w:szCs w:val="20"/>
              </w:rPr>
              <w:t xml:space="preserve"> </w:t>
            </w:r>
            <w:r w:rsidRPr="00AE5535">
              <w:rPr>
                <w:rFonts w:ascii="Open Sans" w:hAnsi="Open Sans" w:cs="Open Sans"/>
                <w:sz w:val="20"/>
                <w:szCs w:val="20"/>
              </w:rPr>
              <w:t>treatment? Do people feel listened to, respected and have their views considered?</w:t>
            </w:r>
          </w:p>
          <w:p w14:paraId="0935645D" w14:textId="16ECA495" w:rsidR="00A508FF" w:rsidRPr="00212512" w:rsidRDefault="00A508FF" w:rsidP="0089633B">
            <w:pPr>
              <w:pStyle w:val="ListParagraph"/>
              <w:numPr>
                <w:ilvl w:val="0"/>
                <w:numId w:val="1"/>
              </w:numPr>
              <w:ind w:left="170" w:hanging="170"/>
              <w:jc w:val="both"/>
              <w:rPr>
                <w:rFonts w:ascii="Open Sans" w:hAnsi="Open Sans" w:cs="Open Sans"/>
                <w:sz w:val="20"/>
                <w:szCs w:val="20"/>
              </w:rPr>
            </w:pPr>
            <w:r w:rsidRPr="007605C9">
              <w:rPr>
                <w:rFonts w:ascii="Open Sans" w:hAnsi="Open Sans" w:cs="Open Sans"/>
                <w:b/>
                <w:bCs/>
                <w:sz w:val="20"/>
                <w:szCs w:val="20"/>
              </w:rPr>
              <w:t>C2.6:</w:t>
            </w:r>
            <w:r w:rsidRPr="0089633B">
              <w:rPr>
                <w:rFonts w:ascii="Open Sans" w:hAnsi="Open Sans" w:cs="Open Sans"/>
                <w:sz w:val="20"/>
                <w:szCs w:val="20"/>
              </w:rPr>
              <w:t xml:space="preserve"> </w:t>
            </w:r>
            <w:r w:rsidRPr="00212512">
              <w:rPr>
                <w:rFonts w:ascii="Open Sans" w:hAnsi="Open Sans" w:cs="Open Sans"/>
                <w:sz w:val="20"/>
                <w:szCs w:val="20"/>
              </w:rPr>
              <w:t>Are people’s carers, advocates and representatives, including family members and friends,</w:t>
            </w:r>
            <w:r>
              <w:rPr>
                <w:rFonts w:ascii="Open Sans" w:hAnsi="Open Sans" w:cs="Open Sans"/>
                <w:sz w:val="20"/>
                <w:szCs w:val="20"/>
              </w:rPr>
              <w:t xml:space="preserve"> </w:t>
            </w:r>
            <w:r w:rsidRPr="00212512">
              <w:rPr>
                <w:rFonts w:ascii="Open Sans" w:hAnsi="Open Sans" w:cs="Open Sans"/>
                <w:sz w:val="20"/>
                <w:szCs w:val="20"/>
              </w:rPr>
              <w:t>identified, welcomed and treated as important partners in the delivery of their care?</w:t>
            </w:r>
          </w:p>
          <w:p w14:paraId="7CC57CFE" w14:textId="1AB1A6BD" w:rsidR="00A508FF" w:rsidRPr="00972CD4" w:rsidRDefault="00A508FF" w:rsidP="0089633B">
            <w:pPr>
              <w:pStyle w:val="ListParagraph"/>
              <w:numPr>
                <w:ilvl w:val="0"/>
                <w:numId w:val="1"/>
              </w:numPr>
              <w:ind w:left="170" w:hanging="170"/>
              <w:jc w:val="both"/>
              <w:rPr>
                <w:rFonts w:ascii="Open Sans" w:hAnsi="Open Sans" w:cs="Open Sans"/>
                <w:sz w:val="20"/>
                <w:szCs w:val="20"/>
              </w:rPr>
            </w:pPr>
            <w:r w:rsidRPr="007605C9">
              <w:rPr>
                <w:rFonts w:ascii="Open Sans" w:hAnsi="Open Sans" w:cs="Open Sans"/>
                <w:b/>
                <w:bCs/>
                <w:sz w:val="20"/>
                <w:szCs w:val="20"/>
              </w:rPr>
              <w:t>R1.1:</w:t>
            </w:r>
            <w:r w:rsidRPr="00972CD4">
              <w:rPr>
                <w:rFonts w:ascii="Open Sans" w:hAnsi="Open Sans" w:cs="Open Sans"/>
                <w:sz w:val="20"/>
                <w:szCs w:val="20"/>
              </w:rPr>
              <w:t xml:space="preserve"> Do the services provided reflect the needs of the population served and do they ensure flexibility, choice and continuity of care?</w:t>
            </w:r>
          </w:p>
          <w:p w14:paraId="0CEC4BFF" w14:textId="730A8D9B" w:rsidR="00A508FF" w:rsidRPr="001306F2" w:rsidRDefault="00A508FF" w:rsidP="0089633B">
            <w:pPr>
              <w:pStyle w:val="ListParagraph"/>
              <w:numPr>
                <w:ilvl w:val="0"/>
                <w:numId w:val="1"/>
              </w:numPr>
              <w:ind w:left="170" w:hanging="170"/>
              <w:jc w:val="both"/>
              <w:rPr>
                <w:rFonts w:ascii="Open Sans" w:hAnsi="Open Sans" w:cs="Open Sans"/>
                <w:sz w:val="20"/>
                <w:szCs w:val="20"/>
              </w:rPr>
            </w:pPr>
            <w:r w:rsidRPr="007605C9">
              <w:rPr>
                <w:rFonts w:ascii="Open Sans" w:hAnsi="Open Sans" w:cs="Open Sans"/>
                <w:b/>
                <w:bCs/>
                <w:sz w:val="20"/>
                <w:szCs w:val="20"/>
              </w:rPr>
              <w:t>R2.9:</w:t>
            </w:r>
            <w:r w:rsidRPr="00C40C3C">
              <w:rPr>
                <w:rFonts w:ascii="Open Sans" w:hAnsi="Open Sans" w:cs="Open Sans"/>
                <w:sz w:val="20"/>
                <w:szCs w:val="20"/>
              </w:rPr>
              <w:t xml:space="preserve"> How are people who may be approaching the end of their life supported to make informed choices about their care? Are people’s decisions documented and delivered through a personalised care plan and shared with others who may need to be informed? (Applicable to services with end of life care)</w:t>
            </w:r>
          </w:p>
        </w:tc>
      </w:tr>
      <w:tr w:rsidR="00A508FF" w14:paraId="6E27FE02" w14:textId="77777777" w:rsidTr="002C30D6">
        <w:tc>
          <w:tcPr>
            <w:tcW w:w="2915" w:type="dxa"/>
            <w:vAlign w:val="center"/>
          </w:tcPr>
          <w:p w14:paraId="1743A574" w14:textId="77777777" w:rsidR="00A508FF" w:rsidRPr="0076012E" w:rsidRDefault="00A508FF"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Care provision, integration and continuity</w:t>
            </w:r>
          </w:p>
          <w:p w14:paraId="563FF291" w14:textId="77777777" w:rsidR="00A508FF" w:rsidRDefault="00A508FF" w:rsidP="00A00291">
            <w:pPr>
              <w:jc w:val="both"/>
              <w:rPr>
                <w:rFonts w:ascii="Open Sans" w:hAnsi="Open Sans" w:cs="Open Sans"/>
                <w:sz w:val="20"/>
                <w:szCs w:val="20"/>
              </w:rPr>
            </w:pPr>
            <w:r w:rsidRPr="00293884">
              <w:rPr>
                <w:rFonts w:ascii="Open Sans" w:hAnsi="Open Sans" w:cs="Open Sans"/>
                <w:sz w:val="20"/>
                <w:szCs w:val="20"/>
              </w:rPr>
              <w:t>We make sure people are at the centre of their care and treatment choices and we decide, in partnership with them, how to respond to any relevant changes in their needs.</w:t>
            </w:r>
          </w:p>
          <w:p w14:paraId="1539979C" w14:textId="77777777" w:rsidR="00071B5B" w:rsidRDefault="00071B5B" w:rsidP="00A00291">
            <w:pPr>
              <w:jc w:val="both"/>
              <w:rPr>
                <w:rFonts w:ascii="Open Sans" w:hAnsi="Open Sans" w:cs="Open Sans"/>
                <w:sz w:val="20"/>
                <w:szCs w:val="20"/>
              </w:rPr>
            </w:pPr>
          </w:p>
          <w:p w14:paraId="5D79FBBC" w14:textId="77777777" w:rsidR="00071B5B" w:rsidRPr="007579F3" w:rsidRDefault="00071B5B" w:rsidP="00071B5B">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BBB40C0" w14:textId="77777777" w:rsidR="00071B5B" w:rsidRDefault="00071B5B" w:rsidP="00071B5B">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5101767D" w14:textId="77777777" w:rsidR="00071B5B" w:rsidRPr="00071B5B" w:rsidRDefault="00071B5B" w:rsidP="00071B5B">
            <w:pPr>
              <w:pStyle w:val="ListParagraph"/>
              <w:numPr>
                <w:ilvl w:val="0"/>
                <w:numId w:val="1"/>
              </w:numPr>
              <w:ind w:left="170" w:hanging="170"/>
              <w:rPr>
                <w:rFonts w:ascii="Open Sans" w:hAnsi="Open Sans" w:cs="Open Sans"/>
                <w:sz w:val="20"/>
                <w:szCs w:val="20"/>
              </w:rPr>
            </w:pPr>
            <w:r w:rsidRPr="00071B5B">
              <w:rPr>
                <w:rFonts w:ascii="Open Sans" w:hAnsi="Open Sans" w:cs="Open Sans"/>
                <w:b/>
                <w:bCs/>
                <w:sz w:val="20"/>
                <w:szCs w:val="20"/>
              </w:rPr>
              <w:t>Regulation 12:</w:t>
            </w:r>
            <w:r w:rsidRPr="00071B5B">
              <w:rPr>
                <w:rFonts w:ascii="Open Sans" w:hAnsi="Open Sans" w:cs="Open Sans"/>
                <w:sz w:val="20"/>
                <w:szCs w:val="20"/>
              </w:rPr>
              <w:t xml:space="preserve"> Safe care and treatment</w:t>
            </w:r>
          </w:p>
          <w:p w14:paraId="402B895A" w14:textId="77777777" w:rsidR="00071B5B" w:rsidRDefault="00071B5B" w:rsidP="00071B5B">
            <w:pPr>
              <w:pStyle w:val="ListParagraph"/>
              <w:numPr>
                <w:ilvl w:val="0"/>
                <w:numId w:val="1"/>
              </w:numPr>
              <w:ind w:left="170" w:hanging="170"/>
              <w:rPr>
                <w:rFonts w:ascii="Open Sans" w:hAnsi="Open Sans" w:cs="Open Sans"/>
                <w:sz w:val="20"/>
                <w:szCs w:val="20"/>
              </w:rPr>
            </w:pPr>
            <w:r w:rsidRPr="00071B5B">
              <w:rPr>
                <w:rFonts w:ascii="Open Sans" w:hAnsi="Open Sans" w:cs="Open Sans"/>
                <w:b/>
                <w:bCs/>
                <w:sz w:val="20"/>
                <w:szCs w:val="20"/>
              </w:rPr>
              <w:t>Regulation 17:</w:t>
            </w:r>
            <w:r w:rsidRPr="00071B5B">
              <w:rPr>
                <w:rFonts w:ascii="Open Sans" w:hAnsi="Open Sans" w:cs="Open Sans"/>
                <w:sz w:val="20"/>
                <w:szCs w:val="20"/>
              </w:rPr>
              <w:t xml:space="preserve"> Good governance</w:t>
            </w:r>
          </w:p>
          <w:p w14:paraId="18DCC5FF" w14:textId="77777777" w:rsidR="00071B5B" w:rsidRPr="00071B5B" w:rsidRDefault="00071B5B" w:rsidP="00071B5B">
            <w:pPr>
              <w:rPr>
                <w:rFonts w:ascii="Open Sans" w:hAnsi="Open Sans" w:cs="Open Sans"/>
                <w:sz w:val="20"/>
                <w:szCs w:val="20"/>
              </w:rPr>
            </w:pPr>
          </w:p>
          <w:p w14:paraId="614129C5" w14:textId="487FEFFF" w:rsidR="00071B5B" w:rsidRPr="00071B5B" w:rsidRDefault="00071B5B" w:rsidP="00071B5B">
            <w:pPr>
              <w:rPr>
                <w:rFonts w:ascii="Open Sans" w:hAnsi="Open Sans" w:cs="Open Sans"/>
                <w:sz w:val="20"/>
                <w:szCs w:val="20"/>
              </w:rPr>
            </w:pPr>
            <w:r w:rsidRPr="00071B5B">
              <w:rPr>
                <w:rFonts w:ascii="Open Sans" w:hAnsi="Open Sans" w:cs="Open Sans"/>
                <w:sz w:val="20"/>
                <w:szCs w:val="20"/>
              </w:rPr>
              <w:t>Also consider</w:t>
            </w:r>
            <w:r>
              <w:rPr>
                <w:rFonts w:ascii="Open Sans" w:hAnsi="Open Sans" w:cs="Open Sans"/>
                <w:sz w:val="20"/>
                <w:szCs w:val="20"/>
              </w:rPr>
              <w:t>:</w:t>
            </w:r>
          </w:p>
          <w:p w14:paraId="192F1874" w14:textId="1BEC4FDF" w:rsidR="00071B5B" w:rsidRDefault="00071B5B" w:rsidP="00071B5B">
            <w:pPr>
              <w:pStyle w:val="ListParagraph"/>
              <w:numPr>
                <w:ilvl w:val="0"/>
                <w:numId w:val="1"/>
              </w:numPr>
              <w:ind w:left="170" w:hanging="170"/>
              <w:rPr>
                <w:rFonts w:ascii="Open Sans" w:hAnsi="Open Sans" w:cs="Open Sans"/>
                <w:sz w:val="20"/>
                <w:szCs w:val="20"/>
              </w:rPr>
            </w:pPr>
            <w:r w:rsidRPr="00071B5B">
              <w:rPr>
                <w:rFonts w:ascii="Open Sans" w:hAnsi="Open Sans" w:cs="Open Sans"/>
                <w:b/>
                <w:bCs/>
                <w:sz w:val="20"/>
                <w:szCs w:val="20"/>
              </w:rPr>
              <w:t>Regulation 10:</w:t>
            </w:r>
            <w:r w:rsidRPr="00071B5B">
              <w:rPr>
                <w:rFonts w:ascii="Open Sans" w:hAnsi="Open Sans" w:cs="Open Sans"/>
                <w:sz w:val="20"/>
                <w:szCs w:val="20"/>
              </w:rPr>
              <w:t xml:space="preserve"> Dignity and respect</w:t>
            </w:r>
          </w:p>
        </w:tc>
        <w:tc>
          <w:tcPr>
            <w:tcW w:w="2341" w:type="dxa"/>
            <w:vAlign w:val="center"/>
          </w:tcPr>
          <w:p w14:paraId="44EB7B98" w14:textId="77777777" w:rsidR="00071B5B" w:rsidRPr="00071B5B" w:rsidRDefault="00071B5B" w:rsidP="00071B5B">
            <w:pPr>
              <w:pStyle w:val="ListParagraph"/>
              <w:numPr>
                <w:ilvl w:val="0"/>
                <w:numId w:val="1"/>
              </w:numPr>
              <w:ind w:left="170" w:hanging="170"/>
              <w:rPr>
                <w:rFonts w:ascii="Open Sans" w:hAnsi="Open Sans" w:cs="Open Sans"/>
                <w:sz w:val="20"/>
                <w:szCs w:val="20"/>
              </w:rPr>
            </w:pPr>
            <w:r w:rsidRPr="00071B5B">
              <w:rPr>
                <w:rFonts w:ascii="Open Sans" w:hAnsi="Open Sans" w:cs="Open Sans"/>
                <w:sz w:val="20"/>
                <w:szCs w:val="20"/>
              </w:rPr>
              <w:t>I have care and support that is coordinated, and everyone works well together and with me.</w:t>
            </w:r>
          </w:p>
          <w:p w14:paraId="5E7FF076" w14:textId="5A8AB529" w:rsidR="00A508FF" w:rsidRPr="00071B5B" w:rsidRDefault="00071B5B" w:rsidP="00071B5B">
            <w:pPr>
              <w:pStyle w:val="ListParagraph"/>
              <w:numPr>
                <w:ilvl w:val="0"/>
                <w:numId w:val="1"/>
              </w:numPr>
              <w:ind w:left="170" w:hanging="170"/>
              <w:rPr>
                <w:rFonts w:ascii="Open Sans" w:hAnsi="Open Sans" w:cs="Open Sans"/>
                <w:sz w:val="20"/>
                <w:szCs w:val="20"/>
              </w:rPr>
            </w:pPr>
            <w:r w:rsidRPr="00071B5B">
              <w:rPr>
                <w:rFonts w:ascii="Open Sans" w:hAnsi="Open Sans" w:cs="Open Sans"/>
                <w:sz w:val="20"/>
                <w:szCs w:val="20"/>
              </w:rPr>
              <w:t>I am in control of planning my care and support. If I need help with this, people who know and care about me are involved.</w:t>
            </w:r>
          </w:p>
        </w:tc>
        <w:tc>
          <w:tcPr>
            <w:tcW w:w="2257" w:type="dxa"/>
            <w:vAlign w:val="center"/>
          </w:tcPr>
          <w:p w14:paraId="06514BD3" w14:textId="2671780C" w:rsidR="002C30D6" w:rsidRPr="00293884" w:rsidRDefault="00880243" w:rsidP="002C30D6">
            <w:pPr>
              <w:pStyle w:val="ListParagraph"/>
              <w:numPr>
                <w:ilvl w:val="0"/>
                <w:numId w:val="1"/>
              </w:numPr>
              <w:ind w:left="170" w:hanging="170"/>
              <w:rPr>
                <w:rFonts w:ascii="Open Sans" w:hAnsi="Open Sans" w:cs="Open Sans"/>
                <w:sz w:val="20"/>
                <w:szCs w:val="20"/>
              </w:rPr>
            </w:pPr>
            <w:hyperlink r:id="rId74" w:history="1">
              <w:r w:rsidR="002C30D6">
                <w:rPr>
                  <w:rFonts w:ascii="Open Sans" w:hAnsi="Open Sans" w:cs="Open Sans"/>
                  <w:sz w:val="20"/>
                  <w:szCs w:val="20"/>
                </w:rPr>
                <w:t>P</w:t>
              </w:r>
              <w:r w:rsidR="002C30D6" w:rsidRPr="00293884">
                <w:rPr>
                  <w:rFonts w:ascii="Open Sans" w:hAnsi="Open Sans" w:cs="Open Sans"/>
                  <w:sz w:val="20"/>
                  <w:szCs w:val="20"/>
                </w:rPr>
                <w:t>eople's experience of health and care services</w:t>
              </w:r>
            </w:hyperlink>
            <w:r w:rsidR="002C30D6">
              <w:rPr>
                <w:rFonts w:ascii="Open Sans" w:hAnsi="Open Sans" w:cs="Open Sans"/>
                <w:sz w:val="20"/>
                <w:szCs w:val="20"/>
              </w:rPr>
              <w:t xml:space="preserve"> </w:t>
            </w:r>
            <w:r w:rsidR="002C30D6" w:rsidRPr="004E05B6">
              <w:rPr>
                <w:rFonts w:ascii="Open Sans" w:hAnsi="Open Sans" w:cs="Open Sans"/>
                <w:sz w:val="20"/>
                <w:szCs w:val="20"/>
                <w:highlight w:val="magenta"/>
              </w:rPr>
              <w:t>(hosp</w:t>
            </w:r>
            <w:r w:rsidR="004E05B6" w:rsidRPr="004E05B6">
              <w:rPr>
                <w:rFonts w:ascii="Open Sans" w:hAnsi="Open Sans" w:cs="Open Sans"/>
                <w:sz w:val="20"/>
                <w:szCs w:val="20"/>
                <w:highlight w:val="magenta"/>
              </w:rPr>
              <w:t>ices)</w:t>
            </w:r>
          </w:p>
          <w:p w14:paraId="3EC9CE4B" w14:textId="6A17210D" w:rsidR="00A508FF" w:rsidRPr="00293884" w:rsidRDefault="00880243" w:rsidP="002E743F">
            <w:pPr>
              <w:pStyle w:val="ListParagraph"/>
              <w:numPr>
                <w:ilvl w:val="0"/>
                <w:numId w:val="1"/>
              </w:numPr>
              <w:ind w:left="170" w:hanging="170"/>
              <w:rPr>
                <w:rFonts w:ascii="Open Sans" w:hAnsi="Open Sans" w:cs="Open Sans"/>
                <w:sz w:val="20"/>
                <w:szCs w:val="20"/>
              </w:rPr>
            </w:pPr>
            <w:hyperlink r:id="rId75" w:history="1">
              <w:r w:rsidR="00A508FF">
                <w:rPr>
                  <w:rFonts w:ascii="Open Sans" w:hAnsi="Open Sans" w:cs="Open Sans"/>
                  <w:sz w:val="20"/>
                  <w:szCs w:val="20"/>
                </w:rPr>
                <w:t>F</w:t>
              </w:r>
              <w:r w:rsidR="00A508FF" w:rsidRPr="00293884">
                <w:rPr>
                  <w:rFonts w:ascii="Open Sans" w:hAnsi="Open Sans" w:cs="Open Sans"/>
                  <w:sz w:val="20"/>
                  <w:szCs w:val="20"/>
                </w:rPr>
                <w:t>eedback from staff and leaders</w:t>
              </w:r>
            </w:hyperlink>
          </w:p>
          <w:p w14:paraId="5EFBD6E8" w14:textId="145BCE83" w:rsidR="00A508FF" w:rsidRPr="00293884" w:rsidRDefault="00880243" w:rsidP="002E743F">
            <w:pPr>
              <w:pStyle w:val="ListParagraph"/>
              <w:numPr>
                <w:ilvl w:val="0"/>
                <w:numId w:val="1"/>
              </w:numPr>
              <w:ind w:left="170" w:hanging="170"/>
              <w:rPr>
                <w:rFonts w:ascii="Open Sans" w:hAnsi="Open Sans" w:cs="Open Sans"/>
                <w:sz w:val="20"/>
                <w:szCs w:val="20"/>
              </w:rPr>
            </w:pPr>
            <w:hyperlink r:id="rId76" w:history="1">
              <w:r w:rsidR="00A508FF">
                <w:rPr>
                  <w:rFonts w:ascii="Open Sans" w:hAnsi="Open Sans" w:cs="Open Sans"/>
                  <w:sz w:val="20"/>
                  <w:szCs w:val="20"/>
                </w:rPr>
                <w:t>F</w:t>
              </w:r>
              <w:r w:rsidR="00A508FF" w:rsidRPr="00293884">
                <w:rPr>
                  <w:rFonts w:ascii="Open Sans" w:hAnsi="Open Sans" w:cs="Open Sans"/>
                  <w:sz w:val="20"/>
                  <w:szCs w:val="20"/>
                </w:rPr>
                <w:t>eedback from partners</w:t>
              </w:r>
            </w:hyperlink>
            <w:r w:rsidR="00A508FF" w:rsidRPr="00293884">
              <w:rPr>
                <w:rFonts w:ascii="Open Sans" w:hAnsi="Open Sans" w:cs="Open Sans"/>
                <w:sz w:val="20"/>
                <w:szCs w:val="20"/>
              </w:rPr>
              <w:t> </w:t>
            </w:r>
          </w:p>
          <w:p w14:paraId="23375117" w14:textId="210E2273" w:rsidR="00A508FF" w:rsidRPr="009C618B" w:rsidRDefault="00880243" w:rsidP="002E743F">
            <w:pPr>
              <w:pStyle w:val="ListParagraph"/>
              <w:numPr>
                <w:ilvl w:val="0"/>
                <w:numId w:val="1"/>
              </w:numPr>
              <w:ind w:left="170" w:hanging="170"/>
              <w:rPr>
                <w:rFonts w:ascii="Open Sans" w:eastAsia="Times New Roman" w:hAnsi="Open Sans" w:cs="Open Sans"/>
                <w:color w:val="212121"/>
                <w:spacing w:val="-5"/>
                <w:kern w:val="0"/>
                <w:sz w:val="24"/>
                <w:szCs w:val="24"/>
                <w:lang w:eastAsia="en-GB"/>
                <w14:ligatures w14:val="none"/>
              </w:rPr>
            </w:pPr>
            <w:hyperlink r:id="rId77" w:history="1">
              <w:r w:rsidR="00A508FF">
                <w:rPr>
                  <w:rFonts w:ascii="Open Sans" w:hAnsi="Open Sans" w:cs="Open Sans"/>
                  <w:sz w:val="20"/>
                  <w:szCs w:val="20"/>
                </w:rPr>
                <w:t>P</w:t>
              </w:r>
              <w:r w:rsidR="00A508FF" w:rsidRPr="00293884">
                <w:rPr>
                  <w:rFonts w:ascii="Open Sans" w:hAnsi="Open Sans" w:cs="Open Sans"/>
                  <w:sz w:val="20"/>
                  <w:szCs w:val="20"/>
                </w:rPr>
                <w:t>rocesses</w:t>
              </w:r>
            </w:hyperlink>
            <w:r w:rsidR="00A508FF" w:rsidRPr="00293884">
              <w:rPr>
                <w:rFonts w:ascii="Open Sans" w:hAnsi="Open Sans" w:cs="Open Sans"/>
                <w:sz w:val="20"/>
                <w:szCs w:val="20"/>
              </w:rPr>
              <w:t> </w:t>
            </w:r>
          </w:p>
        </w:tc>
        <w:tc>
          <w:tcPr>
            <w:tcW w:w="2552" w:type="dxa"/>
            <w:vAlign w:val="center"/>
          </w:tcPr>
          <w:p w14:paraId="1C2E924F" w14:textId="77777777" w:rsidR="00A508FF" w:rsidRPr="008F3DBC"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 xml:space="preserve">eople’s care records or </w:t>
            </w:r>
            <w:r w:rsidRPr="008F3DBC">
              <w:rPr>
                <w:rFonts w:ascii="Open Sans" w:hAnsi="Open Sans" w:cs="Open Sans"/>
                <w:sz w:val="20"/>
                <w:szCs w:val="20"/>
              </w:rPr>
              <w:t>clinical records</w:t>
            </w:r>
          </w:p>
          <w:p w14:paraId="41AFA7F5" w14:textId="77777777" w:rsidR="00A508FF" w:rsidRPr="008F3DBC" w:rsidRDefault="00A508FF" w:rsidP="002E743F">
            <w:pPr>
              <w:pStyle w:val="ListParagraph"/>
              <w:numPr>
                <w:ilvl w:val="0"/>
                <w:numId w:val="1"/>
              </w:numPr>
              <w:ind w:left="170" w:hanging="170"/>
              <w:rPr>
                <w:rFonts w:ascii="Open Sans" w:hAnsi="Open Sans" w:cs="Open Sans"/>
                <w:sz w:val="20"/>
                <w:szCs w:val="20"/>
              </w:rPr>
            </w:pPr>
            <w:r w:rsidRPr="008F3DBC">
              <w:rPr>
                <w:rFonts w:ascii="Open Sans" w:hAnsi="Open Sans" w:cs="Open Sans"/>
                <w:sz w:val="20"/>
                <w:szCs w:val="20"/>
              </w:rPr>
              <w:t>Arrangements to ensure continuity of care</w:t>
            </w:r>
          </w:p>
          <w:p w14:paraId="0ACB31E2" w14:textId="77777777" w:rsidR="00A508FF" w:rsidRDefault="00A508FF" w:rsidP="002E743F">
            <w:pPr>
              <w:ind w:left="170" w:hanging="170"/>
              <w:rPr>
                <w:rFonts w:ascii="Open Sans" w:hAnsi="Open Sans" w:cs="Open Sans"/>
                <w:sz w:val="20"/>
                <w:szCs w:val="20"/>
              </w:rPr>
            </w:pPr>
          </w:p>
        </w:tc>
        <w:tc>
          <w:tcPr>
            <w:tcW w:w="5103" w:type="dxa"/>
            <w:vAlign w:val="center"/>
          </w:tcPr>
          <w:p w14:paraId="44121EC8"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C755A0">
              <w:rPr>
                <w:rFonts w:ascii="Open Sans" w:hAnsi="Open Sans" w:cs="Open Sans"/>
                <w:b/>
                <w:bCs/>
                <w:sz w:val="20"/>
                <w:szCs w:val="20"/>
              </w:rPr>
              <w:t>C2.5:</w:t>
            </w:r>
            <w:r w:rsidRPr="00C755A0">
              <w:rPr>
                <w:rFonts w:ascii="Open Sans" w:hAnsi="Open Sans" w:cs="Open Sans"/>
                <w:sz w:val="20"/>
                <w:szCs w:val="20"/>
              </w:rPr>
              <w:t xml:space="preserve"> Do staff routinely involve people who use services and those close to them (including</w:t>
            </w:r>
            <w:r>
              <w:rPr>
                <w:rFonts w:ascii="Open Sans" w:hAnsi="Open Sans" w:cs="Open Sans"/>
                <w:sz w:val="20"/>
                <w:szCs w:val="20"/>
              </w:rPr>
              <w:t xml:space="preserve"> </w:t>
            </w:r>
            <w:r w:rsidRPr="00C755A0">
              <w:rPr>
                <w:rFonts w:ascii="Open Sans" w:hAnsi="Open Sans" w:cs="Open Sans"/>
                <w:sz w:val="20"/>
                <w:szCs w:val="20"/>
              </w:rPr>
              <w:t>carers and dependants) in planning and making shared decisions about their care and</w:t>
            </w:r>
            <w:r>
              <w:rPr>
                <w:rFonts w:ascii="Open Sans" w:hAnsi="Open Sans" w:cs="Open Sans"/>
                <w:sz w:val="20"/>
                <w:szCs w:val="20"/>
              </w:rPr>
              <w:t xml:space="preserve"> </w:t>
            </w:r>
            <w:r w:rsidRPr="00C755A0">
              <w:rPr>
                <w:rFonts w:ascii="Open Sans" w:hAnsi="Open Sans" w:cs="Open Sans"/>
                <w:sz w:val="20"/>
                <w:szCs w:val="20"/>
              </w:rPr>
              <w:t>treatment? Do people feel listened to, respected and have their views considered?</w:t>
            </w:r>
          </w:p>
          <w:p w14:paraId="63E165BF"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C2.6:</w:t>
            </w:r>
            <w:r w:rsidRPr="001C6C69">
              <w:rPr>
                <w:rFonts w:ascii="Open Sans" w:hAnsi="Open Sans" w:cs="Open Sans"/>
                <w:sz w:val="20"/>
                <w:szCs w:val="20"/>
              </w:rPr>
              <w:t xml:space="preserve"> Are people’s carers, advocates and representatives, including family members and friends, identified, welcomed and treated as important partners in the delivery of their care?</w:t>
            </w:r>
          </w:p>
          <w:p w14:paraId="59092EB8"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5C3FFA">
              <w:rPr>
                <w:rFonts w:ascii="Open Sans" w:hAnsi="Open Sans" w:cs="Open Sans"/>
                <w:b/>
                <w:bCs/>
                <w:sz w:val="20"/>
                <w:szCs w:val="20"/>
              </w:rPr>
              <w:t xml:space="preserve">E5.3: </w:t>
            </w:r>
            <w:r w:rsidRPr="005C3FFA">
              <w:rPr>
                <w:rFonts w:ascii="Open Sans" w:hAnsi="Open Sans" w:cs="Open Sans"/>
                <w:sz w:val="20"/>
                <w:szCs w:val="20"/>
              </w:rPr>
              <w:t>Are people who use services empowered and supported to manage their own health, care</w:t>
            </w:r>
            <w:r>
              <w:rPr>
                <w:rFonts w:ascii="Open Sans" w:hAnsi="Open Sans" w:cs="Open Sans"/>
                <w:sz w:val="20"/>
                <w:szCs w:val="20"/>
              </w:rPr>
              <w:t xml:space="preserve"> </w:t>
            </w:r>
            <w:r w:rsidRPr="005C3FFA">
              <w:rPr>
                <w:rFonts w:ascii="Open Sans" w:hAnsi="Open Sans" w:cs="Open Sans"/>
                <w:sz w:val="20"/>
                <w:szCs w:val="20"/>
              </w:rPr>
              <w:t>and wellbeing and to maximise their independence?</w:t>
            </w:r>
          </w:p>
          <w:p w14:paraId="30455058" w14:textId="1E088C26" w:rsidR="00A508FF" w:rsidRPr="00982A3A" w:rsidRDefault="00A508FF" w:rsidP="002E743F">
            <w:pPr>
              <w:pStyle w:val="ListParagraph"/>
              <w:numPr>
                <w:ilvl w:val="0"/>
                <w:numId w:val="1"/>
              </w:numPr>
              <w:ind w:left="170" w:hanging="170"/>
              <w:jc w:val="both"/>
              <w:rPr>
                <w:rFonts w:ascii="Open Sans" w:hAnsi="Open Sans" w:cs="Open Sans"/>
                <w:sz w:val="20"/>
                <w:szCs w:val="20"/>
              </w:rPr>
            </w:pPr>
            <w:r w:rsidRPr="00982A3A">
              <w:rPr>
                <w:rFonts w:ascii="Open Sans" w:hAnsi="Open Sans" w:cs="Open Sans"/>
                <w:b/>
                <w:bCs/>
                <w:sz w:val="20"/>
                <w:szCs w:val="20"/>
              </w:rPr>
              <w:t>R2.10:</w:t>
            </w:r>
            <w:r w:rsidRPr="00982A3A">
              <w:rPr>
                <w:rFonts w:ascii="Open Sans" w:hAnsi="Open Sans" w:cs="Open Sans"/>
                <w:sz w:val="20"/>
                <w:szCs w:val="20"/>
              </w:rPr>
              <w:t xml:space="preserve"> If any treatment is changed or withdrawn, what are the processes to ensure that this is managed openly and sensitively so that people have a comfortable and dignified death? (applicable to services with end of life care)</w:t>
            </w:r>
          </w:p>
        </w:tc>
      </w:tr>
      <w:tr w:rsidR="00A508FF" w14:paraId="11C59C08" w14:textId="77777777" w:rsidTr="002C30D6">
        <w:tc>
          <w:tcPr>
            <w:tcW w:w="2915" w:type="dxa"/>
            <w:vAlign w:val="center"/>
          </w:tcPr>
          <w:p w14:paraId="0F487BDB" w14:textId="77777777" w:rsidR="00A508FF" w:rsidRPr="0076012E" w:rsidRDefault="00A508FF"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Providing information</w:t>
            </w:r>
          </w:p>
          <w:p w14:paraId="4C500F51" w14:textId="77777777" w:rsidR="00A508FF" w:rsidRDefault="00A508FF" w:rsidP="00A00291">
            <w:pPr>
              <w:jc w:val="both"/>
              <w:rPr>
                <w:rFonts w:ascii="Open Sans" w:hAnsi="Open Sans" w:cs="Open Sans"/>
                <w:sz w:val="20"/>
                <w:szCs w:val="20"/>
              </w:rPr>
            </w:pPr>
            <w:r w:rsidRPr="00293884">
              <w:rPr>
                <w:rFonts w:ascii="Open Sans" w:hAnsi="Open Sans" w:cs="Open Sans"/>
                <w:sz w:val="20"/>
                <w:szCs w:val="20"/>
              </w:rPr>
              <w:t>We provide appropriate, accurate and up-to-date information in formats that we tailor to individual needs.</w:t>
            </w:r>
          </w:p>
          <w:p w14:paraId="61F217FE" w14:textId="77777777" w:rsidR="005C0C3A" w:rsidRDefault="005C0C3A" w:rsidP="00A00291">
            <w:pPr>
              <w:jc w:val="both"/>
              <w:rPr>
                <w:rFonts w:ascii="Open Sans" w:hAnsi="Open Sans" w:cs="Open Sans"/>
                <w:sz w:val="20"/>
                <w:szCs w:val="20"/>
              </w:rPr>
            </w:pPr>
          </w:p>
          <w:p w14:paraId="1F8F47F6" w14:textId="77777777" w:rsidR="005C0C3A" w:rsidRPr="007579F3" w:rsidRDefault="005C0C3A" w:rsidP="005C0C3A">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56C8764B" w14:textId="77777777" w:rsidR="005C0C3A" w:rsidRDefault="005C0C3A" w:rsidP="005C0C3A">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6AC42E0A" w14:textId="6A2B3435" w:rsidR="005C0C3A" w:rsidRPr="005C0C3A" w:rsidRDefault="005C0C3A" w:rsidP="005C0C3A">
            <w:pPr>
              <w:pStyle w:val="ListParagraph"/>
              <w:numPr>
                <w:ilvl w:val="0"/>
                <w:numId w:val="1"/>
              </w:numPr>
              <w:ind w:left="170" w:hanging="170"/>
              <w:rPr>
                <w:rFonts w:ascii="Open Sans" w:hAnsi="Open Sans" w:cs="Open Sans"/>
                <w:sz w:val="20"/>
                <w:szCs w:val="20"/>
              </w:rPr>
            </w:pPr>
            <w:r w:rsidRPr="00071B5B">
              <w:rPr>
                <w:rFonts w:ascii="Open Sans" w:hAnsi="Open Sans" w:cs="Open Sans"/>
                <w:b/>
                <w:bCs/>
                <w:sz w:val="20"/>
                <w:szCs w:val="20"/>
              </w:rPr>
              <w:t>Regulation 17:</w:t>
            </w:r>
            <w:r w:rsidRPr="00071B5B">
              <w:rPr>
                <w:rFonts w:ascii="Open Sans" w:hAnsi="Open Sans" w:cs="Open Sans"/>
                <w:sz w:val="20"/>
                <w:szCs w:val="20"/>
              </w:rPr>
              <w:t xml:space="preserve"> Good governance</w:t>
            </w:r>
          </w:p>
        </w:tc>
        <w:tc>
          <w:tcPr>
            <w:tcW w:w="2341" w:type="dxa"/>
            <w:vAlign w:val="center"/>
          </w:tcPr>
          <w:p w14:paraId="512E9221" w14:textId="77777777" w:rsidR="005C0C3A" w:rsidRPr="005C0C3A" w:rsidRDefault="005C0C3A" w:rsidP="005C0C3A">
            <w:pPr>
              <w:pStyle w:val="ListParagraph"/>
              <w:numPr>
                <w:ilvl w:val="0"/>
                <w:numId w:val="1"/>
              </w:numPr>
              <w:ind w:left="170" w:hanging="170"/>
              <w:rPr>
                <w:rFonts w:ascii="Open Sans" w:hAnsi="Open Sans" w:cs="Open Sans"/>
                <w:sz w:val="20"/>
                <w:szCs w:val="20"/>
              </w:rPr>
            </w:pPr>
            <w:r w:rsidRPr="005C0C3A">
              <w:rPr>
                <w:rFonts w:ascii="Open Sans" w:hAnsi="Open Sans" w:cs="Open Sans"/>
                <w:sz w:val="20"/>
                <w:szCs w:val="20"/>
              </w:rPr>
              <w:t>I can get information and advice that is accurate, up to date and provided in a way that I can understand.</w:t>
            </w:r>
          </w:p>
          <w:p w14:paraId="02A8E365" w14:textId="77777777" w:rsidR="005C0C3A" w:rsidRPr="005C0C3A" w:rsidRDefault="005C0C3A" w:rsidP="005C0C3A">
            <w:pPr>
              <w:pStyle w:val="ListParagraph"/>
              <w:numPr>
                <w:ilvl w:val="0"/>
                <w:numId w:val="1"/>
              </w:numPr>
              <w:ind w:left="170" w:hanging="170"/>
              <w:rPr>
                <w:rFonts w:ascii="Open Sans" w:hAnsi="Open Sans" w:cs="Open Sans"/>
                <w:sz w:val="20"/>
                <w:szCs w:val="20"/>
              </w:rPr>
            </w:pPr>
            <w:r w:rsidRPr="005C0C3A">
              <w:rPr>
                <w:rFonts w:ascii="Open Sans" w:hAnsi="Open Sans" w:cs="Open Sans"/>
                <w:sz w:val="20"/>
                <w:szCs w:val="20"/>
              </w:rPr>
              <w:t>I am encouraged and enabled to feedback about my care in ways that work for me and I know how it was acted on.</w:t>
            </w:r>
          </w:p>
          <w:p w14:paraId="289070DF" w14:textId="39DD53F7" w:rsidR="00A508FF" w:rsidRPr="005C0C3A" w:rsidRDefault="005C0C3A" w:rsidP="005C0C3A">
            <w:pPr>
              <w:pStyle w:val="ListParagraph"/>
              <w:numPr>
                <w:ilvl w:val="0"/>
                <w:numId w:val="1"/>
              </w:numPr>
              <w:ind w:left="170" w:hanging="170"/>
              <w:rPr>
                <w:rFonts w:ascii="Open Sans" w:hAnsi="Open Sans" w:cs="Open Sans"/>
                <w:sz w:val="20"/>
                <w:szCs w:val="20"/>
              </w:rPr>
            </w:pPr>
            <w:r w:rsidRPr="005C0C3A">
              <w:rPr>
                <w:rFonts w:ascii="Open Sans" w:hAnsi="Open Sans" w:cs="Open Sans"/>
                <w:sz w:val="20"/>
                <w:szCs w:val="20"/>
              </w:rPr>
              <w:t>I know how to access my health and care records and decide which personal information can be shared with other people, including my family, care staff, school or college.</w:t>
            </w:r>
          </w:p>
        </w:tc>
        <w:tc>
          <w:tcPr>
            <w:tcW w:w="2257" w:type="dxa"/>
            <w:vAlign w:val="center"/>
          </w:tcPr>
          <w:p w14:paraId="0327194B" w14:textId="3FB547CE" w:rsidR="00A508FF" w:rsidRPr="00D921FF" w:rsidRDefault="00880243" w:rsidP="002E743F">
            <w:pPr>
              <w:pStyle w:val="ListParagraph"/>
              <w:numPr>
                <w:ilvl w:val="0"/>
                <w:numId w:val="1"/>
              </w:numPr>
              <w:ind w:left="170" w:hanging="170"/>
              <w:rPr>
                <w:rFonts w:ascii="Open Sans" w:hAnsi="Open Sans" w:cs="Open Sans"/>
                <w:sz w:val="20"/>
                <w:szCs w:val="20"/>
              </w:rPr>
            </w:pPr>
            <w:hyperlink r:id="rId78" w:history="1">
              <w:r w:rsidR="00A508FF">
                <w:rPr>
                  <w:rFonts w:ascii="Open Sans" w:hAnsi="Open Sans" w:cs="Open Sans"/>
                  <w:sz w:val="20"/>
                  <w:szCs w:val="20"/>
                </w:rPr>
                <w:t>P</w:t>
              </w:r>
              <w:r w:rsidR="00A508FF" w:rsidRPr="00D921FF">
                <w:rPr>
                  <w:rFonts w:ascii="Open Sans" w:hAnsi="Open Sans" w:cs="Open Sans"/>
                  <w:sz w:val="20"/>
                  <w:szCs w:val="20"/>
                </w:rPr>
                <w:t>eople's experience of health and care services</w:t>
              </w:r>
            </w:hyperlink>
          </w:p>
          <w:p w14:paraId="0E01F5B1" w14:textId="77777777" w:rsidR="00A508FF" w:rsidRDefault="00880243" w:rsidP="002E743F">
            <w:pPr>
              <w:pStyle w:val="ListParagraph"/>
              <w:numPr>
                <w:ilvl w:val="0"/>
                <w:numId w:val="1"/>
              </w:numPr>
              <w:ind w:left="170" w:hanging="170"/>
              <w:rPr>
                <w:rFonts w:ascii="Open Sans" w:hAnsi="Open Sans" w:cs="Open Sans"/>
                <w:sz w:val="20"/>
                <w:szCs w:val="20"/>
              </w:rPr>
            </w:pPr>
            <w:hyperlink r:id="rId79" w:history="1">
              <w:r w:rsidR="00A508FF">
                <w:rPr>
                  <w:rFonts w:ascii="Open Sans" w:hAnsi="Open Sans" w:cs="Open Sans"/>
                  <w:sz w:val="20"/>
                  <w:szCs w:val="20"/>
                </w:rPr>
                <w:t>F</w:t>
              </w:r>
              <w:r w:rsidR="00A508FF" w:rsidRPr="00D921FF">
                <w:rPr>
                  <w:rFonts w:ascii="Open Sans" w:hAnsi="Open Sans" w:cs="Open Sans"/>
                  <w:sz w:val="20"/>
                  <w:szCs w:val="20"/>
                </w:rPr>
                <w:t>eedback from staff and leaders</w:t>
              </w:r>
            </w:hyperlink>
          </w:p>
          <w:p w14:paraId="7C3B378E" w14:textId="77777777" w:rsidR="00A508FF" w:rsidRDefault="00880243" w:rsidP="002E743F">
            <w:pPr>
              <w:pStyle w:val="ListParagraph"/>
              <w:numPr>
                <w:ilvl w:val="0"/>
                <w:numId w:val="1"/>
              </w:numPr>
              <w:ind w:left="170" w:hanging="170"/>
              <w:rPr>
                <w:rFonts w:ascii="Open Sans" w:hAnsi="Open Sans" w:cs="Open Sans"/>
                <w:sz w:val="20"/>
                <w:szCs w:val="20"/>
              </w:rPr>
            </w:pPr>
            <w:hyperlink r:id="rId80" w:history="1">
              <w:r w:rsidR="00A508FF" w:rsidRPr="00D921FF">
                <w:rPr>
                  <w:rFonts w:ascii="Open Sans" w:hAnsi="Open Sans" w:cs="Open Sans"/>
                  <w:sz w:val="20"/>
                  <w:szCs w:val="20"/>
                </w:rPr>
                <w:t>Processes</w:t>
              </w:r>
            </w:hyperlink>
          </w:p>
        </w:tc>
        <w:tc>
          <w:tcPr>
            <w:tcW w:w="2552" w:type="dxa"/>
            <w:vAlign w:val="center"/>
          </w:tcPr>
          <w:p w14:paraId="06CF3288"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w:t>
            </w:r>
            <w:r w:rsidRPr="002256D2">
              <w:rPr>
                <w:rFonts w:ascii="Open Sans" w:hAnsi="Open Sans" w:cs="Open Sans"/>
                <w:sz w:val="20"/>
                <w:szCs w:val="20"/>
              </w:rPr>
              <w:t>rrangements to:</w:t>
            </w:r>
          </w:p>
          <w:p w14:paraId="55D24D44" w14:textId="7F64385F" w:rsidR="00A508FF" w:rsidRPr="002256D2" w:rsidRDefault="00A508FF" w:rsidP="00AC6011">
            <w:pPr>
              <w:pStyle w:val="ListParagraph"/>
              <w:numPr>
                <w:ilvl w:val="1"/>
                <w:numId w:val="1"/>
              </w:numPr>
              <w:ind w:left="340" w:hanging="170"/>
              <w:rPr>
                <w:rFonts w:ascii="Open Sans" w:hAnsi="Open Sans" w:cs="Open Sans"/>
                <w:sz w:val="20"/>
                <w:szCs w:val="20"/>
              </w:rPr>
            </w:pPr>
            <w:r w:rsidRPr="002256D2">
              <w:rPr>
                <w:rFonts w:ascii="Open Sans" w:hAnsi="Open Sans" w:cs="Open Sans"/>
                <w:sz w:val="20"/>
                <w:szCs w:val="20"/>
              </w:rPr>
              <w:t>explain fees clearly</w:t>
            </w:r>
            <w:r w:rsidR="004E05B6">
              <w:rPr>
                <w:rFonts w:ascii="Open Sans" w:hAnsi="Open Sans" w:cs="Open Sans"/>
                <w:sz w:val="20"/>
                <w:szCs w:val="20"/>
              </w:rPr>
              <w:t xml:space="preserve"> (where applicable)</w:t>
            </w:r>
          </w:p>
          <w:p w14:paraId="7FEB1CF0" w14:textId="77777777" w:rsidR="00A508FF" w:rsidRPr="002256D2" w:rsidRDefault="00A508FF" w:rsidP="00AC6011">
            <w:pPr>
              <w:pStyle w:val="ListParagraph"/>
              <w:numPr>
                <w:ilvl w:val="1"/>
                <w:numId w:val="1"/>
              </w:numPr>
              <w:ind w:left="340" w:hanging="170"/>
              <w:rPr>
                <w:rFonts w:ascii="Open Sans" w:hAnsi="Open Sans" w:cs="Open Sans"/>
                <w:sz w:val="20"/>
                <w:szCs w:val="20"/>
              </w:rPr>
            </w:pPr>
            <w:r w:rsidRPr="002256D2">
              <w:rPr>
                <w:rFonts w:ascii="Open Sans" w:hAnsi="Open Sans" w:cs="Open Sans"/>
                <w:sz w:val="20"/>
                <w:szCs w:val="20"/>
              </w:rPr>
              <w:t>identify people’s communication preferences</w:t>
            </w:r>
          </w:p>
          <w:p w14:paraId="79C23153"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2256D2">
              <w:rPr>
                <w:rFonts w:ascii="Open Sans" w:hAnsi="Open Sans" w:cs="Open Sans"/>
                <w:sz w:val="20"/>
                <w:szCs w:val="20"/>
              </w:rPr>
              <w:t>nformation sharing with people using services and those close to them</w:t>
            </w:r>
          </w:p>
          <w:p w14:paraId="29EB2D06"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M</w:t>
            </w:r>
            <w:r w:rsidRPr="002256D2">
              <w:rPr>
                <w:rFonts w:ascii="Open Sans" w:hAnsi="Open Sans" w:cs="Open Sans"/>
                <w:sz w:val="20"/>
                <w:szCs w:val="20"/>
              </w:rPr>
              <w:t>eeting the Accessible Information Standard</w:t>
            </w:r>
          </w:p>
        </w:tc>
        <w:tc>
          <w:tcPr>
            <w:tcW w:w="5103" w:type="dxa"/>
            <w:vAlign w:val="center"/>
          </w:tcPr>
          <w:p w14:paraId="55BD85F2" w14:textId="77777777" w:rsidR="00A508FF" w:rsidRPr="00982A3A" w:rsidRDefault="00A508FF" w:rsidP="002E743F">
            <w:pPr>
              <w:pStyle w:val="ListParagraph"/>
              <w:numPr>
                <w:ilvl w:val="0"/>
                <w:numId w:val="1"/>
              </w:numPr>
              <w:ind w:left="170" w:hanging="170"/>
              <w:jc w:val="both"/>
              <w:rPr>
                <w:rFonts w:ascii="Open Sans" w:hAnsi="Open Sans" w:cs="Open Sans"/>
                <w:sz w:val="20"/>
                <w:szCs w:val="20"/>
              </w:rPr>
            </w:pPr>
            <w:r w:rsidRPr="00982A3A">
              <w:rPr>
                <w:rFonts w:ascii="Open Sans" w:hAnsi="Open Sans" w:cs="Open Sans"/>
                <w:b/>
                <w:bCs/>
                <w:sz w:val="20"/>
                <w:szCs w:val="20"/>
              </w:rPr>
              <w:t>C1.6:</w:t>
            </w:r>
            <w:r w:rsidRPr="00982A3A">
              <w:rPr>
                <w:rFonts w:ascii="Open Sans" w:hAnsi="Open Sans" w:cs="Open Sans"/>
                <w:sz w:val="20"/>
                <w:szCs w:val="20"/>
              </w:rPr>
              <w:t xml:space="preserve"> Are people given appropriate and timely support and information to cope emotionally with their care, treatment or condition? Are they advised how to find other support services?</w:t>
            </w:r>
          </w:p>
          <w:p w14:paraId="536751DD" w14:textId="77777777" w:rsidR="00A508FF" w:rsidRPr="00982A3A" w:rsidRDefault="00A508FF" w:rsidP="002E743F">
            <w:pPr>
              <w:pStyle w:val="ListParagraph"/>
              <w:numPr>
                <w:ilvl w:val="0"/>
                <w:numId w:val="1"/>
              </w:numPr>
              <w:ind w:left="170" w:hanging="170"/>
              <w:jc w:val="both"/>
              <w:rPr>
                <w:rFonts w:ascii="Open Sans" w:hAnsi="Open Sans" w:cs="Open Sans"/>
                <w:sz w:val="20"/>
                <w:szCs w:val="20"/>
              </w:rPr>
            </w:pPr>
            <w:r w:rsidRPr="00982A3A">
              <w:rPr>
                <w:rFonts w:ascii="Open Sans" w:hAnsi="Open Sans" w:cs="Open Sans"/>
                <w:b/>
                <w:bCs/>
                <w:sz w:val="20"/>
                <w:szCs w:val="20"/>
              </w:rPr>
              <w:t xml:space="preserve">C2.2: </w:t>
            </w:r>
            <w:r w:rsidRPr="00982A3A">
              <w:rPr>
                <w:rFonts w:ascii="Open Sans" w:hAnsi="Open Sans" w:cs="Open Sans"/>
                <w:sz w:val="20"/>
                <w:szCs w:val="20"/>
              </w:rPr>
              <w:t>Do staff seek accessible ways to communicate with people when their protected equality or other characteristics make this necessary?</w:t>
            </w:r>
          </w:p>
          <w:p w14:paraId="68FF3EA7" w14:textId="77777777" w:rsidR="00A508FF" w:rsidRPr="00982A3A" w:rsidRDefault="00A508FF" w:rsidP="002E743F">
            <w:pPr>
              <w:pStyle w:val="ListParagraph"/>
              <w:numPr>
                <w:ilvl w:val="0"/>
                <w:numId w:val="1"/>
              </w:numPr>
              <w:ind w:left="170" w:hanging="170"/>
              <w:jc w:val="both"/>
              <w:rPr>
                <w:rFonts w:ascii="Open Sans" w:hAnsi="Open Sans" w:cs="Open Sans"/>
                <w:sz w:val="20"/>
                <w:szCs w:val="20"/>
              </w:rPr>
            </w:pPr>
            <w:r w:rsidRPr="00982A3A">
              <w:rPr>
                <w:rFonts w:ascii="Open Sans" w:hAnsi="Open Sans" w:cs="Open Sans"/>
                <w:b/>
                <w:bCs/>
                <w:sz w:val="20"/>
                <w:szCs w:val="20"/>
              </w:rPr>
              <w:t xml:space="preserve">C2.3: </w:t>
            </w:r>
            <w:r w:rsidRPr="00982A3A">
              <w:rPr>
                <w:rFonts w:ascii="Open Sans" w:hAnsi="Open Sans" w:cs="Open Sans"/>
                <w:sz w:val="20"/>
                <w:szCs w:val="20"/>
              </w:rPr>
              <w:t>How do staff make sure that people who use services and those close to them are able to find further information, including community and advocacy services, or ask questions about their care and treatment? How are they supported to access these?</w:t>
            </w:r>
          </w:p>
          <w:p w14:paraId="3E2AFA00" w14:textId="331F51A0" w:rsidR="00A508FF" w:rsidRPr="005F7B92" w:rsidRDefault="00A508FF" w:rsidP="002E743F">
            <w:pPr>
              <w:pStyle w:val="ListParagraph"/>
              <w:numPr>
                <w:ilvl w:val="0"/>
                <w:numId w:val="1"/>
              </w:numPr>
              <w:ind w:left="170" w:hanging="170"/>
              <w:jc w:val="both"/>
              <w:rPr>
                <w:rFonts w:ascii="Open Sans" w:hAnsi="Open Sans" w:cs="Open Sans"/>
                <w:sz w:val="20"/>
                <w:szCs w:val="20"/>
              </w:rPr>
            </w:pPr>
            <w:r w:rsidRPr="00982A3A">
              <w:rPr>
                <w:rFonts w:ascii="Open Sans" w:hAnsi="Open Sans" w:cs="Open Sans"/>
                <w:b/>
                <w:bCs/>
                <w:sz w:val="20"/>
                <w:szCs w:val="20"/>
              </w:rPr>
              <w:t>C2.7:</w:t>
            </w:r>
            <w:r w:rsidRPr="00982A3A">
              <w:rPr>
                <w:rFonts w:ascii="Open Sans" w:hAnsi="Open Sans" w:cs="Open Sans"/>
                <w:sz w:val="20"/>
                <w:szCs w:val="20"/>
              </w:rPr>
              <w:t xml:space="preserve"> What emotional support and information is provided to those close to people who use services, including carers, family and dependants?</w:t>
            </w:r>
          </w:p>
        </w:tc>
      </w:tr>
      <w:tr w:rsidR="00A508FF" w14:paraId="7CEF687A" w14:textId="77777777" w:rsidTr="002C30D6">
        <w:tc>
          <w:tcPr>
            <w:tcW w:w="2915" w:type="dxa"/>
            <w:vAlign w:val="center"/>
          </w:tcPr>
          <w:p w14:paraId="64FFA410" w14:textId="77777777" w:rsidR="00A508FF" w:rsidRPr="0076012E" w:rsidRDefault="00A508FF"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Listening to and involving people</w:t>
            </w:r>
          </w:p>
          <w:p w14:paraId="63B5BC24" w14:textId="77777777" w:rsidR="00A508FF" w:rsidRDefault="00A508FF" w:rsidP="00A00291">
            <w:pPr>
              <w:jc w:val="both"/>
              <w:rPr>
                <w:rFonts w:ascii="Open Sans" w:hAnsi="Open Sans" w:cs="Open Sans"/>
                <w:sz w:val="20"/>
                <w:szCs w:val="20"/>
              </w:rPr>
            </w:pPr>
            <w:r w:rsidRPr="00293884">
              <w:rPr>
                <w:rFonts w:ascii="Open Sans" w:hAnsi="Open Sans" w:cs="Open Sans"/>
                <w:sz w:val="20"/>
                <w:szCs w:val="20"/>
              </w:rPr>
              <w:t>We make it easy for people to share feedback and ideas or raise complaints about their care, treatment and support. We involve them in decisions about their care and tell them what’s changed as a result.</w:t>
            </w:r>
          </w:p>
          <w:p w14:paraId="5D198E56" w14:textId="77777777" w:rsidR="00330BD8" w:rsidRDefault="00330BD8" w:rsidP="00A00291">
            <w:pPr>
              <w:jc w:val="both"/>
              <w:rPr>
                <w:rFonts w:ascii="Open Sans" w:hAnsi="Open Sans" w:cs="Open Sans"/>
                <w:sz w:val="20"/>
                <w:szCs w:val="20"/>
              </w:rPr>
            </w:pPr>
          </w:p>
          <w:p w14:paraId="387667B0" w14:textId="77777777" w:rsidR="00330BD8" w:rsidRPr="007579F3" w:rsidRDefault="00330BD8" w:rsidP="00330BD8">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D55E482" w14:textId="77777777" w:rsidR="00A16A08" w:rsidRPr="00A16A08" w:rsidRDefault="00A16A08" w:rsidP="00A16A08">
            <w:pPr>
              <w:pStyle w:val="ListParagraph"/>
              <w:numPr>
                <w:ilvl w:val="0"/>
                <w:numId w:val="1"/>
              </w:numPr>
              <w:ind w:left="170" w:hanging="170"/>
              <w:rPr>
                <w:rFonts w:ascii="Open Sans" w:hAnsi="Open Sans" w:cs="Open Sans"/>
                <w:sz w:val="20"/>
                <w:szCs w:val="20"/>
              </w:rPr>
            </w:pPr>
            <w:r w:rsidRPr="00A16A08">
              <w:rPr>
                <w:rFonts w:ascii="Open Sans" w:hAnsi="Open Sans" w:cs="Open Sans"/>
                <w:b/>
                <w:bCs/>
                <w:sz w:val="20"/>
                <w:szCs w:val="20"/>
              </w:rPr>
              <w:t>Regulation 16:</w:t>
            </w:r>
            <w:r w:rsidRPr="00A16A08">
              <w:rPr>
                <w:rFonts w:ascii="Open Sans" w:hAnsi="Open Sans" w:cs="Open Sans"/>
                <w:sz w:val="20"/>
                <w:szCs w:val="20"/>
              </w:rPr>
              <w:t xml:space="preserve"> Receiving and acting on complaints</w:t>
            </w:r>
          </w:p>
          <w:p w14:paraId="732C3DE5" w14:textId="77777777" w:rsidR="00A16A08" w:rsidRPr="00A16A08" w:rsidRDefault="00A16A08" w:rsidP="00A16A08">
            <w:pPr>
              <w:pStyle w:val="ListParagraph"/>
              <w:numPr>
                <w:ilvl w:val="0"/>
                <w:numId w:val="1"/>
              </w:numPr>
              <w:ind w:left="170" w:hanging="170"/>
              <w:rPr>
                <w:rFonts w:ascii="Open Sans" w:hAnsi="Open Sans" w:cs="Open Sans"/>
                <w:sz w:val="20"/>
                <w:szCs w:val="20"/>
              </w:rPr>
            </w:pPr>
            <w:r w:rsidRPr="00A16A08">
              <w:rPr>
                <w:rFonts w:ascii="Open Sans" w:hAnsi="Open Sans" w:cs="Open Sans"/>
                <w:b/>
                <w:bCs/>
                <w:sz w:val="20"/>
                <w:szCs w:val="20"/>
              </w:rPr>
              <w:t>Regulation 17:</w:t>
            </w:r>
            <w:r w:rsidRPr="00A16A08">
              <w:rPr>
                <w:rFonts w:ascii="Open Sans" w:hAnsi="Open Sans" w:cs="Open Sans"/>
                <w:sz w:val="20"/>
                <w:szCs w:val="20"/>
              </w:rPr>
              <w:t xml:space="preserve"> Good governance</w:t>
            </w:r>
          </w:p>
          <w:p w14:paraId="11B87945" w14:textId="77777777" w:rsidR="00A16A08" w:rsidRDefault="00A16A08" w:rsidP="00A16A08">
            <w:pPr>
              <w:rPr>
                <w:rFonts w:ascii="Open Sans" w:hAnsi="Open Sans" w:cs="Open Sans"/>
                <w:sz w:val="20"/>
                <w:szCs w:val="20"/>
              </w:rPr>
            </w:pPr>
          </w:p>
          <w:p w14:paraId="034F5EE6" w14:textId="6D111977" w:rsidR="00A16A08" w:rsidRPr="00A16A08" w:rsidRDefault="00A16A08" w:rsidP="00A16A08">
            <w:pPr>
              <w:rPr>
                <w:rFonts w:ascii="Open Sans" w:hAnsi="Open Sans" w:cs="Open Sans"/>
                <w:sz w:val="20"/>
                <w:szCs w:val="20"/>
              </w:rPr>
            </w:pPr>
            <w:r w:rsidRPr="00A16A08">
              <w:rPr>
                <w:rFonts w:ascii="Open Sans" w:hAnsi="Open Sans" w:cs="Open Sans"/>
                <w:sz w:val="20"/>
                <w:szCs w:val="20"/>
              </w:rPr>
              <w:t>Also consider</w:t>
            </w:r>
            <w:r>
              <w:rPr>
                <w:rFonts w:ascii="Open Sans" w:hAnsi="Open Sans" w:cs="Open Sans"/>
                <w:sz w:val="20"/>
                <w:szCs w:val="20"/>
              </w:rPr>
              <w:t>:</w:t>
            </w:r>
          </w:p>
          <w:p w14:paraId="16F855D4" w14:textId="77777777" w:rsidR="00A16A08" w:rsidRPr="00A16A08" w:rsidRDefault="00A16A08" w:rsidP="00A16A08">
            <w:pPr>
              <w:pStyle w:val="ListParagraph"/>
              <w:numPr>
                <w:ilvl w:val="0"/>
                <w:numId w:val="1"/>
              </w:numPr>
              <w:ind w:left="170" w:hanging="170"/>
              <w:rPr>
                <w:rFonts w:ascii="Open Sans" w:hAnsi="Open Sans" w:cs="Open Sans"/>
                <w:sz w:val="20"/>
                <w:szCs w:val="20"/>
              </w:rPr>
            </w:pPr>
            <w:r w:rsidRPr="00A16A08">
              <w:rPr>
                <w:rFonts w:ascii="Open Sans" w:hAnsi="Open Sans" w:cs="Open Sans"/>
                <w:b/>
                <w:bCs/>
                <w:sz w:val="20"/>
                <w:szCs w:val="20"/>
              </w:rPr>
              <w:t>Regulation 9:</w:t>
            </w:r>
            <w:r w:rsidRPr="00A16A08">
              <w:rPr>
                <w:rFonts w:ascii="Open Sans" w:hAnsi="Open Sans" w:cs="Open Sans"/>
                <w:sz w:val="20"/>
                <w:szCs w:val="20"/>
              </w:rPr>
              <w:t xml:space="preserve"> Person-centred care</w:t>
            </w:r>
          </w:p>
          <w:p w14:paraId="3E45ECC1" w14:textId="5001694E" w:rsidR="00330BD8" w:rsidRDefault="00A16A08" w:rsidP="00A16A08">
            <w:pPr>
              <w:pStyle w:val="ListParagraph"/>
              <w:numPr>
                <w:ilvl w:val="0"/>
                <w:numId w:val="1"/>
              </w:numPr>
              <w:ind w:left="170" w:hanging="170"/>
              <w:rPr>
                <w:rFonts w:ascii="Open Sans" w:hAnsi="Open Sans" w:cs="Open Sans"/>
                <w:sz w:val="20"/>
                <w:szCs w:val="20"/>
              </w:rPr>
            </w:pPr>
            <w:r w:rsidRPr="00A16A08">
              <w:rPr>
                <w:rFonts w:ascii="Open Sans" w:hAnsi="Open Sans" w:cs="Open Sans"/>
                <w:b/>
                <w:bCs/>
                <w:sz w:val="20"/>
                <w:szCs w:val="20"/>
              </w:rPr>
              <w:t>Regulation 10:</w:t>
            </w:r>
            <w:r w:rsidRPr="00A16A08">
              <w:rPr>
                <w:rFonts w:ascii="Open Sans" w:hAnsi="Open Sans" w:cs="Open Sans"/>
                <w:sz w:val="20"/>
                <w:szCs w:val="20"/>
              </w:rPr>
              <w:t xml:space="preserve"> Dignity and respect</w:t>
            </w:r>
          </w:p>
        </w:tc>
        <w:tc>
          <w:tcPr>
            <w:tcW w:w="2341" w:type="dxa"/>
            <w:vAlign w:val="center"/>
          </w:tcPr>
          <w:p w14:paraId="5C23D4AA" w14:textId="77777777" w:rsidR="00330BD8" w:rsidRPr="00330BD8" w:rsidRDefault="00330BD8" w:rsidP="00330BD8">
            <w:pPr>
              <w:pStyle w:val="ListParagraph"/>
              <w:numPr>
                <w:ilvl w:val="0"/>
                <w:numId w:val="1"/>
              </w:numPr>
              <w:ind w:left="170" w:hanging="170"/>
              <w:rPr>
                <w:rFonts w:ascii="Open Sans" w:hAnsi="Open Sans" w:cs="Open Sans"/>
                <w:sz w:val="20"/>
                <w:szCs w:val="20"/>
              </w:rPr>
            </w:pPr>
            <w:r w:rsidRPr="00330BD8">
              <w:rPr>
                <w:rFonts w:ascii="Open Sans" w:hAnsi="Open Sans" w:cs="Open Sans"/>
                <w:sz w:val="20"/>
                <w:szCs w:val="20"/>
              </w:rPr>
              <w:t>I have care and support that is coordinated, and everyone works well together and with me.</w:t>
            </w:r>
          </w:p>
          <w:p w14:paraId="65A25F0D" w14:textId="77777777" w:rsidR="00330BD8" w:rsidRPr="00330BD8" w:rsidRDefault="00330BD8" w:rsidP="00330BD8">
            <w:pPr>
              <w:pStyle w:val="ListParagraph"/>
              <w:numPr>
                <w:ilvl w:val="0"/>
                <w:numId w:val="1"/>
              </w:numPr>
              <w:ind w:left="170" w:hanging="170"/>
              <w:rPr>
                <w:rFonts w:ascii="Open Sans" w:hAnsi="Open Sans" w:cs="Open Sans"/>
                <w:sz w:val="20"/>
                <w:szCs w:val="20"/>
              </w:rPr>
            </w:pPr>
            <w:r w:rsidRPr="00330BD8">
              <w:rPr>
                <w:rFonts w:ascii="Open Sans" w:hAnsi="Open Sans" w:cs="Open Sans"/>
                <w:sz w:val="20"/>
                <w:szCs w:val="20"/>
              </w:rPr>
              <w:t>I am in control of planning my care and support. If I need help with this, people who know and care about me are involved.</w:t>
            </w:r>
          </w:p>
          <w:p w14:paraId="67B74051" w14:textId="085322A1" w:rsidR="00A508FF" w:rsidRDefault="00330BD8" w:rsidP="00330BD8">
            <w:pPr>
              <w:pStyle w:val="ListParagraph"/>
              <w:numPr>
                <w:ilvl w:val="0"/>
                <w:numId w:val="1"/>
              </w:numPr>
              <w:ind w:left="170" w:hanging="170"/>
            </w:pPr>
            <w:r w:rsidRPr="00330BD8">
              <w:rPr>
                <w:rFonts w:ascii="Open Sans" w:hAnsi="Open Sans" w:cs="Open Sans"/>
                <w:sz w:val="20"/>
                <w:szCs w:val="20"/>
              </w:rPr>
              <w:t>I am encouraged and enabled to feedback about my care in ways that work for me and I know how it was acted on.</w:t>
            </w:r>
          </w:p>
        </w:tc>
        <w:tc>
          <w:tcPr>
            <w:tcW w:w="2257" w:type="dxa"/>
            <w:vAlign w:val="center"/>
          </w:tcPr>
          <w:p w14:paraId="1B987405" w14:textId="6FA35315" w:rsidR="00A508FF" w:rsidRPr="00D921FF" w:rsidRDefault="00880243" w:rsidP="002E743F">
            <w:pPr>
              <w:pStyle w:val="ListParagraph"/>
              <w:numPr>
                <w:ilvl w:val="0"/>
                <w:numId w:val="1"/>
              </w:numPr>
              <w:ind w:left="170" w:hanging="170"/>
              <w:rPr>
                <w:rFonts w:ascii="Open Sans" w:hAnsi="Open Sans" w:cs="Open Sans"/>
                <w:sz w:val="20"/>
                <w:szCs w:val="20"/>
              </w:rPr>
            </w:pPr>
            <w:hyperlink r:id="rId81" w:history="1">
              <w:r w:rsidR="00A508FF">
                <w:rPr>
                  <w:rFonts w:ascii="Open Sans" w:hAnsi="Open Sans" w:cs="Open Sans"/>
                  <w:sz w:val="20"/>
                  <w:szCs w:val="20"/>
                </w:rPr>
                <w:t>P</w:t>
              </w:r>
              <w:r w:rsidR="00A508FF" w:rsidRPr="00D921FF">
                <w:rPr>
                  <w:rFonts w:ascii="Open Sans" w:hAnsi="Open Sans" w:cs="Open Sans"/>
                  <w:sz w:val="20"/>
                  <w:szCs w:val="20"/>
                </w:rPr>
                <w:t>eople's experience of health and care services</w:t>
              </w:r>
            </w:hyperlink>
          </w:p>
          <w:p w14:paraId="42A7975E" w14:textId="77777777" w:rsidR="00A508FF" w:rsidRDefault="00880243" w:rsidP="002E743F">
            <w:pPr>
              <w:pStyle w:val="ListParagraph"/>
              <w:numPr>
                <w:ilvl w:val="0"/>
                <w:numId w:val="1"/>
              </w:numPr>
              <w:ind w:left="170" w:hanging="170"/>
              <w:rPr>
                <w:rFonts w:ascii="Open Sans" w:hAnsi="Open Sans" w:cs="Open Sans"/>
                <w:sz w:val="20"/>
                <w:szCs w:val="20"/>
              </w:rPr>
            </w:pPr>
            <w:hyperlink r:id="rId82" w:history="1">
              <w:r w:rsidR="00A508FF">
                <w:rPr>
                  <w:rFonts w:ascii="Open Sans" w:hAnsi="Open Sans" w:cs="Open Sans"/>
                  <w:sz w:val="20"/>
                  <w:szCs w:val="20"/>
                </w:rPr>
                <w:t>F</w:t>
              </w:r>
              <w:r w:rsidR="00A508FF" w:rsidRPr="00D921FF">
                <w:rPr>
                  <w:rFonts w:ascii="Open Sans" w:hAnsi="Open Sans" w:cs="Open Sans"/>
                  <w:sz w:val="20"/>
                  <w:szCs w:val="20"/>
                </w:rPr>
                <w:t>eedback from staff and leaders</w:t>
              </w:r>
            </w:hyperlink>
            <w:r w:rsidR="00A508FF">
              <w:rPr>
                <w:rFonts w:ascii="Open Sans" w:hAnsi="Open Sans" w:cs="Open Sans"/>
                <w:sz w:val="20"/>
                <w:szCs w:val="20"/>
              </w:rPr>
              <w:t xml:space="preserve"> </w:t>
            </w:r>
          </w:p>
          <w:p w14:paraId="3266C9CA" w14:textId="77777777" w:rsidR="00A508FF" w:rsidRDefault="00880243" w:rsidP="002E743F">
            <w:pPr>
              <w:pStyle w:val="ListParagraph"/>
              <w:numPr>
                <w:ilvl w:val="0"/>
                <w:numId w:val="1"/>
              </w:numPr>
              <w:ind w:left="170" w:hanging="170"/>
              <w:rPr>
                <w:rFonts w:ascii="Open Sans" w:hAnsi="Open Sans" w:cs="Open Sans"/>
                <w:sz w:val="20"/>
                <w:szCs w:val="20"/>
              </w:rPr>
            </w:pPr>
            <w:hyperlink r:id="rId83" w:history="1">
              <w:r w:rsidR="00A508FF" w:rsidRPr="00D921FF">
                <w:rPr>
                  <w:rFonts w:ascii="Open Sans" w:hAnsi="Open Sans" w:cs="Open Sans"/>
                  <w:sz w:val="20"/>
                  <w:szCs w:val="20"/>
                </w:rPr>
                <w:t>Processes</w:t>
              </w:r>
            </w:hyperlink>
          </w:p>
        </w:tc>
        <w:tc>
          <w:tcPr>
            <w:tcW w:w="2552" w:type="dxa"/>
            <w:vAlign w:val="center"/>
          </w:tcPr>
          <w:p w14:paraId="2C581FA7"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w:t>
            </w:r>
            <w:r w:rsidRPr="002256D2">
              <w:rPr>
                <w:rFonts w:ascii="Open Sans" w:hAnsi="Open Sans" w:cs="Open Sans"/>
                <w:sz w:val="20"/>
                <w:szCs w:val="20"/>
              </w:rPr>
              <w:t>dvocacy and support service records</w:t>
            </w:r>
          </w:p>
          <w:p w14:paraId="4BC31844"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w:t>
            </w:r>
            <w:r w:rsidRPr="002256D2">
              <w:rPr>
                <w:rFonts w:ascii="Open Sans" w:hAnsi="Open Sans" w:cs="Open Sans"/>
                <w:sz w:val="20"/>
                <w:szCs w:val="20"/>
              </w:rPr>
              <w:t>ollecting people’s feedback, taking action and sharing learning</w:t>
            </w:r>
          </w:p>
          <w:p w14:paraId="1686D74D"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w:t>
            </w:r>
            <w:r w:rsidRPr="002256D2">
              <w:rPr>
                <w:rFonts w:ascii="Open Sans" w:hAnsi="Open Sans" w:cs="Open Sans"/>
                <w:sz w:val="20"/>
                <w:szCs w:val="20"/>
              </w:rPr>
              <w:t>omplaints records and outcomes</w:t>
            </w:r>
          </w:p>
          <w:p w14:paraId="4DFE5C58"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2256D2">
              <w:rPr>
                <w:rFonts w:ascii="Open Sans" w:hAnsi="Open Sans" w:cs="Open Sans"/>
                <w:sz w:val="20"/>
                <w:szCs w:val="20"/>
              </w:rPr>
              <w:t>mprovement plans and audits</w:t>
            </w:r>
          </w:p>
        </w:tc>
        <w:tc>
          <w:tcPr>
            <w:tcW w:w="5103" w:type="dxa"/>
            <w:vAlign w:val="center"/>
          </w:tcPr>
          <w:p w14:paraId="54887B0A" w14:textId="77777777" w:rsidR="00A508FF" w:rsidRPr="000C7AB0" w:rsidRDefault="00A508FF" w:rsidP="002E743F">
            <w:pPr>
              <w:pStyle w:val="ListParagraph"/>
              <w:numPr>
                <w:ilvl w:val="0"/>
                <w:numId w:val="1"/>
              </w:numPr>
              <w:ind w:left="170" w:hanging="170"/>
              <w:jc w:val="both"/>
              <w:rPr>
                <w:rFonts w:ascii="Open Sans" w:hAnsi="Open Sans" w:cs="Open Sans"/>
                <w:sz w:val="20"/>
                <w:szCs w:val="20"/>
              </w:rPr>
            </w:pPr>
            <w:r w:rsidRPr="000C7AB0">
              <w:rPr>
                <w:rFonts w:ascii="Open Sans" w:hAnsi="Open Sans" w:cs="Open Sans"/>
                <w:b/>
                <w:bCs/>
                <w:sz w:val="20"/>
                <w:szCs w:val="20"/>
              </w:rPr>
              <w:t>R1.2:</w:t>
            </w:r>
            <w:r w:rsidRPr="000C7AB0">
              <w:rPr>
                <w:rFonts w:ascii="Open Sans" w:hAnsi="Open Sans" w:cs="Open Sans"/>
                <w:sz w:val="20"/>
                <w:szCs w:val="20"/>
              </w:rPr>
              <w:t xml:space="preserve"> Where people’s needs and choices are not being met, is this identified and used to inform how services are improved and developed?</w:t>
            </w:r>
          </w:p>
          <w:p w14:paraId="48148616"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433ACE">
              <w:rPr>
                <w:rFonts w:ascii="Open Sans" w:hAnsi="Open Sans" w:cs="Open Sans"/>
                <w:b/>
                <w:bCs/>
                <w:sz w:val="20"/>
                <w:szCs w:val="20"/>
              </w:rPr>
              <w:t xml:space="preserve">R4.1: </w:t>
            </w:r>
            <w:r w:rsidRPr="00433ACE">
              <w:rPr>
                <w:rFonts w:ascii="Open Sans" w:hAnsi="Open Sans" w:cs="Open Sans"/>
                <w:sz w:val="20"/>
                <w:szCs w:val="20"/>
              </w:rPr>
              <w:t>How well do people who use the service know how to make a complaint or raise concerns</w:t>
            </w:r>
            <w:r>
              <w:rPr>
                <w:rFonts w:ascii="Open Sans" w:hAnsi="Open Sans" w:cs="Open Sans"/>
                <w:sz w:val="20"/>
                <w:szCs w:val="20"/>
              </w:rPr>
              <w:t xml:space="preserve"> </w:t>
            </w:r>
            <w:r w:rsidRPr="00433ACE">
              <w:rPr>
                <w:rFonts w:ascii="Open Sans" w:hAnsi="Open Sans" w:cs="Open Sans"/>
                <w:sz w:val="20"/>
                <w:szCs w:val="20"/>
              </w:rPr>
              <w:t>and how comfortable do they feel doing so in their own way? How are people encouraged to</w:t>
            </w:r>
            <w:r>
              <w:rPr>
                <w:rFonts w:ascii="Open Sans" w:hAnsi="Open Sans" w:cs="Open Sans"/>
                <w:sz w:val="20"/>
                <w:szCs w:val="20"/>
              </w:rPr>
              <w:t xml:space="preserve"> </w:t>
            </w:r>
            <w:r w:rsidRPr="00433ACE">
              <w:rPr>
                <w:rFonts w:ascii="Open Sans" w:hAnsi="Open Sans" w:cs="Open Sans"/>
                <w:sz w:val="20"/>
                <w:szCs w:val="20"/>
              </w:rPr>
              <w:t>make a complaint, and how confident are they to speak up?</w:t>
            </w:r>
          </w:p>
          <w:p w14:paraId="4ECE48DD"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51012F">
              <w:rPr>
                <w:rFonts w:ascii="Open Sans" w:hAnsi="Open Sans" w:cs="Open Sans"/>
                <w:b/>
                <w:bCs/>
                <w:sz w:val="20"/>
                <w:szCs w:val="20"/>
              </w:rPr>
              <w:t>R4.2:</w:t>
            </w:r>
            <w:r w:rsidRPr="0051012F">
              <w:rPr>
                <w:rFonts w:ascii="Open Sans" w:hAnsi="Open Sans" w:cs="Open Sans"/>
                <w:sz w:val="20"/>
                <w:szCs w:val="20"/>
              </w:rPr>
              <w:t xml:space="preserve"> How easy is it for people to use the complaints process or raise a concern? Are people</w:t>
            </w:r>
            <w:r>
              <w:rPr>
                <w:rFonts w:ascii="Open Sans" w:hAnsi="Open Sans" w:cs="Open Sans"/>
                <w:sz w:val="20"/>
                <w:szCs w:val="20"/>
              </w:rPr>
              <w:t xml:space="preserve"> </w:t>
            </w:r>
            <w:r w:rsidRPr="0051012F">
              <w:rPr>
                <w:rFonts w:ascii="Open Sans" w:hAnsi="Open Sans" w:cs="Open Sans"/>
                <w:sz w:val="20"/>
                <w:szCs w:val="20"/>
              </w:rPr>
              <w:t>treated compassionately and given help and support, by using accessible information or</w:t>
            </w:r>
            <w:r>
              <w:rPr>
                <w:rFonts w:ascii="Open Sans" w:hAnsi="Open Sans" w:cs="Open Sans"/>
                <w:sz w:val="20"/>
                <w:szCs w:val="20"/>
              </w:rPr>
              <w:t xml:space="preserve"> </w:t>
            </w:r>
            <w:r w:rsidRPr="0051012F">
              <w:rPr>
                <w:rFonts w:ascii="Open Sans" w:hAnsi="Open Sans" w:cs="Open Sans"/>
                <w:sz w:val="20"/>
                <w:szCs w:val="20"/>
              </w:rPr>
              <w:t>protection measures, if they need to make a complaint?</w:t>
            </w:r>
          </w:p>
          <w:p w14:paraId="6BBD592F"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513340">
              <w:rPr>
                <w:rFonts w:ascii="Open Sans" w:hAnsi="Open Sans" w:cs="Open Sans"/>
                <w:b/>
                <w:bCs/>
                <w:sz w:val="20"/>
                <w:szCs w:val="20"/>
              </w:rPr>
              <w:t xml:space="preserve">R4.3: </w:t>
            </w:r>
            <w:r w:rsidRPr="00513340">
              <w:rPr>
                <w:rFonts w:ascii="Open Sans" w:hAnsi="Open Sans" w:cs="Open Sans"/>
                <w:sz w:val="20"/>
                <w:szCs w:val="20"/>
              </w:rPr>
              <w:t>How effectively are complaints handled, including ensuring openness and transparency,</w:t>
            </w:r>
            <w:r>
              <w:rPr>
                <w:rFonts w:ascii="Open Sans" w:hAnsi="Open Sans" w:cs="Open Sans"/>
                <w:sz w:val="20"/>
                <w:szCs w:val="20"/>
              </w:rPr>
              <w:t xml:space="preserve"> </w:t>
            </w:r>
            <w:r w:rsidRPr="00513340">
              <w:rPr>
                <w:rFonts w:ascii="Open Sans" w:hAnsi="Open Sans" w:cs="Open Sans"/>
                <w:sz w:val="20"/>
                <w:szCs w:val="20"/>
              </w:rPr>
              <w:t>confidentiality, regular updates for the complainant, a timely response and explanation of</w:t>
            </w:r>
            <w:r>
              <w:rPr>
                <w:rFonts w:ascii="Open Sans" w:hAnsi="Open Sans" w:cs="Open Sans"/>
                <w:sz w:val="20"/>
                <w:szCs w:val="20"/>
              </w:rPr>
              <w:t xml:space="preserve"> </w:t>
            </w:r>
            <w:r w:rsidRPr="00513340">
              <w:rPr>
                <w:rFonts w:ascii="Open Sans" w:hAnsi="Open Sans" w:cs="Open Sans"/>
                <w:sz w:val="20"/>
                <w:szCs w:val="20"/>
              </w:rPr>
              <w:t>the outcome, and a formal record?</w:t>
            </w:r>
          </w:p>
          <w:p w14:paraId="2ED00917" w14:textId="7DF98E0B" w:rsidR="00A508FF" w:rsidRPr="00DE39B0" w:rsidRDefault="00A508FF" w:rsidP="002E743F">
            <w:pPr>
              <w:pStyle w:val="ListParagraph"/>
              <w:numPr>
                <w:ilvl w:val="0"/>
                <w:numId w:val="1"/>
              </w:numPr>
              <w:ind w:left="170" w:hanging="170"/>
              <w:jc w:val="both"/>
              <w:rPr>
                <w:rFonts w:ascii="Open Sans" w:hAnsi="Open Sans" w:cs="Open Sans"/>
                <w:sz w:val="20"/>
                <w:szCs w:val="20"/>
              </w:rPr>
            </w:pPr>
            <w:r w:rsidRPr="00DE39B0">
              <w:rPr>
                <w:rFonts w:ascii="Open Sans" w:hAnsi="Open Sans" w:cs="Open Sans"/>
                <w:b/>
                <w:bCs/>
                <w:sz w:val="20"/>
                <w:szCs w:val="20"/>
              </w:rPr>
              <w:t xml:space="preserve">R4.4: </w:t>
            </w:r>
            <w:r w:rsidRPr="00DE39B0">
              <w:rPr>
                <w:rFonts w:ascii="Open Sans" w:hAnsi="Open Sans" w:cs="Open Sans"/>
                <w:sz w:val="20"/>
                <w:szCs w:val="20"/>
              </w:rPr>
              <w:t>How are people who raise concerns or complaints protected from discrimination, harassment or disadvantage?</w:t>
            </w:r>
          </w:p>
          <w:p w14:paraId="6C7EF2AF" w14:textId="77777777" w:rsidR="00A508FF" w:rsidRPr="000C7AB0" w:rsidRDefault="00A508FF" w:rsidP="002E743F">
            <w:pPr>
              <w:pStyle w:val="ListParagraph"/>
              <w:numPr>
                <w:ilvl w:val="0"/>
                <w:numId w:val="1"/>
              </w:numPr>
              <w:ind w:left="170" w:hanging="170"/>
              <w:jc w:val="both"/>
              <w:rPr>
                <w:rFonts w:ascii="Open Sans" w:hAnsi="Open Sans" w:cs="Open Sans"/>
                <w:sz w:val="20"/>
                <w:szCs w:val="20"/>
              </w:rPr>
            </w:pPr>
            <w:r w:rsidRPr="000C7AB0">
              <w:rPr>
                <w:rFonts w:ascii="Open Sans" w:hAnsi="Open Sans" w:cs="Open Sans"/>
                <w:b/>
                <w:bCs/>
                <w:sz w:val="20"/>
                <w:szCs w:val="20"/>
              </w:rPr>
              <w:t>W7.1:</w:t>
            </w:r>
            <w:r w:rsidRPr="000C7AB0">
              <w:rPr>
                <w:rFonts w:ascii="Open Sans" w:hAnsi="Open Sans" w:cs="Open Sans"/>
                <w:sz w:val="20"/>
                <w:szCs w:val="20"/>
              </w:rPr>
              <w:t xml:space="preserve"> Are people’s views and experiences gathered and acted on to shape and improve the services and culture? Does this include people in a range of equality groups?</w:t>
            </w:r>
          </w:p>
          <w:p w14:paraId="32297EBA" w14:textId="5D31219A" w:rsidR="00A508FF" w:rsidRPr="0051012F" w:rsidRDefault="00A508FF" w:rsidP="002E743F">
            <w:pPr>
              <w:pStyle w:val="ListParagraph"/>
              <w:numPr>
                <w:ilvl w:val="0"/>
                <w:numId w:val="1"/>
              </w:numPr>
              <w:ind w:left="170" w:hanging="170"/>
              <w:jc w:val="both"/>
              <w:rPr>
                <w:rFonts w:ascii="Open Sans" w:hAnsi="Open Sans" w:cs="Open Sans"/>
                <w:sz w:val="20"/>
                <w:szCs w:val="20"/>
              </w:rPr>
            </w:pPr>
            <w:r w:rsidRPr="000C7AB0">
              <w:rPr>
                <w:rFonts w:ascii="Open Sans" w:hAnsi="Open Sans" w:cs="Open Sans"/>
                <w:b/>
                <w:bCs/>
                <w:sz w:val="20"/>
                <w:szCs w:val="20"/>
              </w:rPr>
              <w:t>W7.2:</w:t>
            </w:r>
            <w:r w:rsidRPr="000C7AB0">
              <w:rPr>
                <w:rFonts w:ascii="Open Sans" w:hAnsi="Open Sans" w:cs="Open Sans"/>
                <w:sz w:val="20"/>
                <w:szCs w:val="20"/>
              </w:rPr>
              <w:t xml:space="preserve"> Are people who use services, those close to them and their representatives actively engaged and involved in decision-making to shape services and culture? Does this include people in a range of equality groups?</w:t>
            </w:r>
          </w:p>
        </w:tc>
      </w:tr>
      <w:tr w:rsidR="00A508FF" w14:paraId="4AC6D406" w14:textId="77777777" w:rsidTr="002C30D6">
        <w:tc>
          <w:tcPr>
            <w:tcW w:w="2915" w:type="dxa"/>
            <w:vAlign w:val="center"/>
          </w:tcPr>
          <w:p w14:paraId="07881865" w14:textId="77777777" w:rsidR="00A508FF" w:rsidRPr="0076012E" w:rsidRDefault="00A508FF"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Equity in access</w:t>
            </w:r>
          </w:p>
          <w:p w14:paraId="17F6AFA4" w14:textId="77777777" w:rsidR="00A508FF" w:rsidRDefault="00A508FF" w:rsidP="00A00291">
            <w:pPr>
              <w:jc w:val="both"/>
              <w:rPr>
                <w:rFonts w:ascii="Open Sans" w:hAnsi="Open Sans" w:cs="Open Sans"/>
                <w:sz w:val="20"/>
                <w:szCs w:val="20"/>
              </w:rPr>
            </w:pPr>
            <w:r w:rsidRPr="00293884">
              <w:rPr>
                <w:rFonts w:ascii="Open Sans" w:hAnsi="Open Sans" w:cs="Open Sans"/>
                <w:sz w:val="20"/>
                <w:szCs w:val="20"/>
              </w:rPr>
              <w:t>We make sure that everyone can access the care, support and treatment they need when they need it.</w:t>
            </w:r>
          </w:p>
          <w:p w14:paraId="018D36AF" w14:textId="77777777" w:rsidR="005E6A82" w:rsidRDefault="005E6A82" w:rsidP="00A00291">
            <w:pPr>
              <w:jc w:val="both"/>
              <w:rPr>
                <w:rFonts w:ascii="Open Sans" w:hAnsi="Open Sans" w:cs="Open Sans"/>
                <w:sz w:val="20"/>
                <w:szCs w:val="20"/>
              </w:rPr>
            </w:pPr>
          </w:p>
          <w:p w14:paraId="217788CE" w14:textId="77777777" w:rsidR="005E6A82" w:rsidRPr="007579F3" w:rsidRDefault="005E6A82" w:rsidP="005E6A82">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5FF6F921" w14:textId="77777777" w:rsidR="00497C4A" w:rsidRPr="00497C4A" w:rsidRDefault="00497C4A" w:rsidP="00497C4A">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12:</w:t>
            </w:r>
            <w:r w:rsidRPr="00497C4A">
              <w:rPr>
                <w:rFonts w:ascii="Open Sans" w:hAnsi="Open Sans" w:cs="Open Sans"/>
                <w:sz w:val="20"/>
                <w:szCs w:val="20"/>
              </w:rPr>
              <w:t xml:space="preserve"> Safe care and treatment</w:t>
            </w:r>
          </w:p>
          <w:p w14:paraId="20C04D6B" w14:textId="77777777" w:rsidR="00497C4A" w:rsidRPr="00497C4A" w:rsidRDefault="00497C4A" w:rsidP="00497C4A">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13:</w:t>
            </w:r>
            <w:r w:rsidRPr="00497C4A">
              <w:rPr>
                <w:rFonts w:ascii="Open Sans" w:hAnsi="Open Sans" w:cs="Open Sans"/>
                <w:sz w:val="20"/>
                <w:szCs w:val="20"/>
              </w:rPr>
              <w:t xml:space="preserve"> Safeguarding service users from abuse and improper treatment</w:t>
            </w:r>
          </w:p>
          <w:p w14:paraId="0C66C0F7" w14:textId="77777777" w:rsidR="00497C4A" w:rsidRPr="00497C4A" w:rsidRDefault="00497C4A" w:rsidP="00497C4A">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17:</w:t>
            </w:r>
            <w:r w:rsidRPr="00497C4A">
              <w:rPr>
                <w:rFonts w:ascii="Open Sans" w:hAnsi="Open Sans" w:cs="Open Sans"/>
                <w:sz w:val="20"/>
                <w:szCs w:val="20"/>
              </w:rPr>
              <w:t xml:space="preserve"> Good governance</w:t>
            </w:r>
          </w:p>
          <w:p w14:paraId="4EC5E054" w14:textId="77777777" w:rsidR="00497C4A" w:rsidRDefault="00497C4A" w:rsidP="00497C4A">
            <w:pPr>
              <w:rPr>
                <w:rFonts w:ascii="Open Sans" w:hAnsi="Open Sans" w:cs="Open Sans"/>
                <w:sz w:val="20"/>
                <w:szCs w:val="20"/>
              </w:rPr>
            </w:pPr>
          </w:p>
          <w:p w14:paraId="5D0574F5" w14:textId="183BE317" w:rsidR="00497C4A" w:rsidRPr="00497C4A" w:rsidRDefault="00497C4A" w:rsidP="00497C4A">
            <w:pPr>
              <w:rPr>
                <w:rFonts w:ascii="Open Sans" w:hAnsi="Open Sans" w:cs="Open Sans"/>
                <w:sz w:val="20"/>
                <w:szCs w:val="20"/>
              </w:rPr>
            </w:pPr>
            <w:r w:rsidRPr="00497C4A">
              <w:rPr>
                <w:rFonts w:ascii="Open Sans" w:hAnsi="Open Sans" w:cs="Open Sans"/>
                <w:sz w:val="20"/>
                <w:szCs w:val="20"/>
              </w:rPr>
              <w:t>Also consider</w:t>
            </w:r>
            <w:r>
              <w:rPr>
                <w:rFonts w:ascii="Open Sans" w:hAnsi="Open Sans" w:cs="Open Sans"/>
                <w:sz w:val="20"/>
                <w:szCs w:val="20"/>
              </w:rPr>
              <w:t>:</w:t>
            </w:r>
          </w:p>
          <w:p w14:paraId="3564C1CE" w14:textId="77777777" w:rsidR="00497C4A" w:rsidRPr="00497C4A" w:rsidRDefault="00497C4A" w:rsidP="00497C4A">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9:</w:t>
            </w:r>
            <w:r w:rsidRPr="00497C4A">
              <w:rPr>
                <w:rFonts w:ascii="Open Sans" w:hAnsi="Open Sans" w:cs="Open Sans"/>
                <w:sz w:val="20"/>
                <w:szCs w:val="20"/>
              </w:rPr>
              <w:t xml:space="preserve"> Person-centred care</w:t>
            </w:r>
          </w:p>
          <w:p w14:paraId="0B1C88C7" w14:textId="756BDDC4" w:rsidR="005E6A82" w:rsidRDefault="00497C4A" w:rsidP="00497C4A">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10:</w:t>
            </w:r>
            <w:r w:rsidRPr="00497C4A">
              <w:rPr>
                <w:rFonts w:ascii="Open Sans" w:hAnsi="Open Sans" w:cs="Open Sans"/>
                <w:sz w:val="20"/>
                <w:szCs w:val="20"/>
              </w:rPr>
              <w:t xml:space="preserve"> Dignity and respect</w:t>
            </w:r>
          </w:p>
        </w:tc>
        <w:tc>
          <w:tcPr>
            <w:tcW w:w="2341" w:type="dxa"/>
            <w:vAlign w:val="center"/>
          </w:tcPr>
          <w:p w14:paraId="371CFCB6" w14:textId="7B7C80A3" w:rsidR="00A508FF" w:rsidRPr="005E6A82" w:rsidRDefault="005E6A82" w:rsidP="005E6A82">
            <w:pPr>
              <w:pStyle w:val="ListParagraph"/>
              <w:numPr>
                <w:ilvl w:val="0"/>
                <w:numId w:val="1"/>
              </w:numPr>
              <w:ind w:left="170" w:hanging="170"/>
              <w:rPr>
                <w:rFonts w:ascii="Open Sans" w:hAnsi="Open Sans" w:cs="Open Sans"/>
                <w:sz w:val="20"/>
                <w:szCs w:val="20"/>
              </w:rPr>
            </w:pPr>
            <w:r w:rsidRPr="005E6A82">
              <w:rPr>
                <w:rFonts w:ascii="Open Sans" w:hAnsi="Open Sans" w:cs="Open Sans"/>
                <w:sz w:val="20"/>
                <w:szCs w:val="20"/>
              </w:rPr>
              <w:t>I am in control of planning my care and support. If I need help with this, people who know and care about me are involved.</w:t>
            </w:r>
          </w:p>
        </w:tc>
        <w:tc>
          <w:tcPr>
            <w:tcW w:w="2257" w:type="dxa"/>
            <w:vAlign w:val="center"/>
          </w:tcPr>
          <w:p w14:paraId="60B7E29A" w14:textId="398ED20D" w:rsidR="00A508FF" w:rsidRPr="00D921FF" w:rsidRDefault="00880243" w:rsidP="002E743F">
            <w:pPr>
              <w:pStyle w:val="ListParagraph"/>
              <w:numPr>
                <w:ilvl w:val="0"/>
                <w:numId w:val="1"/>
              </w:numPr>
              <w:ind w:left="170" w:hanging="170"/>
              <w:rPr>
                <w:rFonts w:ascii="Open Sans" w:hAnsi="Open Sans" w:cs="Open Sans"/>
                <w:sz w:val="20"/>
                <w:szCs w:val="20"/>
              </w:rPr>
            </w:pPr>
            <w:hyperlink r:id="rId84" w:history="1">
              <w:r w:rsidR="00A508FF">
                <w:rPr>
                  <w:rFonts w:ascii="Open Sans" w:hAnsi="Open Sans" w:cs="Open Sans"/>
                  <w:sz w:val="20"/>
                  <w:szCs w:val="20"/>
                </w:rPr>
                <w:t>P</w:t>
              </w:r>
              <w:r w:rsidR="00A508FF" w:rsidRPr="00D921FF">
                <w:rPr>
                  <w:rFonts w:ascii="Open Sans" w:hAnsi="Open Sans" w:cs="Open Sans"/>
                  <w:sz w:val="20"/>
                  <w:szCs w:val="20"/>
                </w:rPr>
                <w:t>eople's experience of health and care services</w:t>
              </w:r>
            </w:hyperlink>
          </w:p>
          <w:p w14:paraId="097D2383" w14:textId="77777777" w:rsidR="00A508FF" w:rsidRDefault="00880243" w:rsidP="002E743F">
            <w:pPr>
              <w:pStyle w:val="ListParagraph"/>
              <w:numPr>
                <w:ilvl w:val="0"/>
                <w:numId w:val="1"/>
              </w:numPr>
              <w:ind w:left="170" w:hanging="170"/>
              <w:rPr>
                <w:rFonts w:ascii="Open Sans" w:hAnsi="Open Sans" w:cs="Open Sans"/>
                <w:sz w:val="20"/>
                <w:szCs w:val="20"/>
              </w:rPr>
            </w:pPr>
            <w:hyperlink r:id="rId85" w:history="1">
              <w:r w:rsidR="00A508FF">
                <w:rPr>
                  <w:rFonts w:ascii="Open Sans" w:hAnsi="Open Sans" w:cs="Open Sans"/>
                  <w:sz w:val="20"/>
                  <w:szCs w:val="20"/>
                </w:rPr>
                <w:t>F</w:t>
              </w:r>
              <w:r w:rsidR="00A508FF" w:rsidRPr="00D921FF">
                <w:rPr>
                  <w:rFonts w:ascii="Open Sans" w:hAnsi="Open Sans" w:cs="Open Sans"/>
                  <w:sz w:val="20"/>
                  <w:szCs w:val="20"/>
                </w:rPr>
                <w:t>eedback from staff and leaders</w:t>
              </w:r>
            </w:hyperlink>
            <w:r w:rsidR="00A508FF">
              <w:rPr>
                <w:rFonts w:ascii="Open Sans" w:hAnsi="Open Sans" w:cs="Open Sans"/>
                <w:sz w:val="20"/>
                <w:szCs w:val="20"/>
              </w:rPr>
              <w:t xml:space="preserve"> </w:t>
            </w:r>
          </w:p>
          <w:p w14:paraId="20C80BD8" w14:textId="77777777" w:rsidR="00A508FF" w:rsidRDefault="00880243" w:rsidP="002E743F">
            <w:pPr>
              <w:pStyle w:val="ListParagraph"/>
              <w:numPr>
                <w:ilvl w:val="0"/>
                <w:numId w:val="1"/>
              </w:numPr>
              <w:ind w:left="170" w:hanging="170"/>
              <w:rPr>
                <w:rFonts w:ascii="Open Sans" w:hAnsi="Open Sans" w:cs="Open Sans"/>
                <w:sz w:val="20"/>
                <w:szCs w:val="20"/>
              </w:rPr>
            </w:pPr>
            <w:hyperlink r:id="rId86" w:history="1">
              <w:r w:rsidR="00A508FF" w:rsidRPr="00D921FF">
                <w:rPr>
                  <w:rFonts w:ascii="Open Sans" w:hAnsi="Open Sans" w:cs="Open Sans"/>
                  <w:sz w:val="20"/>
                  <w:szCs w:val="20"/>
                </w:rPr>
                <w:t>Processes</w:t>
              </w:r>
            </w:hyperlink>
          </w:p>
        </w:tc>
        <w:tc>
          <w:tcPr>
            <w:tcW w:w="2552" w:type="dxa"/>
            <w:vAlign w:val="center"/>
          </w:tcPr>
          <w:p w14:paraId="357B1A3D"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eople's care records or clinical records</w:t>
            </w:r>
          </w:p>
          <w:p w14:paraId="4EAA558D" w14:textId="77777777" w:rsidR="00A508FF"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rovider led audits of processes</w:t>
            </w:r>
          </w:p>
          <w:p w14:paraId="77A0CF52" w14:textId="77777777" w:rsidR="00A508FF" w:rsidRPr="00157D7B"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w:t>
            </w:r>
            <w:r w:rsidRPr="00157D7B">
              <w:rPr>
                <w:rFonts w:ascii="Open Sans" w:hAnsi="Open Sans" w:cs="Open Sans"/>
                <w:sz w:val="20"/>
                <w:szCs w:val="20"/>
              </w:rPr>
              <w:t>ecords and risk assessments about accessible facilities and premises</w:t>
            </w:r>
          </w:p>
        </w:tc>
        <w:tc>
          <w:tcPr>
            <w:tcW w:w="5103" w:type="dxa"/>
            <w:vAlign w:val="center"/>
          </w:tcPr>
          <w:p w14:paraId="48A964E2" w14:textId="77777777" w:rsidR="00A508FF" w:rsidRPr="000C7AB0" w:rsidRDefault="00A508FF" w:rsidP="002E743F">
            <w:pPr>
              <w:pStyle w:val="ListParagraph"/>
              <w:numPr>
                <w:ilvl w:val="0"/>
                <w:numId w:val="1"/>
              </w:numPr>
              <w:ind w:left="170" w:hanging="170"/>
              <w:jc w:val="both"/>
              <w:rPr>
                <w:rFonts w:ascii="Open Sans" w:hAnsi="Open Sans" w:cs="Open Sans"/>
                <w:sz w:val="20"/>
                <w:szCs w:val="20"/>
              </w:rPr>
            </w:pPr>
            <w:r w:rsidRPr="000C7AB0">
              <w:rPr>
                <w:rFonts w:ascii="Open Sans" w:hAnsi="Open Sans" w:cs="Open Sans"/>
                <w:b/>
                <w:bCs/>
                <w:sz w:val="20"/>
                <w:szCs w:val="20"/>
              </w:rPr>
              <w:t>E4.5:</w:t>
            </w:r>
            <w:r w:rsidRPr="000C7AB0">
              <w:rPr>
                <w:rFonts w:ascii="Open Sans" w:hAnsi="Open Sans" w:cs="Open Sans"/>
                <w:sz w:val="20"/>
                <w:szCs w:val="20"/>
              </w:rPr>
              <w:t xml:space="preserve"> How are high-quality services made available that support care to be delivered seven days a week and how is their effect on improving patient outcomes monitored? (NHS acute &amp; independent hospitals only)</w:t>
            </w:r>
          </w:p>
          <w:p w14:paraId="56A7DF44"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8C007E">
              <w:rPr>
                <w:rFonts w:ascii="Open Sans" w:hAnsi="Open Sans" w:cs="Open Sans"/>
                <w:b/>
                <w:bCs/>
                <w:sz w:val="20"/>
                <w:szCs w:val="20"/>
              </w:rPr>
              <w:t xml:space="preserve">R2.1: </w:t>
            </w:r>
            <w:r w:rsidRPr="008C007E">
              <w:rPr>
                <w:rFonts w:ascii="Open Sans" w:hAnsi="Open Sans" w:cs="Open Sans"/>
                <w:sz w:val="20"/>
                <w:szCs w:val="20"/>
              </w:rPr>
              <w:t>How are services delivered, made accessible and coordinated to take account of the needs</w:t>
            </w:r>
            <w:r>
              <w:rPr>
                <w:rFonts w:ascii="Open Sans" w:hAnsi="Open Sans" w:cs="Open Sans"/>
                <w:sz w:val="20"/>
                <w:szCs w:val="20"/>
              </w:rPr>
              <w:t xml:space="preserve"> </w:t>
            </w:r>
            <w:r w:rsidRPr="008C007E">
              <w:rPr>
                <w:rFonts w:ascii="Open Sans" w:hAnsi="Open Sans" w:cs="Open Sans"/>
                <w:sz w:val="20"/>
                <w:szCs w:val="20"/>
              </w:rPr>
              <w:t>of different people, including those with protected characteristics under the Equality Act and</w:t>
            </w:r>
            <w:r>
              <w:rPr>
                <w:rFonts w:ascii="Open Sans" w:hAnsi="Open Sans" w:cs="Open Sans"/>
                <w:sz w:val="20"/>
                <w:szCs w:val="20"/>
              </w:rPr>
              <w:t xml:space="preserve"> </w:t>
            </w:r>
            <w:r w:rsidRPr="008C007E">
              <w:rPr>
                <w:rFonts w:ascii="Open Sans" w:hAnsi="Open Sans" w:cs="Open Sans"/>
                <w:sz w:val="20"/>
                <w:szCs w:val="20"/>
              </w:rPr>
              <w:t>those in vulnerable circumstances?</w:t>
            </w:r>
          </w:p>
          <w:p w14:paraId="0DE3205A"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084A6E">
              <w:rPr>
                <w:rFonts w:ascii="Open Sans" w:hAnsi="Open Sans" w:cs="Open Sans"/>
                <w:b/>
                <w:bCs/>
                <w:sz w:val="20"/>
                <w:szCs w:val="20"/>
              </w:rPr>
              <w:t xml:space="preserve">R2.2: </w:t>
            </w:r>
            <w:r w:rsidRPr="00084A6E">
              <w:rPr>
                <w:rFonts w:ascii="Open Sans" w:hAnsi="Open Sans" w:cs="Open Sans"/>
                <w:sz w:val="20"/>
                <w:szCs w:val="20"/>
              </w:rPr>
              <w:t>How are services delivered and coordinated to be accessible and responsive to people with</w:t>
            </w:r>
            <w:r>
              <w:rPr>
                <w:rFonts w:ascii="Open Sans" w:hAnsi="Open Sans" w:cs="Open Sans"/>
                <w:sz w:val="20"/>
                <w:szCs w:val="20"/>
              </w:rPr>
              <w:t xml:space="preserve"> </w:t>
            </w:r>
            <w:r w:rsidRPr="00084A6E">
              <w:rPr>
                <w:rFonts w:ascii="Open Sans" w:hAnsi="Open Sans" w:cs="Open Sans"/>
                <w:sz w:val="20"/>
                <w:szCs w:val="20"/>
              </w:rPr>
              <w:t>complex needs?</w:t>
            </w:r>
          </w:p>
          <w:p w14:paraId="1968BB13"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9342CA">
              <w:rPr>
                <w:rFonts w:ascii="Open Sans" w:hAnsi="Open Sans" w:cs="Open Sans"/>
                <w:b/>
                <w:bCs/>
                <w:sz w:val="20"/>
                <w:szCs w:val="20"/>
              </w:rPr>
              <w:t>R2.4:</w:t>
            </w:r>
            <w:r>
              <w:rPr>
                <w:rFonts w:ascii="Open Sans" w:hAnsi="Open Sans" w:cs="Open Sans"/>
                <w:sz w:val="20"/>
                <w:szCs w:val="20"/>
              </w:rPr>
              <w:t xml:space="preserve"> </w:t>
            </w:r>
            <w:r w:rsidRPr="009342CA">
              <w:rPr>
                <w:rFonts w:ascii="Open Sans" w:hAnsi="Open Sans" w:cs="Open Sans"/>
                <w:sz w:val="20"/>
                <w:szCs w:val="20"/>
              </w:rPr>
              <w:t>Are reasonable adjustments made so that people with a disability can access and use</w:t>
            </w:r>
            <w:r>
              <w:rPr>
                <w:rFonts w:ascii="Open Sans" w:hAnsi="Open Sans" w:cs="Open Sans"/>
                <w:sz w:val="20"/>
                <w:szCs w:val="20"/>
              </w:rPr>
              <w:t xml:space="preserve"> </w:t>
            </w:r>
            <w:r w:rsidRPr="009342CA">
              <w:rPr>
                <w:rFonts w:ascii="Open Sans" w:hAnsi="Open Sans" w:cs="Open Sans"/>
                <w:sz w:val="20"/>
                <w:szCs w:val="20"/>
              </w:rPr>
              <w:t>services on an equal basis to others?</w:t>
            </w:r>
          </w:p>
          <w:p w14:paraId="08472B0A" w14:textId="77777777" w:rsidR="00A508FF" w:rsidRPr="000C7AB0" w:rsidRDefault="00A508FF" w:rsidP="002E743F">
            <w:pPr>
              <w:pStyle w:val="ListParagraph"/>
              <w:numPr>
                <w:ilvl w:val="0"/>
                <w:numId w:val="1"/>
              </w:numPr>
              <w:ind w:left="170" w:hanging="170"/>
              <w:jc w:val="both"/>
              <w:rPr>
                <w:rFonts w:ascii="Open Sans" w:hAnsi="Open Sans" w:cs="Open Sans"/>
                <w:sz w:val="20"/>
                <w:szCs w:val="20"/>
              </w:rPr>
            </w:pPr>
            <w:r w:rsidRPr="000C7AB0">
              <w:rPr>
                <w:rFonts w:ascii="Open Sans" w:hAnsi="Open Sans" w:cs="Open Sans"/>
                <w:b/>
                <w:bCs/>
                <w:sz w:val="20"/>
                <w:szCs w:val="20"/>
              </w:rPr>
              <w:t>R2.8:</w:t>
            </w:r>
            <w:r w:rsidRPr="000C7AB0">
              <w:rPr>
                <w:rFonts w:ascii="Open Sans" w:hAnsi="Open Sans" w:cs="Open Sans"/>
                <w:sz w:val="20"/>
                <w:szCs w:val="20"/>
              </w:rPr>
              <w:t xml:space="preserve"> How are services delivered and coordinated to ensure that people who may be approaching the end of their life are identified, including those with a protected equality characteristic and people whose circumstances may make them vulnerable, and that this information is shared? (Applicable to services with end of life care).</w:t>
            </w:r>
          </w:p>
          <w:p w14:paraId="0D1EE888" w14:textId="74BAD8CD" w:rsidR="00A508FF" w:rsidRDefault="00A508FF" w:rsidP="002E743F">
            <w:pPr>
              <w:pStyle w:val="ListParagraph"/>
              <w:numPr>
                <w:ilvl w:val="0"/>
                <w:numId w:val="1"/>
              </w:numPr>
              <w:ind w:left="170" w:hanging="170"/>
              <w:jc w:val="both"/>
              <w:rPr>
                <w:rFonts w:ascii="Open Sans" w:hAnsi="Open Sans" w:cs="Open Sans"/>
                <w:sz w:val="20"/>
                <w:szCs w:val="20"/>
              </w:rPr>
            </w:pPr>
            <w:r w:rsidRPr="005975A3">
              <w:rPr>
                <w:rFonts w:ascii="Open Sans" w:hAnsi="Open Sans" w:cs="Open Sans"/>
                <w:b/>
                <w:bCs/>
                <w:sz w:val="20"/>
                <w:szCs w:val="20"/>
              </w:rPr>
              <w:t xml:space="preserve">R3.1: </w:t>
            </w:r>
            <w:r w:rsidRPr="005975A3">
              <w:rPr>
                <w:rFonts w:ascii="Open Sans" w:hAnsi="Open Sans" w:cs="Open Sans"/>
                <w:sz w:val="20"/>
                <w:szCs w:val="20"/>
              </w:rPr>
              <w:t>Do people have timely access to initial assessment, test results, diagnosis or treatment?</w:t>
            </w:r>
          </w:p>
          <w:p w14:paraId="05BB9984" w14:textId="6F3FE110" w:rsidR="00A508FF" w:rsidRDefault="00A508FF" w:rsidP="002E743F">
            <w:pPr>
              <w:pStyle w:val="ListParagraph"/>
              <w:numPr>
                <w:ilvl w:val="0"/>
                <w:numId w:val="1"/>
              </w:numPr>
              <w:ind w:left="170" w:hanging="170"/>
              <w:jc w:val="both"/>
              <w:rPr>
                <w:rFonts w:ascii="Open Sans" w:hAnsi="Open Sans" w:cs="Open Sans"/>
                <w:sz w:val="20"/>
                <w:szCs w:val="20"/>
              </w:rPr>
            </w:pPr>
            <w:r w:rsidRPr="00847B51">
              <w:rPr>
                <w:rFonts w:ascii="Open Sans" w:hAnsi="Open Sans" w:cs="Open Sans"/>
                <w:b/>
                <w:bCs/>
                <w:sz w:val="20"/>
                <w:szCs w:val="20"/>
              </w:rPr>
              <w:t xml:space="preserve">R3.2: </w:t>
            </w:r>
            <w:r w:rsidRPr="00847B51">
              <w:rPr>
                <w:rFonts w:ascii="Open Sans" w:hAnsi="Open Sans" w:cs="Open Sans"/>
                <w:sz w:val="20"/>
                <w:szCs w:val="20"/>
              </w:rPr>
              <w:t>Can people access care and treatment at a time to suit them?</w:t>
            </w:r>
            <w:r>
              <w:rPr>
                <w:rFonts w:ascii="Open Sans" w:hAnsi="Open Sans" w:cs="Open Sans"/>
                <w:sz w:val="20"/>
                <w:szCs w:val="20"/>
              </w:rPr>
              <w:t xml:space="preserve"> (Not ambulances, NHS 111)</w:t>
            </w:r>
          </w:p>
          <w:p w14:paraId="351E8F97"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847B51">
              <w:rPr>
                <w:rFonts w:ascii="Open Sans" w:hAnsi="Open Sans" w:cs="Open Sans"/>
                <w:b/>
                <w:bCs/>
                <w:sz w:val="20"/>
                <w:szCs w:val="20"/>
              </w:rPr>
              <w:t xml:space="preserve">R3.3: </w:t>
            </w:r>
            <w:r w:rsidRPr="00847B51">
              <w:rPr>
                <w:rFonts w:ascii="Open Sans" w:hAnsi="Open Sans" w:cs="Open Sans"/>
                <w:sz w:val="20"/>
                <w:szCs w:val="20"/>
              </w:rPr>
              <w:t>What action is taken to minimise the length of time people have to wait for care, treatment</w:t>
            </w:r>
            <w:r>
              <w:rPr>
                <w:rFonts w:ascii="Open Sans" w:hAnsi="Open Sans" w:cs="Open Sans"/>
                <w:sz w:val="20"/>
                <w:szCs w:val="20"/>
              </w:rPr>
              <w:t xml:space="preserve"> </w:t>
            </w:r>
            <w:r w:rsidRPr="00847B51">
              <w:rPr>
                <w:rFonts w:ascii="Open Sans" w:hAnsi="Open Sans" w:cs="Open Sans"/>
                <w:sz w:val="20"/>
                <w:szCs w:val="20"/>
              </w:rPr>
              <w:t>or advice?</w:t>
            </w:r>
          </w:p>
          <w:p w14:paraId="69D6025E" w14:textId="77777777" w:rsidR="00A508FF" w:rsidRPr="001B61D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 xml:space="preserve">R3.4: </w:t>
            </w:r>
            <w:r w:rsidRPr="001B61DF">
              <w:rPr>
                <w:rFonts w:ascii="Open Sans" w:hAnsi="Open Sans" w:cs="Open Sans"/>
                <w:sz w:val="20"/>
                <w:szCs w:val="20"/>
              </w:rPr>
              <w:t>Do people with the most urgent needs have their care and treatment prioritised?</w:t>
            </w:r>
          </w:p>
          <w:p w14:paraId="4361E993" w14:textId="77777777" w:rsidR="00A508FF" w:rsidRPr="001B61D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R3.6:</w:t>
            </w:r>
            <w:r w:rsidRPr="001B61DF">
              <w:rPr>
                <w:rFonts w:ascii="Open Sans" w:hAnsi="Open Sans" w:cs="Open Sans"/>
                <w:sz w:val="20"/>
                <w:szCs w:val="20"/>
              </w:rPr>
              <w:t xml:space="preserve"> Are appointments, care and treatment only cancelled or delayed when absolutely necessary? Are delays or cancellations explained to people, and are people supported to access care and treatment again as soon as possible?</w:t>
            </w:r>
          </w:p>
          <w:p w14:paraId="6F3E7978" w14:textId="49177E52" w:rsidR="00A508FF" w:rsidRPr="004C0566"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 xml:space="preserve">R3.7: </w:t>
            </w:r>
            <w:r w:rsidRPr="001B61DF">
              <w:rPr>
                <w:rFonts w:ascii="Open Sans" w:hAnsi="Open Sans" w:cs="Open Sans"/>
                <w:sz w:val="20"/>
                <w:szCs w:val="20"/>
              </w:rPr>
              <w:t>Do services run on time, and are people kept informed about any disruption?</w:t>
            </w:r>
          </w:p>
        </w:tc>
      </w:tr>
    </w:tbl>
    <w:p w14:paraId="3C3CBF27" w14:textId="77777777" w:rsidR="0022365A" w:rsidRDefault="0022365A">
      <w:r>
        <w:br w:type="page"/>
      </w:r>
    </w:p>
    <w:tbl>
      <w:tblPr>
        <w:tblStyle w:val="TableGrid"/>
        <w:tblW w:w="15168" w:type="dxa"/>
        <w:tblInd w:w="-714" w:type="dxa"/>
        <w:tblLayout w:type="fixed"/>
        <w:tblLook w:val="04A0" w:firstRow="1" w:lastRow="0" w:firstColumn="1" w:lastColumn="0" w:noHBand="0" w:noVBand="1"/>
      </w:tblPr>
      <w:tblGrid>
        <w:gridCol w:w="2915"/>
        <w:gridCol w:w="2341"/>
        <w:gridCol w:w="2257"/>
        <w:gridCol w:w="2552"/>
        <w:gridCol w:w="5103"/>
      </w:tblGrid>
      <w:tr w:rsidR="00A508FF" w14:paraId="710A6683" w14:textId="77777777" w:rsidTr="002C30D6">
        <w:tc>
          <w:tcPr>
            <w:tcW w:w="2915" w:type="dxa"/>
            <w:vAlign w:val="center"/>
          </w:tcPr>
          <w:p w14:paraId="48C0C584" w14:textId="77777777" w:rsidR="00A508FF" w:rsidRPr="0076012E" w:rsidRDefault="00A508FF"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Equity in experience and outcomes</w:t>
            </w:r>
          </w:p>
          <w:p w14:paraId="29F05AB7" w14:textId="77777777" w:rsidR="00A508FF" w:rsidRDefault="00A508FF" w:rsidP="00A00291">
            <w:pPr>
              <w:jc w:val="both"/>
              <w:rPr>
                <w:rFonts w:ascii="Open Sans" w:hAnsi="Open Sans" w:cs="Open Sans"/>
                <w:sz w:val="20"/>
                <w:szCs w:val="20"/>
              </w:rPr>
            </w:pPr>
            <w:r w:rsidRPr="00293884">
              <w:rPr>
                <w:rFonts w:ascii="Open Sans" w:hAnsi="Open Sans" w:cs="Open Sans"/>
                <w:sz w:val="20"/>
                <w:szCs w:val="20"/>
              </w:rPr>
              <w:t>We actively seek out and listen to information about people who are most likely to experience inequality in experience or outcomes. We tailor the care, support and treatment in response to this.</w:t>
            </w:r>
          </w:p>
          <w:p w14:paraId="694CE7A2" w14:textId="77777777" w:rsidR="00AA7565" w:rsidRDefault="00AA7565" w:rsidP="00A00291">
            <w:pPr>
              <w:jc w:val="both"/>
              <w:rPr>
                <w:rFonts w:ascii="Open Sans" w:hAnsi="Open Sans" w:cs="Open Sans"/>
                <w:sz w:val="20"/>
                <w:szCs w:val="20"/>
              </w:rPr>
            </w:pPr>
          </w:p>
          <w:p w14:paraId="7F1EB223" w14:textId="77777777" w:rsidR="00AA7565" w:rsidRPr="007579F3" w:rsidRDefault="00AA7565" w:rsidP="00AA7565">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57A4DD87" w14:textId="77777777" w:rsidR="00AA7565" w:rsidRPr="00497C4A" w:rsidRDefault="00AA7565" w:rsidP="00AA7565">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12:</w:t>
            </w:r>
            <w:r w:rsidRPr="00497C4A">
              <w:rPr>
                <w:rFonts w:ascii="Open Sans" w:hAnsi="Open Sans" w:cs="Open Sans"/>
                <w:sz w:val="20"/>
                <w:szCs w:val="20"/>
              </w:rPr>
              <w:t xml:space="preserve"> Safe care and treatment</w:t>
            </w:r>
          </w:p>
          <w:p w14:paraId="4ACDECE0" w14:textId="77777777" w:rsidR="00AA7565" w:rsidRPr="00497C4A" w:rsidRDefault="00AA7565" w:rsidP="00AA7565">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17:</w:t>
            </w:r>
            <w:r w:rsidRPr="00497C4A">
              <w:rPr>
                <w:rFonts w:ascii="Open Sans" w:hAnsi="Open Sans" w:cs="Open Sans"/>
                <w:sz w:val="20"/>
                <w:szCs w:val="20"/>
              </w:rPr>
              <w:t xml:space="preserve"> Good governance</w:t>
            </w:r>
          </w:p>
          <w:p w14:paraId="59052B69" w14:textId="77777777" w:rsidR="00AA7565" w:rsidRDefault="00AA7565" w:rsidP="00AA7565">
            <w:pPr>
              <w:rPr>
                <w:rFonts w:ascii="Open Sans" w:hAnsi="Open Sans" w:cs="Open Sans"/>
                <w:sz w:val="20"/>
                <w:szCs w:val="20"/>
              </w:rPr>
            </w:pPr>
          </w:p>
          <w:p w14:paraId="365F3369" w14:textId="77777777" w:rsidR="00AA7565" w:rsidRPr="00497C4A" w:rsidRDefault="00AA7565" w:rsidP="00AA7565">
            <w:pPr>
              <w:rPr>
                <w:rFonts w:ascii="Open Sans" w:hAnsi="Open Sans" w:cs="Open Sans"/>
                <w:sz w:val="20"/>
                <w:szCs w:val="20"/>
              </w:rPr>
            </w:pPr>
            <w:r w:rsidRPr="00497C4A">
              <w:rPr>
                <w:rFonts w:ascii="Open Sans" w:hAnsi="Open Sans" w:cs="Open Sans"/>
                <w:sz w:val="20"/>
                <w:szCs w:val="20"/>
              </w:rPr>
              <w:t>Also consider</w:t>
            </w:r>
            <w:r>
              <w:rPr>
                <w:rFonts w:ascii="Open Sans" w:hAnsi="Open Sans" w:cs="Open Sans"/>
                <w:sz w:val="20"/>
                <w:szCs w:val="20"/>
              </w:rPr>
              <w:t>:</w:t>
            </w:r>
          </w:p>
          <w:p w14:paraId="296256C4" w14:textId="77777777" w:rsidR="00282DDD" w:rsidRDefault="00AA7565" w:rsidP="00282DDD">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9:</w:t>
            </w:r>
            <w:r w:rsidRPr="00497C4A">
              <w:rPr>
                <w:rFonts w:ascii="Open Sans" w:hAnsi="Open Sans" w:cs="Open Sans"/>
                <w:sz w:val="20"/>
                <w:szCs w:val="20"/>
              </w:rPr>
              <w:t xml:space="preserve"> Person-centred care</w:t>
            </w:r>
          </w:p>
          <w:p w14:paraId="266642E7" w14:textId="2C7BEDE6" w:rsidR="00AA7565" w:rsidRPr="00282DDD" w:rsidRDefault="00AA7565" w:rsidP="00282DDD">
            <w:pPr>
              <w:pStyle w:val="ListParagraph"/>
              <w:numPr>
                <w:ilvl w:val="0"/>
                <w:numId w:val="1"/>
              </w:numPr>
              <w:ind w:left="170" w:hanging="170"/>
              <w:rPr>
                <w:rFonts w:ascii="Open Sans" w:hAnsi="Open Sans" w:cs="Open Sans"/>
                <w:sz w:val="20"/>
                <w:szCs w:val="20"/>
              </w:rPr>
            </w:pPr>
            <w:r w:rsidRPr="00282DDD">
              <w:rPr>
                <w:rFonts w:ascii="Open Sans" w:hAnsi="Open Sans" w:cs="Open Sans"/>
                <w:b/>
                <w:bCs/>
                <w:sz w:val="20"/>
                <w:szCs w:val="20"/>
              </w:rPr>
              <w:t>Regulation 10:</w:t>
            </w:r>
            <w:r w:rsidRPr="00282DDD">
              <w:rPr>
                <w:rFonts w:ascii="Open Sans" w:hAnsi="Open Sans" w:cs="Open Sans"/>
                <w:sz w:val="20"/>
                <w:szCs w:val="20"/>
              </w:rPr>
              <w:t xml:space="preserve"> Dignity and respect</w:t>
            </w:r>
          </w:p>
        </w:tc>
        <w:tc>
          <w:tcPr>
            <w:tcW w:w="2341" w:type="dxa"/>
          </w:tcPr>
          <w:p w14:paraId="28728DE2" w14:textId="77777777" w:rsidR="00AA7565" w:rsidRPr="00AA7565" w:rsidRDefault="00AA7565" w:rsidP="00AA7565">
            <w:pPr>
              <w:pStyle w:val="ListParagraph"/>
              <w:numPr>
                <w:ilvl w:val="0"/>
                <w:numId w:val="1"/>
              </w:numPr>
              <w:ind w:left="170" w:hanging="170"/>
              <w:rPr>
                <w:rFonts w:ascii="Open Sans" w:hAnsi="Open Sans" w:cs="Open Sans"/>
                <w:sz w:val="20"/>
                <w:szCs w:val="20"/>
              </w:rPr>
            </w:pPr>
            <w:r w:rsidRPr="00AA7565">
              <w:rPr>
                <w:rFonts w:ascii="Open Sans" w:hAnsi="Open Sans" w:cs="Open Sans"/>
                <w:sz w:val="20"/>
                <w:szCs w:val="20"/>
              </w:rPr>
              <w:t>I have care and support that is coordinated, and everyone works well together and with me.</w:t>
            </w:r>
          </w:p>
          <w:p w14:paraId="4DB9F1B0" w14:textId="77777777" w:rsidR="00AA7565" w:rsidRPr="00AA7565" w:rsidRDefault="00AA7565" w:rsidP="00AA7565">
            <w:pPr>
              <w:pStyle w:val="ListParagraph"/>
              <w:numPr>
                <w:ilvl w:val="0"/>
                <w:numId w:val="1"/>
              </w:numPr>
              <w:ind w:left="170" w:hanging="170"/>
              <w:rPr>
                <w:rFonts w:ascii="Open Sans" w:hAnsi="Open Sans" w:cs="Open Sans"/>
                <w:sz w:val="20"/>
                <w:szCs w:val="20"/>
              </w:rPr>
            </w:pPr>
            <w:r w:rsidRPr="00AA7565">
              <w:rPr>
                <w:rFonts w:ascii="Open Sans" w:hAnsi="Open Sans" w:cs="Open Sans"/>
                <w:sz w:val="20"/>
                <w:szCs w:val="20"/>
              </w:rPr>
              <w:t>I am in control of planning my care and support. If I need help with this, people who know and care about me are involved.</w:t>
            </w:r>
          </w:p>
          <w:p w14:paraId="7E656BF4" w14:textId="5074593A" w:rsidR="00A508FF" w:rsidRPr="00AA7565" w:rsidRDefault="00AA7565" w:rsidP="00AA7565">
            <w:pPr>
              <w:pStyle w:val="ListParagraph"/>
              <w:numPr>
                <w:ilvl w:val="0"/>
                <w:numId w:val="1"/>
              </w:numPr>
              <w:ind w:left="170" w:hanging="170"/>
              <w:rPr>
                <w:rFonts w:ascii="Open Sans" w:hAnsi="Open Sans" w:cs="Open Sans"/>
                <w:sz w:val="20"/>
                <w:szCs w:val="20"/>
              </w:rPr>
            </w:pPr>
            <w:r w:rsidRPr="00AA7565">
              <w:rPr>
                <w:rFonts w:ascii="Open Sans" w:hAnsi="Open Sans" w:cs="Open Sans"/>
                <w:sz w:val="20"/>
                <w:szCs w:val="20"/>
              </w:rPr>
              <w:t>I am encouraged and enabled to feedback about my care in ways that work for me and I know how it was acted on.</w:t>
            </w:r>
          </w:p>
        </w:tc>
        <w:tc>
          <w:tcPr>
            <w:tcW w:w="2257" w:type="dxa"/>
            <w:vAlign w:val="center"/>
          </w:tcPr>
          <w:p w14:paraId="3C216B9D" w14:textId="0A371676" w:rsidR="00A508FF" w:rsidRPr="00D921FF" w:rsidRDefault="00880243" w:rsidP="002E743F">
            <w:pPr>
              <w:pStyle w:val="ListParagraph"/>
              <w:numPr>
                <w:ilvl w:val="0"/>
                <w:numId w:val="1"/>
              </w:numPr>
              <w:ind w:left="170" w:hanging="170"/>
              <w:rPr>
                <w:rFonts w:ascii="Open Sans" w:hAnsi="Open Sans" w:cs="Open Sans"/>
                <w:sz w:val="20"/>
                <w:szCs w:val="20"/>
              </w:rPr>
            </w:pPr>
            <w:hyperlink r:id="rId87" w:history="1">
              <w:r w:rsidR="00A508FF">
                <w:rPr>
                  <w:rFonts w:ascii="Open Sans" w:hAnsi="Open Sans" w:cs="Open Sans"/>
                  <w:sz w:val="20"/>
                  <w:szCs w:val="20"/>
                </w:rPr>
                <w:t>P</w:t>
              </w:r>
              <w:r w:rsidR="00A508FF" w:rsidRPr="00D921FF">
                <w:rPr>
                  <w:rFonts w:ascii="Open Sans" w:hAnsi="Open Sans" w:cs="Open Sans"/>
                  <w:sz w:val="20"/>
                  <w:szCs w:val="20"/>
                </w:rPr>
                <w:t>eople's experience of health and care services</w:t>
              </w:r>
            </w:hyperlink>
          </w:p>
          <w:p w14:paraId="692A3BC0" w14:textId="77777777" w:rsidR="00A508FF" w:rsidRDefault="00880243" w:rsidP="002E743F">
            <w:pPr>
              <w:pStyle w:val="ListParagraph"/>
              <w:numPr>
                <w:ilvl w:val="0"/>
                <w:numId w:val="1"/>
              </w:numPr>
              <w:ind w:left="170" w:hanging="170"/>
              <w:rPr>
                <w:rFonts w:ascii="Open Sans" w:hAnsi="Open Sans" w:cs="Open Sans"/>
                <w:sz w:val="20"/>
                <w:szCs w:val="20"/>
              </w:rPr>
            </w:pPr>
            <w:hyperlink r:id="rId88" w:history="1">
              <w:r w:rsidR="00A508FF">
                <w:rPr>
                  <w:rFonts w:ascii="Open Sans" w:hAnsi="Open Sans" w:cs="Open Sans"/>
                  <w:sz w:val="20"/>
                  <w:szCs w:val="20"/>
                </w:rPr>
                <w:t>F</w:t>
              </w:r>
              <w:r w:rsidR="00A508FF" w:rsidRPr="00D921FF">
                <w:rPr>
                  <w:rFonts w:ascii="Open Sans" w:hAnsi="Open Sans" w:cs="Open Sans"/>
                  <w:sz w:val="20"/>
                  <w:szCs w:val="20"/>
                </w:rPr>
                <w:t>eedback from staff and leaders</w:t>
              </w:r>
            </w:hyperlink>
            <w:r w:rsidR="00A508FF">
              <w:rPr>
                <w:rFonts w:ascii="Open Sans" w:hAnsi="Open Sans" w:cs="Open Sans"/>
                <w:sz w:val="20"/>
                <w:szCs w:val="20"/>
              </w:rPr>
              <w:t xml:space="preserve"> </w:t>
            </w:r>
          </w:p>
          <w:p w14:paraId="14432D2A" w14:textId="77777777" w:rsidR="00A508FF" w:rsidRDefault="00880243" w:rsidP="002E743F">
            <w:pPr>
              <w:pStyle w:val="ListParagraph"/>
              <w:numPr>
                <w:ilvl w:val="0"/>
                <w:numId w:val="1"/>
              </w:numPr>
              <w:ind w:left="170" w:hanging="170"/>
              <w:rPr>
                <w:rFonts w:ascii="Open Sans" w:hAnsi="Open Sans" w:cs="Open Sans"/>
                <w:sz w:val="20"/>
                <w:szCs w:val="20"/>
              </w:rPr>
            </w:pPr>
            <w:hyperlink r:id="rId89" w:history="1">
              <w:r w:rsidR="00A508FF" w:rsidRPr="00D921FF">
                <w:rPr>
                  <w:rFonts w:ascii="Open Sans" w:hAnsi="Open Sans" w:cs="Open Sans"/>
                  <w:sz w:val="20"/>
                  <w:szCs w:val="20"/>
                </w:rPr>
                <w:t>Processes</w:t>
              </w:r>
            </w:hyperlink>
          </w:p>
        </w:tc>
        <w:tc>
          <w:tcPr>
            <w:tcW w:w="2552" w:type="dxa"/>
            <w:vAlign w:val="center"/>
          </w:tcPr>
          <w:p w14:paraId="702853C2"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eople's care records or clinical records</w:t>
            </w:r>
          </w:p>
          <w:p w14:paraId="56223FD2"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2256D2">
              <w:rPr>
                <w:rFonts w:ascii="Open Sans" w:hAnsi="Open Sans" w:cs="Open Sans"/>
                <w:sz w:val="20"/>
                <w:szCs w:val="20"/>
              </w:rPr>
              <w:t>mprovement plans and audits</w:t>
            </w:r>
          </w:p>
          <w:p w14:paraId="7AF74F5A" w14:textId="77777777" w:rsidR="00A508FF" w:rsidRDefault="00A508FF" w:rsidP="002E743F">
            <w:pPr>
              <w:ind w:left="170" w:hanging="170"/>
              <w:rPr>
                <w:rFonts w:ascii="Open Sans" w:hAnsi="Open Sans" w:cs="Open Sans"/>
                <w:sz w:val="20"/>
                <w:szCs w:val="20"/>
              </w:rPr>
            </w:pPr>
          </w:p>
        </w:tc>
        <w:tc>
          <w:tcPr>
            <w:tcW w:w="5103" w:type="dxa"/>
            <w:vAlign w:val="center"/>
          </w:tcPr>
          <w:p w14:paraId="18395371" w14:textId="77777777" w:rsidR="00A508FF" w:rsidRPr="001B61D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W7.1:</w:t>
            </w:r>
            <w:r w:rsidRPr="001B61DF">
              <w:rPr>
                <w:rFonts w:ascii="Open Sans" w:hAnsi="Open Sans" w:cs="Open Sans"/>
                <w:sz w:val="20"/>
                <w:szCs w:val="20"/>
              </w:rPr>
              <w:t xml:space="preserve"> Are people’s views and experiences gathered and acted on to shape and improve the services and culture? Does this include people in a range of equality groups?</w:t>
            </w:r>
          </w:p>
          <w:p w14:paraId="7CAC1765" w14:textId="55BADBC3" w:rsidR="00A508FF" w:rsidRPr="004F1C0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W7.2:</w:t>
            </w:r>
            <w:r w:rsidRPr="001B61DF">
              <w:rPr>
                <w:rFonts w:ascii="Open Sans" w:hAnsi="Open Sans" w:cs="Open Sans"/>
                <w:sz w:val="20"/>
                <w:szCs w:val="20"/>
              </w:rPr>
              <w:t xml:space="preserve"> Are people who use services, those close to them and their representatives actively engaged and involved in decision-making to shape services and culture? Does this include people in a range of equality groups?</w:t>
            </w:r>
          </w:p>
        </w:tc>
      </w:tr>
      <w:tr w:rsidR="00A508FF" w14:paraId="60571F16" w14:textId="77777777" w:rsidTr="002C30D6">
        <w:tc>
          <w:tcPr>
            <w:tcW w:w="2915" w:type="dxa"/>
            <w:vAlign w:val="center"/>
          </w:tcPr>
          <w:p w14:paraId="370BB44A" w14:textId="77777777" w:rsidR="00A508FF" w:rsidRPr="0076012E" w:rsidRDefault="00A508FF" w:rsidP="008250C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Planning for the future</w:t>
            </w:r>
          </w:p>
          <w:p w14:paraId="0A842D0E" w14:textId="77777777" w:rsidR="00A508FF" w:rsidRDefault="00A508FF" w:rsidP="00FD0642">
            <w:pPr>
              <w:jc w:val="both"/>
              <w:rPr>
                <w:rFonts w:ascii="Open Sans" w:hAnsi="Open Sans" w:cs="Open Sans"/>
                <w:sz w:val="20"/>
                <w:szCs w:val="20"/>
              </w:rPr>
            </w:pPr>
            <w:r w:rsidRPr="00293884">
              <w:rPr>
                <w:rFonts w:ascii="Open Sans" w:hAnsi="Open Sans" w:cs="Open Sans"/>
                <w:sz w:val="20"/>
                <w:szCs w:val="20"/>
              </w:rPr>
              <w:t>We support people to plan for important life changes, so they can have enough time to make informed decisions about their future, including at the end of their life.</w:t>
            </w:r>
          </w:p>
          <w:p w14:paraId="0E90D70B" w14:textId="77777777" w:rsidR="00282DDD" w:rsidRDefault="00282DDD" w:rsidP="00FD0642">
            <w:pPr>
              <w:jc w:val="both"/>
              <w:rPr>
                <w:rFonts w:ascii="Open Sans" w:hAnsi="Open Sans" w:cs="Open Sans"/>
                <w:sz w:val="20"/>
                <w:szCs w:val="20"/>
              </w:rPr>
            </w:pPr>
          </w:p>
          <w:p w14:paraId="659685EE" w14:textId="77777777" w:rsidR="00282DDD" w:rsidRPr="007579F3" w:rsidRDefault="00282DDD" w:rsidP="00282DDD">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05D5A95" w14:textId="77777777" w:rsidR="00282DDD" w:rsidRDefault="00282DDD" w:rsidP="00282DDD">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9:</w:t>
            </w:r>
            <w:r w:rsidRPr="00497C4A">
              <w:rPr>
                <w:rFonts w:ascii="Open Sans" w:hAnsi="Open Sans" w:cs="Open Sans"/>
                <w:sz w:val="20"/>
                <w:szCs w:val="20"/>
              </w:rPr>
              <w:t xml:space="preserve"> Person-centred care</w:t>
            </w:r>
          </w:p>
          <w:p w14:paraId="779335F6" w14:textId="6CDE1F22" w:rsidR="00282DDD" w:rsidRPr="00282DDD" w:rsidRDefault="00282DDD" w:rsidP="00282DDD">
            <w:pPr>
              <w:pStyle w:val="ListParagraph"/>
              <w:numPr>
                <w:ilvl w:val="0"/>
                <w:numId w:val="1"/>
              </w:numPr>
              <w:ind w:left="170" w:hanging="170"/>
              <w:rPr>
                <w:rFonts w:ascii="Open Sans" w:hAnsi="Open Sans" w:cs="Open Sans"/>
                <w:sz w:val="20"/>
                <w:szCs w:val="20"/>
              </w:rPr>
            </w:pPr>
            <w:r w:rsidRPr="00282DDD">
              <w:rPr>
                <w:rFonts w:ascii="Open Sans" w:hAnsi="Open Sans" w:cs="Open Sans"/>
                <w:b/>
                <w:bCs/>
                <w:sz w:val="20"/>
                <w:szCs w:val="20"/>
              </w:rPr>
              <w:t>Regulation 10:</w:t>
            </w:r>
            <w:r w:rsidRPr="00282DDD">
              <w:rPr>
                <w:rFonts w:ascii="Open Sans" w:hAnsi="Open Sans" w:cs="Open Sans"/>
                <w:sz w:val="20"/>
                <w:szCs w:val="20"/>
              </w:rPr>
              <w:t xml:space="preserve"> Dignity and respect</w:t>
            </w:r>
          </w:p>
          <w:p w14:paraId="7ABBA723" w14:textId="77777777" w:rsidR="00282DDD" w:rsidRDefault="00282DDD" w:rsidP="00282DDD">
            <w:pPr>
              <w:jc w:val="both"/>
              <w:rPr>
                <w:rFonts w:ascii="Open Sans" w:hAnsi="Open Sans" w:cs="Open Sans"/>
                <w:sz w:val="20"/>
                <w:szCs w:val="20"/>
              </w:rPr>
            </w:pPr>
          </w:p>
          <w:p w14:paraId="0C07D8C3" w14:textId="77777777" w:rsidR="00282DDD" w:rsidRDefault="00282DDD" w:rsidP="00282DDD">
            <w:pPr>
              <w:rPr>
                <w:rFonts w:ascii="Open Sans" w:hAnsi="Open Sans" w:cs="Open Sans"/>
                <w:sz w:val="20"/>
                <w:szCs w:val="20"/>
              </w:rPr>
            </w:pPr>
            <w:r w:rsidRPr="00497C4A">
              <w:rPr>
                <w:rFonts w:ascii="Open Sans" w:hAnsi="Open Sans" w:cs="Open Sans"/>
                <w:sz w:val="20"/>
                <w:szCs w:val="20"/>
              </w:rPr>
              <w:t>Also consider</w:t>
            </w:r>
            <w:r>
              <w:rPr>
                <w:rFonts w:ascii="Open Sans" w:hAnsi="Open Sans" w:cs="Open Sans"/>
                <w:sz w:val="20"/>
                <w:szCs w:val="20"/>
              </w:rPr>
              <w:t>:</w:t>
            </w:r>
          </w:p>
          <w:p w14:paraId="756FAE73" w14:textId="31328BB3" w:rsidR="00116B23" w:rsidRPr="00497C4A" w:rsidRDefault="00116B23" w:rsidP="00116B23">
            <w:pPr>
              <w:pStyle w:val="ListParagraph"/>
              <w:numPr>
                <w:ilvl w:val="0"/>
                <w:numId w:val="1"/>
              </w:numPr>
              <w:ind w:left="170" w:hanging="170"/>
              <w:rPr>
                <w:rFonts w:ascii="Open Sans" w:hAnsi="Open Sans" w:cs="Open Sans"/>
                <w:sz w:val="20"/>
                <w:szCs w:val="20"/>
              </w:rPr>
            </w:pPr>
            <w:r w:rsidRPr="00116B23">
              <w:rPr>
                <w:rFonts w:ascii="Open Sans" w:hAnsi="Open Sans" w:cs="Open Sans"/>
                <w:b/>
                <w:bCs/>
                <w:sz w:val="20"/>
                <w:szCs w:val="20"/>
              </w:rPr>
              <w:t>Regulation 11:</w:t>
            </w:r>
            <w:r w:rsidRPr="00116B23">
              <w:rPr>
                <w:rFonts w:ascii="Open Sans" w:hAnsi="Open Sans" w:cs="Open Sans"/>
                <w:sz w:val="20"/>
                <w:szCs w:val="20"/>
              </w:rPr>
              <w:t xml:space="preserve"> Need for consent</w:t>
            </w:r>
          </w:p>
          <w:p w14:paraId="571048BB" w14:textId="30FF63A1" w:rsidR="00282DDD" w:rsidRDefault="00282DDD" w:rsidP="00282DDD">
            <w:pPr>
              <w:jc w:val="both"/>
              <w:rPr>
                <w:rFonts w:ascii="Open Sans" w:hAnsi="Open Sans" w:cs="Open Sans"/>
                <w:sz w:val="20"/>
                <w:szCs w:val="20"/>
              </w:rPr>
            </w:pPr>
          </w:p>
        </w:tc>
        <w:tc>
          <w:tcPr>
            <w:tcW w:w="2341" w:type="dxa"/>
          </w:tcPr>
          <w:p w14:paraId="70F16245" w14:textId="77777777" w:rsidR="00282DDD" w:rsidRPr="00282DDD" w:rsidRDefault="00282DDD" w:rsidP="00282DDD">
            <w:pPr>
              <w:pStyle w:val="ListParagraph"/>
              <w:numPr>
                <w:ilvl w:val="0"/>
                <w:numId w:val="1"/>
              </w:numPr>
              <w:ind w:left="170" w:hanging="170"/>
              <w:rPr>
                <w:rFonts w:ascii="Open Sans" w:hAnsi="Open Sans" w:cs="Open Sans"/>
                <w:sz w:val="20"/>
                <w:szCs w:val="20"/>
              </w:rPr>
            </w:pPr>
            <w:r w:rsidRPr="00282DDD">
              <w:rPr>
                <w:rFonts w:ascii="Open Sans" w:hAnsi="Open Sans" w:cs="Open Sans"/>
                <w:sz w:val="20"/>
                <w:szCs w:val="20"/>
              </w:rPr>
              <w:t>I can get information and advice that is accurate, up to date and provided in a way that I can understand.</w:t>
            </w:r>
          </w:p>
          <w:p w14:paraId="7753EE1E" w14:textId="77777777" w:rsidR="00282DDD" w:rsidRPr="00282DDD" w:rsidRDefault="00282DDD" w:rsidP="00282DDD">
            <w:pPr>
              <w:pStyle w:val="ListParagraph"/>
              <w:numPr>
                <w:ilvl w:val="0"/>
                <w:numId w:val="1"/>
              </w:numPr>
              <w:ind w:left="170" w:hanging="170"/>
              <w:rPr>
                <w:rFonts w:ascii="Open Sans" w:hAnsi="Open Sans" w:cs="Open Sans"/>
                <w:sz w:val="20"/>
                <w:szCs w:val="20"/>
              </w:rPr>
            </w:pPr>
            <w:r w:rsidRPr="00282DDD">
              <w:rPr>
                <w:rFonts w:ascii="Open Sans" w:hAnsi="Open Sans" w:cs="Open Sans"/>
                <w:sz w:val="20"/>
                <w:szCs w:val="20"/>
              </w:rPr>
              <w:t>I am in control of planning my care and support. If I need help with this, people who know and care about me are involved.</w:t>
            </w:r>
          </w:p>
          <w:p w14:paraId="03842EA1" w14:textId="227D1E55" w:rsidR="00A508FF" w:rsidRDefault="00282DDD" w:rsidP="00282DDD">
            <w:pPr>
              <w:pStyle w:val="ListParagraph"/>
              <w:numPr>
                <w:ilvl w:val="0"/>
                <w:numId w:val="1"/>
              </w:numPr>
              <w:ind w:left="170" w:hanging="170"/>
            </w:pPr>
            <w:r w:rsidRPr="00282DDD">
              <w:rPr>
                <w:rFonts w:ascii="Open Sans" w:hAnsi="Open Sans" w:cs="Open Sans"/>
                <w:sz w:val="20"/>
                <w:szCs w:val="20"/>
              </w:rPr>
              <w:t>I am supported to plan ahead for important changes in my life that I can anticipate.</w:t>
            </w:r>
          </w:p>
        </w:tc>
        <w:tc>
          <w:tcPr>
            <w:tcW w:w="2257" w:type="dxa"/>
            <w:vAlign w:val="center"/>
          </w:tcPr>
          <w:p w14:paraId="26C32393" w14:textId="68DB23A9" w:rsidR="00A508FF" w:rsidRPr="00293884" w:rsidRDefault="00880243" w:rsidP="002E743F">
            <w:pPr>
              <w:pStyle w:val="ListParagraph"/>
              <w:numPr>
                <w:ilvl w:val="0"/>
                <w:numId w:val="1"/>
              </w:numPr>
              <w:ind w:left="170" w:hanging="170"/>
              <w:rPr>
                <w:rFonts w:ascii="Open Sans" w:hAnsi="Open Sans" w:cs="Open Sans"/>
                <w:sz w:val="20"/>
                <w:szCs w:val="20"/>
              </w:rPr>
            </w:pPr>
            <w:hyperlink r:id="rId90" w:history="1">
              <w:r w:rsidR="00A508FF">
                <w:rPr>
                  <w:rFonts w:ascii="Open Sans" w:hAnsi="Open Sans" w:cs="Open Sans"/>
                  <w:sz w:val="20"/>
                  <w:szCs w:val="20"/>
                </w:rPr>
                <w:t>P</w:t>
              </w:r>
              <w:r w:rsidR="00A508FF" w:rsidRPr="00293884">
                <w:rPr>
                  <w:rFonts w:ascii="Open Sans" w:hAnsi="Open Sans" w:cs="Open Sans"/>
                  <w:sz w:val="20"/>
                  <w:szCs w:val="20"/>
                </w:rPr>
                <w:t>eople's experience of health and care services</w:t>
              </w:r>
            </w:hyperlink>
          </w:p>
          <w:p w14:paraId="273878A0" w14:textId="39F400EF" w:rsidR="00A508FF" w:rsidRPr="00293884" w:rsidRDefault="00880243" w:rsidP="002E743F">
            <w:pPr>
              <w:pStyle w:val="ListParagraph"/>
              <w:numPr>
                <w:ilvl w:val="0"/>
                <w:numId w:val="1"/>
              </w:numPr>
              <w:ind w:left="170" w:hanging="170"/>
              <w:rPr>
                <w:rFonts w:ascii="Open Sans" w:hAnsi="Open Sans" w:cs="Open Sans"/>
                <w:sz w:val="20"/>
                <w:szCs w:val="20"/>
              </w:rPr>
            </w:pPr>
            <w:hyperlink r:id="rId91" w:history="1">
              <w:r w:rsidR="00A508FF">
                <w:rPr>
                  <w:rFonts w:ascii="Open Sans" w:hAnsi="Open Sans" w:cs="Open Sans"/>
                  <w:sz w:val="20"/>
                  <w:szCs w:val="20"/>
                </w:rPr>
                <w:t>F</w:t>
              </w:r>
              <w:r w:rsidR="00A508FF" w:rsidRPr="00293884">
                <w:rPr>
                  <w:rFonts w:ascii="Open Sans" w:hAnsi="Open Sans" w:cs="Open Sans"/>
                  <w:sz w:val="20"/>
                  <w:szCs w:val="20"/>
                </w:rPr>
                <w:t>eedback from staff and leaders</w:t>
              </w:r>
            </w:hyperlink>
            <w:r w:rsidR="00A508FF" w:rsidRPr="00293884">
              <w:rPr>
                <w:rFonts w:ascii="Open Sans" w:hAnsi="Open Sans" w:cs="Open Sans"/>
                <w:sz w:val="20"/>
                <w:szCs w:val="20"/>
              </w:rPr>
              <w:t> </w:t>
            </w:r>
          </w:p>
          <w:p w14:paraId="3C784AC5" w14:textId="60D491EF" w:rsidR="00A508FF" w:rsidRPr="00293884" w:rsidRDefault="00880243" w:rsidP="002E743F">
            <w:pPr>
              <w:pStyle w:val="ListParagraph"/>
              <w:numPr>
                <w:ilvl w:val="0"/>
                <w:numId w:val="1"/>
              </w:numPr>
              <w:ind w:left="170" w:hanging="170"/>
              <w:rPr>
                <w:rFonts w:ascii="Open Sans" w:hAnsi="Open Sans" w:cs="Open Sans"/>
                <w:sz w:val="20"/>
                <w:szCs w:val="20"/>
              </w:rPr>
            </w:pPr>
            <w:hyperlink r:id="rId92" w:history="1">
              <w:r w:rsidR="00A508FF">
                <w:rPr>
                  <w:rFonts w:ascii="Open Sans" w:hAnsi="Open Sans" w:cs="Open Sans"/>
                  <w:sz w:val="20"/>
                  <w:szCs w:val="20"/>
                </w:rPr>
                <w:t>P</w:t>
              </w:r>
              <w:r w:rsidR="00A508FF" w:rsidRPr="00293884">
                <w:rPr>
                  <w:rFonts w:ascii="Open Sans" w:hAnsi="Open Sans" w:cs="Open Sans"/>
                  <w:sz w:val="20"/>
                  <w:szCs w:val="20"/>
                </w:rPr>
                <w:t>rocesses</w:t>
              </w:r>
            </w:hyperlink>
            <w:r w:rsidR="00A508FF" w:rsidRPr="00293884">
              <w:rPr>
                <w:rFonts w:ascii="Open Sans" w:hAnsi="Open Sans" w:cs="Open Sans"/>
                <w:sz w:val="20"/>
                <w:szCs w:val="20"/>
              </w:rPr>
              <w:t> </w:t>
            </w:r>
          </w:p>
          <w:p w14:paraId="6DD94DB1" w14:textId="77777777" w:rsidR="00A508FF" w:rsidRDefault="00A508FF" w:rsidP="002E743F">
            <w:pPr>
              <w:ind w:left="170" w:hanging="170"/>
              <w:rPr>
                <w:rFonts w:ascii="Open Sans" w:hAnsi="Open Sans" w:cs="Open Sans"/>
                <w:sz w:val="20"/>
                <w:szCs w:val="20"/>
              </w:rPr>
            </w:pPr>
          </w:p>
        </w:tc>
        <w:tc>
          <w:tcPr>
            <w:tcW w:w="2552" w:type="dxa"/>
            <w:vAlign w:val="center"/>
          </w:tcPr>
          <w:p w14:paraId="44866F3E" w14:textId="77777777" w:rsidR="00A508FF" w:rsidRPr="002256D2" w:rsidRDefault="00A508FF" w:rsidP="002E743F">
            <w:pPr>
              <w:pStyle w:val="ListParagraph"/>
              <w:numPr>
                <w:ilvl w:val="0"/>
                <w:numId w:val="1"/>
              </w:numPr>
              <w:ind w:left="170" w:hanging="170"/>
              <w:contextualSpacing w:val="0"/>
              <w:rPr>
                <w:rFonts w:ascii="Open Sans" w:hAnsi="Open Sans" w:cs="Open Sans"/>
                <w:sz w:val="20"/>
                <w:szCs w:val="20"/>
              </w:rPr>
            </w:pPr>
            <w:r w:rsidRPr="002256D2">
              <w:rPr>
                <w:rFonts w:ascii="Open Sans" w:hAnsi="Open Sans" w:cs="Open Sans"/>
                <w:sz w:val="20"/>
                <w:szCs w:val="20"/>
              </w:rPr>
              <w:t>DNACPR and ReSPECT decisions</w:t>
            </w:r>
          </w:p>
          <w:p w14:paraId="746685BF" w14:textId="77777777" w:rsidR="00A508FF"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nd of life care planning</w:t>
            </w:r>
          </w:p>
          <w:p w14:paraId="1C25E3A1"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eople's care records or clinical records</w:t>
            </w:r>
          </w:p>
        </w:tc>
        <w:tc>
          <w:tcPr>
            <w:tcW w:w="5103" w:type="dxa"/>
            <w:vAlign w:val="center"/>
          </w:tcPr>
          <w:p w14:paraId="027F8775" w14:textId="77777777" w:rsidR="00A508FF" w:rsidRPr="001B61D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 xml:space="preserve">E5.1: </w:t>
            </w:r>
            <w:r w:rsidRPr="001B61DF">
              <w:rPr>
                <w:rFonts w:ascii="Open Sans" w:hAnsi="Open Sans" w:cs="Open Sans"/>
                <w:sz w:val="20"/>
                <w:szCs w:val="20"/>
              </w:rPr>
              <w:t>Are people identified who may need extra support? This includes:</w:t>
            </w:r>
          </w:p>
          <w:p w14:paraId="717C4794" w14:textId="77777777" w:rsidR="00A508FF" w:rsidRPr="001B61DF" w:rsidRDefault="00A508FF" w:rsidP="00F03309">
            <w:pPr>
              <w:pStyle w:val="ListParagraph"/>
              <w:numPr>
                <w:ilvl w:val="1"/>
                <w:numId w:val="1"/>
              </w:numPr>
              <w:ind w:left="340" w:hanging="170"/>
              <w:jc w:val="both"/>
              <w:rPr>
                <w:rFonts w:ascii="Open Sans" w:hAnsi="Open Sans" w:cs="Open Sans"/>
                <w:sz w:val="20"/>
                <w:szCs w:val="20"/>
              </w:rPr>
            </w:pPr>
            <w:r w:rsidRPr="001B61DF">
              <w:rPr>
                <w:rFonts w:ascii="Open Sans" w:hAnsi="Open Sans" w:cs="Open Sans"/>
                <w:sz w:val="20"/>
                <w:szCs w:val="20"/>
              </w:rPr>
              <w:t>people in the last 12 months of their lives</w:t>
            </w:r>
          </w:p>
          <w:p w14:paraId="43224C81" w14:textId="77777777" w:rsidR="00A508FF" w:rsidRPr="001B61DF" w:rsidRDefault="00A508FF" w:rsidP="00F03309">
            <w:pPr>
              <w:pStyle w:val="ListParagraph"/>
              <w:numPr>
                <w:ilvl w:val="1"/>
                <w:numId w:val="1"/>
              </w:numPr>
              <w:ind w:left="340" w:hanging="170"/>
              <w:jc w:val="both"/>
              <w:rPr>
                <w:rFonts w:ascii="Open Sans" w:hAnsi="Open Sans" w:cs="Open Sans"/>
                <w:sz w:val="20"/>
                <w:szCs w:val="20"/>
              </w:rPr>
            </w:pPr>
            <w:r w:rsidRPr="001B61DF">
              <w:rPr>
                <w:rFonts w:ascii="Open Sans" w:hAnsi="Open Sans" w:cs="Open Sans"/>
                <w:sz w:val="20"/>
                <w:szCs w:val="20"/>
              </w:rPr>
              <w:t>people at risk of developing a long-term condition</w:t>
            </w:r>
          </w:p>
          <w:p w14:paraId="5706BFC2" w14:textId="77777777" w:rsidR="00A508FF" w:rsidRPr="001B61DF" w:rsidRDefault="00A508FF" w:rsidP="00F03309">
            <w:pPr>
              <w:pStyle w:val="ListParagraph"/>
              <w:numPr>
                <w:ilvl w:val="1"/>
                <w:numId w:val="1"/>
              </w:numPr>
              <w:ind w:left="340" w:hanging="170"/>
              <w:jc w:val="both"/>
              <w:rPr>
                <w:rFonts w:ascii="Open Sans" w:hAnsi="Open Sans" w:cs="Open Sans"/>
                <w:sz w:val="20"/>
                <w:szCs w:val="20"/>
              </w:rPr>
            </w:pPr>
            <w:r w:rsidRPr="001B61DF">
              <w:rPr>
                <w:rFonts w:ascii="Open Sans" w:hAnsi="Open Sans" w:cs="Open Sans"/>
                <w:sz w:val="20"/>
                <w:szCs w:val="20"/>
              </w:rPr>
              <w:t>carers</w:t>
            </w:r>
          </w:p>
          <w:p w14:paraId="29F7B04F" w14:textId="77777777" w:rsidR="00A508FF" w:rsidRPr="001B61D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R2.8:</w:t>
            </w:r>
            <w:r w:rsidRPr="001B61DF">
              <w:rPr>
                <w:rFonts w:ascii="Open Sans" w:hAnsi="Open Sans" w:cs="Open Sans"/>
                <w:sz w:val="20"/>
                <w:szCs w:val="20"/>
              </w:rPr>
              <w:t xml:space="preserve"> How are services delivered and coordinated to ensure that people who may be approaching the end of their life are identified, including those with a protected equality characteristic and people whose circumstances may make them vulnerable, and that this information is shared? (Applicable to services with end of life care).</w:t>
            </w:r>
          </w:p>
          <w:p w14:paraId="749A590C" w14:textId="4B19830F" w:rsidR="00A508FF" w:rsidRPr="001B61D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R2.9:</w:t>
            </w:r>
            <w:r w:rsidRPr="001B61DF">
              <w:rPr>
                <w:rFonts w:ascii="Open Sans" w:hAnsi="Open Sans" w:cs="Open Sans"/>
                <w:sz w:val="20"/>
                <w:szCs w:val="20"/>
              </w:rPr>
              <w:t xml:space="preserve"> How are people who may be approaching the end of their life supported to make informed choices about their care? Are people’s decisions documented and delivered through a personalised care plan and shared with others who may need to be informed? (Applicable to services with end of life care).</w:t>
            </w:r>
          </w:p>
        </w:tc>
      </w:tr>
    </w:tbl>
    <w:p w14:paraId="5504FD21" w14:textId="77777777" w:rsidR="004C7916" w:rsidRDefault="004C7916">
      <w:r>
        <w:br w:type="page"/>
      </w:r>
    </w:p>
    <w:tbl>
      <w:tblPr>
        <w:tblStyle w:val="TableGrid"/>
        <w:tblW w:w="15168" w:type="dxa"/>
        <w:tblInd w:w="-714" w:type="dxa"/>
        <w:tblLook w:val="04A0" w:firstRow="1" w:lastRow="0" w:firstColumn="1" w:lastColumn="0" w:noHBand="0" w:noVBand="1"/>
      </w:tblPr>
      <w:tblGrid>
        <w:gridCol w:w="2977"/>
        <w:gridCol w:w="2410"/>
        <w:gridCol w:w="2268"/>
        <w:gridCol w:w="2693"/>
        <w:gridCol w:w="4820"/>
      </w:tblGrid>
      <w:tr w:rsidR="00835832" w14:paraId="2948696B" w14:textId="77777777" w:rsidTr="00835832">
        <w:trPr>
          <w:trHeight w:val="583"/>
        </w:trPr>
        <w:tc>
          <w:tcPr>
            <w:tcW w:w="15168" w:type="dxa"/>
            <w:gridSpan w:val="5"/>
            <w:shd w:val="clear" w:color="auto" w:fill="EEA7F3"/>
            <w:vAlign w:val="center"/>
          </w:tcPr>
          <w:p w14:paraId="5B5278DF" w14:textId="77777777" w:rsidR="00835832" w:rsidRPr="00053147" w:rsidRDefault="00835832" w:rsidP="00053147">
            <w:pPr>
              <w:pStyle w:val="Heading2"/>
            </w:pPr>
            <w:bookmarkStart w:id="12" w:name="_Toc150440488"/>
            <w:r w:rsidRPr="00053147">
              <w:t>WELL-LED</w:t>
            </w:r>
            <w:bookmarkEnd w:id="12"/>
          </w:p>
          <w:p w14:paraId="39E1E4E4" w14:textId="77777777" w:rsidR="00835832" w:rsidRPr="00835832" w:rsidRDefault="00835832" w:rsidP="00835832">
            <w:pPr>
              <w:jc w:val="center"/>
              <w:rPr>
                <w:rFonts w:ascii="Open Sans" w:hAnsi="Open Sans" w:cs="Open Sans"/>
                <w:i/>
                <w:iCs/>
                <w:sz w:val="20"/>
                <w:szCs w:val="20"/>
              </w:rPr>
            </w:pPr>
            <w:r w:rsidRPr="00835832">
              <w:rPr>
                <w:rFonts w:ascii="Open Sans" w:hAnsi="Open Sans" w:cs="Open Sans"/>
                <w:i/>
                <w:iCs/>
                <w:sz w:val="20"/>
                <w:szCs w:val="20"/>
              </w:rPr>
              <w:t>There is an inclusive and positive culture of continuous learning and improvement. This is based on meeting the needs of people who use services and wider communities, and all leaders and staff share this. Leaders proactively support staff and collaborate with partners to deliver care that is safe, integrated, person-centred and sustainable, and to reduce inequalities.</w:t>
            </w:r>
          </w:p>
          <w:p w14:paraId="2A16CDE1" w14:textId="77777777" w:rsidR="00835832" w:rsidRPr="00835832" w:rsidRDefault="00835832" w:rsidP="00835832">
            <w:pPr>
              <w:jc w:val="center"/>
              <w:rPr>
                <w:rFonts w:ascii="Open Sans" w:hAnsi="Open Sans" w:cs="Open Sans"/>
                <w:i/>
                <w:iCs/>
                <w:sz w:val="20"/>
                <w:szCs w:val="20"/>
              </w:rPr>
            </w:pPr>
          </w:p>
          <w:p w14:paraId="333C3EF7" w14:textId="47E4FC6A" w:rsidR="00835832" w:rsidRPr="00DD4C6E" w:rsidRDefault="00835832" w:rsidP="00835832">
            <w:pPr>
              <w:spacing w:after="120"/>
              <w:jc w:val="center"/>
              <w:rPr>
                <w:rFonts w:ascii="Open Sans" w:hAnsi="Open Sans" w:cs="Open Sans"/>
                <w:b/>
                <w:bCs/>
                <w:color w:val="FFFFFF" w:themeColor="background1"/>
                <w:sz w:val="24"/>
                <w:szCs w:val="24"/>
                <w:u w:val="single"/>
              </w:rPr>
            </w:pPr>
            <w:r w:rsidRPr="00835832">
              <w:rPr>
                <w:rFonts w:ascii="Open Sans" w:hAnsi="Open Sans" w:cs="Open Sans"/>
                <w:i/>
                <w:iCs/>
                <w:sz w:val="20"/>
                <w:szCs w:val="20"/>
              </w:rPr>
              <w:t>There are effective governance and management systems. Information about risks, performance and outcomes is used effectively to improve care.</w:t>
            </w:r>
          </w:p>
        </w:tc>
      </w:tr>
      <w:tr w:rsidR="003B2347" w14:paraId="22A1B604" w14:textId="77777777" w:rsidTr="003B2347">
        <w:trPr>
          <w:trHeight w:val="583"/>
        </w:trPr>
        <w:tc>
          <w:tcPr>
            <w:tcW w:w="2977" w:type="dxa"/>
            <w:shd w:val="clear" w:color="auto" w:fill="7030A0"/>
            <w:vAlign w:val="center"/>
          </w:tcPr>
          <w:p w14:paraId="09508768" w14:textId="77777777" w:rsidR="003B2347" w:rsidRDefault="003B2347" w:rsidP="00893EBC">
            <w:pPr>
              <w:jc w:val="center"/>
              <w:rPr>
                <w:rFonts w:ascii="Open Sans" w:hAnsi="Open Sans" w:cs="Open Sans"/>
                <w:sz w:val="20"/>
                <w:szCs w:val="20"/>
              </w:rPr>
            </w:pPr>
            <w:r w:rsidRPr="00323D00">
              <w:rPr>
                <w:rFonts w:ascii="Open Sans" w:hAnsi="Open Sans" w:cs="Open Sans"/>
                <w:b/>
                <w:bCs/>
                <w:color w:val="FFFFFF" w:themeColor="background1"/>
                <w:sz w:val="24"/>
                <w:szCs w:val="24"/>
              </w:rPr>
              <w:t>Quality Statement</w:t>
            </w:r>
          </w:p>
        </w:tc>
        <w:tc>
          <w:tcPr>
            <w:tcW w:w="2410" w:type="dxa"/>
            <w:shd w:val="clear" w:color="auto" w:fill="7030A0"/>
            <w:vAlign w:val="center"/>
          </w:tcPr>
          <w:p w14:paraId="724C98D0" w14:textId="1B759A4F" w:rsidR="003B2347" w:rsidRPr="00323D00" w:rsidRDefault="003B2347" w:rsidP="003B2347">
            <w:pPr>
              <w:jc w:val="center"/>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I Statement</w:t>
            </w:r>
          </w:p>
        </w:tc>
        <w:tc>
          <w:tcPr>
            <w:tcW w:w="2268" w:type="dxa"/>
            <w:shd w:val="clear" w:color="auto" w:fill="7030A0"/>
            <w:vAlign w:val="center"/>
          </w:tcPr>
          <w:p w14:paraId="71675048" w14:textId="11688896" w:rsidR="003B2347" w:rsidRDefault="003B2347" w:rsidP="00893EBC">
            <w:pPr>
              <w:jc w:val="center"/>
              <w:rPr>
                <w:rFonts w:ascii="Open Sans" w:hAnsi="Open Sans" w:cs="Open Sans"/>
                <w:sz w:val="20"/>
                <w:szCs w:val="20"/>
              </w:rPr>
            </w:pPr>
            <w:r w:rsidRPr="00323D00">
              <w:rPr>
                <w:rFonts w:ascii="Open Sans" w:hAnsi="Open Sans" w:cs="Open Sans"/>
                <w:b/>
                <w:bCs/>
                <w:color w:val="FFFFFF" w:themeColor="background1"/>
                <w:sz w:val="24"/>
                <w:szCs w:val="24"/>
              </w:rPr>
              <w:t>Evidence Category</w:t>
            </w:r>
          </w:p>
        </w:tc>
        <w:tc>
          <w:tcPr>
            <w:tcW w:w="2693" w:type="dxa"/>
            <w:shd w:val="clear" w:color="auto" w:fill="7030A0"/>
            <w:vAlign w:val="center"/>
          </w:tcPr>
          <w:p w14:paraId="237FE081" w14:textId="77777777" w:rsidR="003B2347" w:rsidRDefault="003B2347" w:rsidP="00893EBC">
            <w:pPr>
              <w:jc w:val="center"/>
              <w:rPr>
                <w:rFonts w:ascii="Open Sans" w:hAnsi="Open Sans" w:cs="Open Sans"/>
                <w:sz w:val="20"/>
                <w:szCs w:val="20"/>
              </w:rPr>
            </w:pPr>
            <w:r w:rsidRPr="00323D00">
              <w:rPr>
                <w:rFonts w:ascii="Open Sans" w:hAnsi="Open Sans" w:cs="Open Sans"/>
                <w:b/>
                <w:bCs/>
                <w:color w:val="FFFFFF" w:themeColor="background1"/>
                <w:sz w:val="24"/>
                <w:szCs w:val="24"/>
              </w:rPr>
              <w:t>Evidence Examples</w:t>
            </w:r>
          </w:p>
        </w:tc>
        <w:tc>
          <w:tcPr>
            <w:tcW w:w="4820" w:type="dxa"/>
            <w:shd w:val="clear" w:color="auto" w:fill="7030A0"/>
            <w:vAlign w:val="center"/>
          </w:tcPr>
          <w:p w14:paraId="7BD48290" w14:textId="2CABE0B7" w:rsidR="003B2347" w:rsidRPr="00DD4C6E" w:rsidRDefault="003B2347" w:rsidP="00893EBC">
            <w:pPr>
              <w:jc w:val="center"/>
              <w:rPr>
                <w:rFonts w:ascii="Open Sans" w:hAnsi="Open Sans" w:cs="Open Sans"/>
                <w:sz w:val="20"/>
                <w:szCs w:val="20"/>
              </w:rPr>
            </w:pPr>
            <w:r w:rsidRPr="00DD4C6E">
              <w:rPr>
                <w:rFonts w:ascii="Open Sans" w:hAnsi="Open Sans" w:cs="Open Sans"/>
                <w:b/>
                <w:bCs/>
                <w:color w:val="FFFFFF" w:themeColor="background1"/>
                <w:sz w:val="24"/>
                <w:szCs w:val="24"/>
                <w:u w:val="single"/>
              </w:rPr>
              <w:t>Suggested</w:t>
            </w:r>
            <w:r w:rsidRPr="00DD4C6E">
              <w:rPr>
                <w:rFonts w:ascii="Open Sans" w:hAnsi="Open Sans" w:cs="Open Sans"/>
                <w:b/>
                <w:bCs/>
                <w:color w:val="FFFFFF" w:themeColor="background1"/>
                <w:sz w:val="24"/>
                <w:szCs w:val="24"/>
              </w:rPr>
              <w:t xml:space="preserve"> Mapped KLOE/Prompt</w:t>
            </w:r>
          </w:p>
        </w:tc>
      </w:tr>
      <w:tr w:rsidR="003B2347" w14:paraId="7AC1E35A" w14:textId="77777777" w:rsidTr="00B55B2D">
        <w:tc>
          <w:tcPr>
            <w:tcW w:w="2977" w:type="dxa"/>
            <w:vAlign w:val="center"/>
          </w:tcPr>
          <w:p w14:paraId="1CFEF1E0" w14:textId="77777777" w:rsidR="003B2347" w:rsidRPr="0076012E" w:rsidRDefault="003B2347"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Shared direction and culture</w:t>
            </w:r>
          </w:p>
          <w:p w14:paraId="22029D29" w14:textId="77777777" w:rsidR="003B2347" w:rsidRDefault="003B2347" w:rsidP="00A00291">
            <w:pPr>
              <w:jc w:val="both"/>
              <w:rPr>
                <w:rFonts w:ascii="Open Sans" w:hAnsi="Open Sans" w:cs="Open Sans"/>
                <w:sz w:val="20"/>
                <w:szCs w:val="20"/>
              </w:rPr>
            </w:pPr>
            <w:r w:rsidRPr="00293884">
              <w:rPr>
                <w:rFonts w:ascii="Open Sans" w:hAnsi="Open Sans" w:cs="Open Sans"/>
                <w:sz w:val="20"/>
                <w:szCs w:val="20"/>
              </w:rPr>
              <w:t>We have a shared vision, strategy and culture that is based on transparency, equity, equality and human rights, diversity and inclusion, engagement, and understanding and meeting the needs of people and our communities.</w:t>
            </w:r>
          </w:p>
          <w:p w14:paraId="024D2770" w14:textId="77777777" w:rsidR="00B55B2D" w:rsidRDefault="00B55B2D" w:rsidP="00A00291">
            <w:pPr>
              <w:jc w:val="both"/>
              <w:rPr>
                <w:rFonts w:ascii="Open Sans" w:hAnsi="Open Sans" w:cs="Open Sans"/>
                <w:sz w:val="20"/>
                <w:szCs w:val="20"/>
              </w:rPr>
            </w:pPr>
          </w:p>
          <w:p w14:paraId="64EEA24A" w14:textId="77777777" w:rsidR="00B55B2D" w:rsidRPr="007579F3" w:rsidRDefault="00B55B2D" w:rsidP="00B55B2D">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0585E6A1" w14:textId="77777777" w:rsidR="00B55B2D" w:rsidRPr="00B55B2D" w:rsidRDefault="00B55B2D" w:rsidP="00B55B2D">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10:</w:t>
            </w:r>
            <w:r w:rsidRPr="00B55B2D">
              <w:rPr>
                <w:rFonts w:ascii="Open Sans" w:hAnsi="Open Sans" w:cs="Open Sans"/>
                <w:sz w:val="20"/>
                <w:szCs w:val="20"/>
              </w:rPr>
              <w:t xml:space="preserve"> Dignity and respect</w:t>
            </w:r>
          </w:p>
          <w:p w14:paraId="7CED713F" w14:textId="77777777" w:rsidR="00B55B2D" w:rsidRPr="00B55B2D" w:rsidRDefault="00B55B2D" w:rsidP="00B55B2D">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12:</w:t>
            </w:r>
            <w:r w:rsidRPr="00B55B2D">
              <w:rPr>
                <w:rFonts w:ascii="Open Sans" w:hAnsi="Open Sans" w:cs="Open Sans"/>
                <w:sz w:val="20"/>
                <w:szCs w:val="20"/>
              </w:rPr>
              <w:t xml:space="preserve"> Safe care and treatment</w:t>
            </w:r>
          </w:p>
          <w:p w14:paraId="3C1E7805" w14:textId="77777777" w:rsidR="00B55B2D" w:rsidRPr="00B55B2D" w:rsidRDefault="00B55B2D" w:rsidP="00B55B2D">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17:</w:t>
            </w:r>
            <w:r w:rsidRPr="00B55B2D">
              <w:rPr>
                <w:rFonts w:ascii="Open Sans" w:hAnsi="Open Sans" w:cs="Open Sans"/>
                <w:sz w:val="20"/>
                <w:szCs w:val="20"/>
              </w:rPr>
              <w:t xml:space="preserve"> Good governance</w:t>
            </w:r>
          </w:p>
          <w:p w14:paraId="668D2613" w14:textId="77777777" w:rsidR="00B55B2D" w:rsidRDefault="00B55B2D" w:rsidP="00B55B2D">
            <w:pPr>
              <w:rPr>
                <w:rFonts w:ascii="Open Sans" w:hAnsi="Open Sans" w:cs="Open Sans"/>
                <w:sz w:val="20"/>
                <w:szCs w:val="20"/>
              </w:rPr>
            </w:pPr>
          </w:p>
          <w:p w14:paraId="77EF34A6" w14:textId="094973EB" w:rsidR="00B55B2D" w:rsidRPr="00B55B2D" w:rsidRDefault="00B55B2D" w:rsidP="00B55B2D">
            <w:pPr>
              <w:rPr>
                <w:rFonts w:ascii="Open Sans" w:hAnsi="Open Sans" w:cs="Open Sans"/>
                <w:sz w:val="20"/>
                <w:szCs w:val="20"/>
              </w:rPr>
            </w:pPr>
            <w:r w:rsidRPr="00B55B2D">
              <w:rPr>
                <w:rFonts w:ascii="Open Sans" w:hAnsi="Open Sans" w:cs="Open Sans"/>
                <w:sz w:val="20"/>
                <w:szCs w:val="20"/>
              </w:rPr>
              <w:t>Also consider</w:t>
            </w:r>
            <w:r w:rsidR="00BA1C77">
              <w:rPr>
                <w:rFonts w:ascii="Open Sans" w:hAnsi="Open Sans" w:cs="Open Sans"/>
                <w:sz w:val="20"/>
                <w:szCs w:val="20"/>
              </w:rPr>
              <w:t>:</w:t>
            </w:r>
          </w:p>
          <w:p w14:paraId="2EC3C688" w14:textId="77777777" w:rsidR="00B55B2D" w:rsidRPr="00B55B2D" w:rsidRDefault="00B55B2D" w:rsidP="00B55B2D">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9:</w:t>
            </w:r>
            <w:r w:rsidRPr="00B55B2D">
              <w:rPr>
                <w:rFonts w:ascii="Open Sans" w:hAnsi="Open Sans" w:cs="Open Sans"/>
                <w:sz w:val="20"/>
                <w:szCs w:val="20"/>
              </w:rPr>
              <w:t xml:space="preserve"> Person-centred care</w:t>
            </w:r>
          </w:p>
          <w:p w14:paraId="3321482E" w14:textId="77777777" w:rsidR="00B55B2D" w:rsidRDefault="00B55B2D" w:rsidP="00B55B2D">
            <w:pPr>
              <w:rPr>
                <w:rFonts w:ascii="Open Sans" w:hAnsi="Open Sans" w:cs="Open Sans"/>
                <w:sz w:val="20"/>
                <w:szCs w:val="20"/>
              </w:rPr>
            </w:pPr>
          </w:p>
          <w:p w14:paraId="27A41D8F" w14:textId="4D41B29D" w:rsidR="00B55B2D" w:rsidRPr="00B55B2D" w:rsidRDefault="00B55B2D" w:rsidP="00B55B2D">
            <w:pPr>
              <w:jc w:val="center"/>
              <w:rPr>
                <w:rFonts w:ascii="Open Sans" w:hAnsi="Open Sans" w:cs="Open Sans"/>
                <w:b/>
                <w:bCs/>
                <w:sz w:val="20"/>
                <w:szCs w:val="20"/>
                <w:u w:val="single"/>
              </w:rPr>
            </w:pPr>
            <w:r w:rsidRPr="00B55B2D">
              <w:rPr>
                <w:rFonts w:ascii="Open Sans" w:hAnsi="Open Sans" w:cs="Open Sans"/>
                <w:b/>
                <w:bCs/>
                <w:sz w:val="20"/>
                <w:szCs w:val="20"/>
                <w:u w:val="single"/>
              </w:rPr>
              <w:t>Registration Regulations 2009</w:t>
            </w:r>
          </w:p>
          <w:p w14:paraId="7B91EACC" w14:textId="5E0EBBBB" w:rsidR="00B55B2D" w:rsidRDefault="00B55B2D" w:rsidP="00B55B2D">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12:</w:t>
            </w:r>
            <w:r w:rsidRPr="00B55B2D">
              <w:rPr>
                <w:rFonts w:ascii="Open Sans" w:hAnsi="Open Sans" w:cs="Open Sans"/>
                <w:sz w:val="20"/>
                <w:szCs w:val="20"/>
              </w:rPr>
              <w:t xml:space="preserve"> Statement of purpose</w:t>
            </w:r>
          </w:p>
        </w:tc>
        <w:tc>
          <w:tcPr>
            <w:tcW w:w="2410" w:type="dxa"/>
            <w:vAlign w:val="center"/>
          </w:tcPr>
          <w:p w14:paraId="0026C302" w14:textId="77777777" w:rsidR="003B2347" w:rsidRDefault="003B2347" w:rsidP="00B55B2D"/>
        </w:tc>
        <w:tc>
          <w:tcPr>
            <w:tcW w:w="2268" w:type="dxa"/>
            <w:vAlign w:val="center"/>
          </w:tcPr>
          <w:p w14:paraId="27E99ECE" w14:textId="3B748533" w:rsidR="003B2347" w:rsidRDefault="00880243" w:rsidP="00F03309">
            <w:pPr>
              <w:pStyle w:val="ListParagraph"/>
              <w:numPr>
                <w:ilvl w:val="0"/>
                <w:numId w:val="1"/>
              </w:numPr>
              <w:ind w:left="170" w:hanging="170"/>
              <w:rPr>
                <w:rFonts w:ascii="Open Sans" w:hAnsi="Open Sans" w:cs="Open Sans"/>
                <w:sz w:val="20"/>
                <w:szCs w:val="20"/>
              </w:rPr>
            </w:pPr>
            <w:hyperlink r:id="rId93" w:history="1">
              <w:r w:rsidR="003B2347">
                <w:rPr>
                  <w:rFonts w:ascii="Open Sans" w:hAnsi="Open Sans" w:cs="Open Sans"/>
                  <w:sz w:val="20"/>
                  <w:szCs w:val="20"/>
                </w:rPr>
                <w:t>F</w:t>
              </w:r>
              <w:r w:rsidR="003B2347" w:rsidRPr="00D921FF">
                <w:rPr>
                  <w:rFonts w:ascii="Open Sans" w:hAnsi="Open Sans" w:cs="Open Sans"/>
                  <w:sz w:val="20"/>
                  <w:szCs w:val="20"/>
                </w:rPr>
                <w:t>eedback from staff and leaders</w:t>
              </w:r>
            </w:hyperlink>
          </w:p>
          <w:p w14:paraId="487E00B4" w14:textId="77777777" w:rsidR="003B2347" w:rsidRPr="00293884" w:rsidRDefault="00880243" w:rsidP="00F03309">
            <w:pPr>
              <w:pStyle w:val="ListParagraph"/>
              <w:numPr>
                <w:ilvl w:val="0"/>
                <w:numId w:val="1"/>
              </w:numPr>
              <w:ind w:left="170" w:hanging="170"/>
              <w:rPr>
                <w:rFonts w:ascii="Open Sans" w:hAnsi="Open Sans" w:cs="Open Sans"/>
                <w:sz w:val="20"/>
                <w:szCs w:val="20"/>
              </w:rPr>
            </w:pPr>
            <w:hyperlink r:id="rId94" w:history="1">
              <w:r w:rsidR="003B2347" w:rsidRPr="00293884">
                <w:rPr>
                  <w:rFonts w:ascii="Open Sans" w:hAnsi="Open Sans" w:cs="Open Sans"/>
                  <w:sz w:val="20"/>
                  <w:szCs w:val="20"/>
                </w:rPr>
                <w:t>Processes</w:t>
              </w:r>
            </w:hyperlink>
          </w:p>
        </w:tc>
        <w:tc>
          <w:tcPr>
            <w:tcW w:w="2693" w:type="dxa"/>
            <w:vAlign w:val="center"/>
          </w:tcPr>
          <w:p w14:paraId="24EDD840"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B</w:t>
            </w:r>
            <w:r w:rsidRPr="002256D2">
              <w:rPr>
                <w:rFonts w:ascii="Open Sans" w:hAnsi="Open Sans" w:cs="Open Sans"/>
                <w:sz w:val="20"/>
                <w:szCs w:val="20"/>
              </w:rPr>
              <w:t>usiness plans</w:t>
            </w:r>
          </w:p>
          <w:p w14:paraId="538DE771"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quality, diversity, and inclusion policy</w:t>
            </w:r>
          </w:p>
          <w:p w14:paraId="05F4ABE0"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M</w:t>
            </w:r>
            <w:r w:rsidRPr="002256D2">
              <w:rPr>
                <w:rFonts w:ascii="Open Sans" w:hAnsi="Open Sans" w:cs="Open Sans"/>
                <w:sz w:val="20"/>
                <w:szCs w:val="20"/>
              </w:rPr>
              <w:t>onitoring service objectives</w:t>
            </w:r>
          </w:p>
          <w:p w14:paraId="16727157"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V</w:t>
            </w:r>
            <w:r w:rsidRPr="002256D2">
              <w:rPr>
                <w:rFonts w:ascii="Open Sans" w:hAnsi="Open Sans" w:cs="Open Sans"/>
                <w:sz w:val="20"/>
                <w:szCs w:val="20"/>
              </w:rPr>
              <w:t>ision, aims and strategy</w:t>
            </w:r>
          </w:p>
          <w:p w14:paraId="3F72DC97" w14:textId="77777777" w:rsidR="003B2347" w:rsidRDefault="003B2347" w:rsidP="00F03309">
            <w:pPr>
              <w:ind w:left="170" w:hanging="170"/>
              <w:rPr>
                <w:rFonts w:ascii="Open Sans" w:hAnsi="Open Sans" w:cs="Open Sans"/>
                <w:sz w:val="20"/>
                <w:szCs w:val="20"/>
              </w:rPr>
            </w:pPr>
          </w:p>
        </w:tc>
        <w:tc>
          <w:tcPr>
            <w:tcW w:w="4820" w:type="dxa"/>
            <w:vAlign w:val="center"/>
          </w:tcPr>
          <w:p w14:paraId="63F645A5" w14:textId="77777777" w:rsidR="003B2347" w:rsidRDefault="003B2347" w:rsidP="00B55B2D">
            <w:pPr>
              <w:pStyle w:val="ListParagraph"/>
              <w:numPr>
                <w:ilvl w:val="0"/>
                <w:numId w:val="1"/>
              </w:numPr>
              <w:ind w:left="170" w:hanging="170"/>
              <w:jc w:val="both"/>
              <w:rPr>
                <w:rFonts w:ascii="Open Sans" w:hAnsi="Open Sans" w:cs="Open Sans"/>
                <w:sz w:val="20"/>
                <w:szCs w:val="20"/>
              </w:rPr>
            </w:pPr>
            <w:r w:rsidRPr="00015F67">
              <w:rPr>
                <w:rFonts w:ascii="Open Sans" w:hAnsi="Open Sans" w:cs="Open Sans"/>
                <w:b/>
                <w:bCs/>
                <w:sz w:val="20"/>
                <w:szCs w:val="20"/>
              </w:rPr>
              <w:t>W2.1:</w:t>
            </w:r>
            <w:r>
              <w:rPr>
                <w:rFonts w:ascii="Open Sans" w:hAnsi="Open Sans" w:cs="Open Sans"/>
                <w:sz w:val="20"/>
                <w:szCs w:val="20"/>
              </w:rPr>
              <w:t xml:space="preserve"> </w:t>
            </w:r>
            <w:r w:rsidRPr="00015F67">
              <w:rPr>
                <w:rFonts w:ascii="Open Sans" w:hAnsi="Open Sans" w:cs="Open Sans"/>
                <w:sz w:val="20"/>
                <w:szCs w:val="20"/>
              </w:rPr>
              <w:t>Is there a clear vision and a set of values, with quality and sustainability as the top</w:t>
            </w:r>
            <w:r>
              <w:rPr>
                <w:rFonts w:ascii="Open Sans" w:hAnsi="Open Sans" w:cs="Open Sans"/>
                <w:sz w:val="20"/>
                <w:szCs w:val="20"/>
              </w:rPr>
              <w:t xml:space="preserve"> </w:t>
            </w:r>
            <w:r w:rsidRPr="00015F67">
              <w:rPr>
                <w:rFonts w:ascii="Open Sans" w:hAnsi="Open Sans" w:cs="Open Sans"/>
                <w:sz w:val="20"/>
                <w:szCs w:val="20"/>
              </w:rPr>
              <w:t>priorities?</w:t>
            </w:r>
          </w:p>
          <w:p w14:paraId="432CAAEC" w14:textId="77777777" w:rsidR="003B2347" w:rsidRDefault="003B2347" w:rsidP="00B55B2D">
            <w:pPr>
              <w:pStyle w:val="ListParagraph"/>
              <w:numPr>
                <w:ilvl w:val="0"/>
                <w:numId w:val="1"/>
              </w:numPr>
              <w:ind w:left="170" w:hanging="170"/>
              <w:jc w:val="both"/>
              <w:rPr>
                <w:rFonts w:ascii="Open Sans" w:hAnsi="Open Sans" w:cs="Open Sans"/>
                <w:sz w:val="20"/>
                <w:szCs w:val="20"/>
              </w:rPr>
            </w:pPr>
            <w:r w:rsidRPr="004F21AA">
              <w:rPr>
                <w:rFonts w:ascii="Open Sans" w:hAnsi="Open Sans" w:cs="Open Sans"/>
                <w:b/>
                <w:bCs/>
                <w:sz w:val="20"/>
                <w:szCs w:val="20"/>
              </w:rPr>
              <w:t xml:space="preserve">W2.2: </w:t>
            </w:r>
            <w:r w:rsidRPr="004F21AA">
              <w:rPr>
                <w:rFonts w:ascii="Open Sans" w:hAnsi="Open Sans" w:cs="Open Sans"/>
                <w:sz w:val="20"/>
                <w:szCs w:val="20"/>
              </w:rPr>
              <w:t>Is there a robust, realistic strategy for achieving the priorities and delivering good quality</w:t>
            </w:r>
            <w:r>
              <w:rPr>
                <w:rFonts w:ascii="Open Sans" w:hAnsi="Open Sans" w:cs="Open Sans"/>
                <w:sz w:val="20"/>
                <w:szCs w:val="20"/>
              </w:rPr>
              <w:t xml:space="preserve"> </w:t>
            </w:r>
            <w:r w:rsidRPr="004F21AA">
              <w:rPr>
                <w:rFonts w:ascii="Open Sans" w:hAnsi="Open Sans" w:cs="Open Sans"/>
                <w:sz w:val="20"/>
                <w:szCs w:val="20"/>
              </w:rPr>
              <w:t>sustainable care?</w:t>
            </w:r>
          </w:p>
          <w:p w14:paraId="554188AA" w14:textId="77777777" w:rsidR="003B2347" w:rsidRPr="001B61DF" w:rsidRDefault="003B2347" w:rsidP="00B55B2D">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 xml:space="preserve">W2.3: </w:t>
            </w:r>
            <w:r w:rsidRPr="001B61DF">
              <w:rPr>
                <w:rFonts w:ascii="Open Sans" w:hAnsi="Open Sans" w:cs="Open Sans"/>
                <w:sz w:val="20"/>
                <w:szCs w:val="20"/>
              </w:rPr>
              <w:t>Have the vision, values and strategy been developed using a structured planning process in collaboration with staff, people who use services, and external partners?</w:t>
            </w:r>
          </w:p>
          <w:p w14:paraId="61A9F065" w14:textId="77777777" w:rsidR="003B2347" w:rsidRDefault="003B2347" w:rsidP="00B55B2D">
            <w:pPr>
              <w:pStyle w:val="ListParagraph"/>
              <w:numPr>
                <w:ilvl w:val="0"/>
                <w:numId w:val="1"/>
              </w:numPr>
              <w:ind w:left="170" w:hanging="170"/>
              <w:jc w:val="both"/>
              <w:rPr>
                <w:rFonts w:ascii="Open Sans" w:hAnsi="Open Sans" w:cs="Open Sans"/>
                <w:sz w:val="20"/>
                <w:szCs w:val="20"/>
              </w:rPr>
            </w:pPr>
            <w:r w:rsidRPr="00222A4E">
              <w:rPr>
                <w:rFonts w:ascii="Open Sans" w:hAnsi="Open Sans" w:cs="Open Sans"/>
                <w:b/>
                <w:bCs/>
                <w:sz w:val="20"/>
                <w:szCs w:val="20"/>
              </w:rPr>
              <w:t>W2.4:</w:t>
            </w:r>
            <w:r>
              <w:rPr>
                <w:rFonts w:ascii="Open Sans" w:hAnsi="Open Sans" w:cs="Open Sans"/>
                <w:sz w:val="20"/>
                <w:szCs w:val="20"/>
              </w:rPr>
              <w:t xml:space="preserve"> </w:t>
            </w:r>
            <w:r w:rsidRPr="00222A4E">
              <w:rPr>
                <w:rFonts w:ascii="Open Sans" w:hAnsi="Open Sans" w:cs="Open Sans"/>
                <w:sz w:val="20"/>
                <w:szCs w:val="20"/>
              </w:rPr>
              <w:t>Do staff know and understand what the vision, values and strategy are, and their role in</w:t>
            </w:r>
            <w:r>
              <w:rPr>
                <w:rFonts w:ascii="Open Sans" w:hAnsi="Open Sans" w:cs="Open Sans"/>
                <w:sz w:val="20"/>
                <w:szCs w:val="20"/>
              </w:rPr>
              <w:t xml:space="preserve"> </w:t>
            </w:r>
            <w:r w:rsidRPr="00222A4E">
              <w:rPr>
                <w:rFonts w:ascii="Open Sans" w:hAnsi="Open Sans" w:cs="Open Sans"/>
                <w:sz w:val="20"/>
                <w:szCs w:val="20"/>
              </w:rPr>
              <w:t>achieving them?</w:t>
            </w:r>
          </w:p>
          <w:p w14:paraId="7F69DF8B" w14:textId="77777777" w:rsidR="003B2347" w:rsidRDefault="003B2347" w:rsidP="00B55B2D">
            <w:pPr>
              <w:pStyle w:val="ListParagraph"/>
              <w:numPr>
                <w:ilvl w:val="0"/>
                <w:numId w:val="1"/>
              </w:numPr>
              <w:ind w:left="170" w:hanging="170"/>
              <w:jc w:val="both"/>
              <w:rPr>
                <w:rFonts w:ascii="Open Sans" w:hAnsi="Open Sans" w:cs="Open Sans"/>
                <w:sz w:val="20"/>
                <w:szCs w:val="20"/>
              </w:rPr>
            </w:pPr>
            <w:r w:rsidRPr="00222A4E">
              <w:rPr>
                <w:rFonts w:ascii="Open Sans" w:hAnsi="Open Sans" w:cs="Open Sans"/>
                <w:b/>
                <w:bCs/>
                <w:sz w:val="20"/>
                <w:szCs w:val="20"/>
              </w:rPr>
              <w:t>W2.5:</w:t>
            </w:r>
            <w:r>
              <w:rPr>
                <w:rFonts w:ascii="Open Sans" w:hAnsi="Open Sans" w:cs="Open Sans"/>
                <w:sz w:val="20"/>
                <w:szCs w:val="20"/>
              </w:rPr>
              <w:t xml:space="preserve"> </w:t>
            </w:r>
            <w:r w:rsidRPr="00222A4E">
              <w:rPr>
                <w:rFonts w:ascii="Open Sans" w:hAnsi="Open Sans" w:cs="Open Sans"/>
                <w:sz w:val="20"/>
                <w:szCs w:val="20"/>
              </w:rPr>
              <w:t>Is the strategy aligned to local plans in the wider health and social care economy, and how</w:t>
            </w:r>
            <w:r>
              <w:rPr>
                <w:rFonts w:ascii="Open Sans" w:hAnsi="Open Sans" w:cs="Open Sans"/>
                <w:sz w:val="20"/>
                <w:szCs w:val="20"/>
              </w:rPr>
              <w:t xml:space="preserve"> </w:t>
            </w:r>
            <w:r w:rsidRPr="00222A4E">
              <w:rPr>
                <w:rFonts w:ascii="Open Sans" w:hAnsi="Open Sans" w:cs="Open Sans"/>
                <w:sz w:val="20"/>
                <w:szCs w:val="20"/>
              </w:rPr>
              <w:t>have services been planned to meet the needs of the relevant population?</w:t>
            </w:r>
          </w:p>
          <w:p w14:paraId="3DF5F170" w14:textId="77777777" w:rsidR="003B2347" w:rsidRDefault="003B2347" w:rsidP="00B55B2D">
            <w:pPr>
              <w:pStyle w:val="ListParagraph"/>
              <w:numPr>
                <w:ilvl w:val="0"/>
                <w:numId w:val="1"/>
              </w:numPr>
              <w:ind w:left="170" w:hanging="170"/>
              <w:jc w:val="both"/>
              <w:rPr>
                <w:rFonts w:ascii="Open Sans" w:hAnsi="Open Sans" w:cs="Open Sans"/>
                <w:sz w:val="20"/>
                <w:szCs w:val="20"/>
              </w:rPr>
            </w:pPr>
            <w:r w:rsidRPr="007B00D1">
              <w:rPr>
                <w:rFonts w:ascii="Open Sans" w:hAnsi="Open Sans" w:cs="Open Sans"/>
                <w:b/>
                <w:bCs/>
                <w:sz w:val="20"/>
                <w:szCs w:val="20"/>
              </w:rPr>
              <w:t xml:space="preserve">W2.6: </w:t>
            </w:r>
            <w:r w:rsidRPr="007B00D1">
              <w:rPr>
                <w:rFonts w:ascii="Open Sans" w:hAnsi="Open Sans" w:cs="Open Sans"/>
                <w:sz w:val="20"/>
                <w:szCs w:val="20"/>
              </w:rPr>
              <w:t>Is progress against delivery of the strategy and local plans monitored and reviewed, and is</w:t>
            </w:r>
            <w:r>
              <w:rPr>
                <w:rFonts w:ascii="Open Sans" w:hAnsi="Open Sans" w:cs="Open Sans"/>
                <w:sz w:val="20"/>
                <w:szCs w:val="20"/>
              </w:rPr>
              <w:t xml:space="preserve"> </w:t>
            </w:r>
            <w:r w:rsidRPr="007B00D1">
              <w:rPr>
                <w:rFonts w:ascii="Open Sans" w:hAnsi="Open Sans" w:cs="Open Sans"/>
                <w:sz w:val="20"/>
                <w:szCs w:val="20"/>
              </w:rPr>
              <w:t>there evidence to show this?</w:t>
            </w:r>
          </w:p>
          <w:p w14:paraId="1F5B3406" w14:textId="77777777" w:rsidR="003B2347" w:rsidRDefault="003B2347" w:rsidP="00B55B2D">
            <w:pPr>
              <w:pStyle w:val="ListParagraph"/>
              <w:numPr>
                <w:ilvl w:val="0"/>
                <w:numId w:val="1"/>
              </w:numPr>
              <w:ind w:left="170" w:hanging="170"/>
              <w:jc w:val="both"/>
              <w:rPr>
                <w:rFonts w:ascii="Open Sans" w:hAnsi="Open Sans" w:cs="Open Sans"/>
                <w:sz w:val="20"/>
                <w:szCs w:val="20"/>
              </w:rPr>
            </w:pPr>
            <w:r w:rsidRPr="002C598D">
              <w:rPr>
                <w:rFonts w:ascii="Open Sans" w:hAnsi="Open Sans" w:cs="Open Sans"/>
                <w:b/>
                <w:bCs/>
                <w:sz w:val="20"/>
                <w:szCs w:val="20"/>
              </w:rPr>
              <w:t xml:space="preserve">W3.2: </w:t>
            </w:r>
            <w:r w:rsidRPr="002C598D">
              <w:rPr>
                <w:rFonts w:ascii="Open Sans" w:hAnsi="Open Sans" w:cs="Open Sans"/>
                <w:sz w:val="20"/>
                <w:szCs w:val="20"/>
              </w:rPr>
              <w:t>Is the culture centred on the needs and experience of people who use services?</w:t>
            </w:r>
          </w:p>
          <w:p w14:paraId="3485595C" w14:textId="5A9E3A43" w:rsidR="003B2347" w:rsidRPr="00222A4E" w:rsidRDefault="003B2347" w:rsidP="00B55B2D">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W3.4:</w:t>
            </w:r>
            <w:r w:rsidRPr="001B61DF">
              <w:rPr>
                <w:rFonts w:ascii="Open Sans" w:hAnsi="Open Sans" w:cs="Open Sans"/>
                <w:sz w:val="20"/>
                <w:szCs w:val="20"/>
              </w:rPr>
              <w:t xml:space="preserve"> Is action taken to address behaviour and performance that is inconsistent with the vision and values, regardless of seniority?</w:t>
            </w:r>
          </w:p>
        </w:tc>
      </w:tr>
      <w:tr w:rsidR="003B2347" w14:paraId="52A8DD0D" w14:textId="77777777" w:rsidTr="00835832">
        <w:tc>
          <w:tcPr>
            <w:tcW w:w="2977" w:type="dxa"/>
            <w:vAlign w:val="center"/>
          </w:tcPr>
          <w:p w14:paraId="7B3BF817" w14:textId="77777777" w:rsidR="003B2347" w:rsidRPr="0076012E" w:rsidRDefault="003B2347"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Capable, compassionate and inclusive leaders</w:t>
            </w:r>
          </w:p>
          <w:p w14:paraId="10410D8F" w14:textId="77777777" w:rsidR="003B2347" w:rsidRDefault="003B2347" w:rsidP="00A00291">
            <w:pPr>
              <w:jc w:val="both"/>
              <w:rPr>
                <w:rFonts w:ascii="Open Sans" w:hAnsi="Open Sans" w:cs="Open Sans"/>
                <w:sz w:val="20"/>
                <w:szCs w:val="20"/>
              </w:rPr>
            </w:pPr>
            <w:r w:rsidRPr="00293884">
              <w:rPr>
                <w:rFonts w:ascii="Open Sans" w:hAnsi="Open Sans" w:cs="Open Sans"/>
                <w:sz w:val="20"/>
                <w:szCs w:val="20"/>
              </w:rPr>
              <w:t>We have inclusive leaders at all levels who understand the context in which we deliver care, treatment and support and embody the culture and values of their workforce and organisation. They have the skills, knowledge, experience and credibility to lead effectively and do so with integrity, openness and honesty.</w:t>
            </w:r>
          </w:p>
          <w:p w14:paraId="049F5311" w14:textId="77777777" w:rsidR="00DD1662" w:rsidRDefault="00DD1662" w:rsidP="00A00291">
            <w:pPr>
              <w:jc w:val="both"/>
              <w:rPr>
                <w:rFonts w:ascii="Open Sans" w:hAnsi="Open Sans" w:cs="Open Sans"/>
                <w:sz w:val="20"/>
                <w:szCs w:val="20"/>
              </w:rPr>
            </w:pPr>
          </w:p>
          <w:p w14:paraId="6F426035" w14:textId="77777777" w:rsidR="00DD1662" w:rsidRPr="007579F3" w:rsidRDefault="00DD1662" w:rsidP="00DD1662">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4893BB2"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DD1662">
              <w:rPr>
                <w:rFonts w:ascii="Open Sans" w:hAnsi="Open Sans" w:cs="Open Sans"/>
                <w:b/>
                <w:bCs/>
                <w:sz w:val="20"/>
                <w:szCs w:val="20"/>
              </w:rPr>
              <w:t>Regulation 6:</w:t>
            </w:r>
            <w:r w:rsidRPr="00DD1662">
              <w:rPr>
                <w:rFonts w:ascii="Open Sans" w:hAnsi="Open Sans" w:cs="Open Sans"/>
                <w:sz w:val="20"/>
                <w:szCs w:val="20"/>
              </w:rPr>
              <w:t xml:space="preserve"> Requirement where the service provider is a body other than a partnership</w:t>
            </w:r>
          </w:p>
          <w:p w14:paraId="4FC41FC3"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DD1662">
              <w:rPr>
                <w:rFonts w:ascii="Open Sans" w:hAnsi="Open Sans" w:cs="Open Sans"/>
                <w:b/>
                <w:bCs/>
                <w:sz w:val="20"/>
                <w:szCs w:val="20"/>
              </w:rPr>
              <w:t>Regulation 7:</w:t>
            </w:r>
            <w:r w:rsidRPr="00DD1662">
              <w:rPr>
                <w:rFonts w:ascii="Open Sans" w:hAnsi="Open Sans" w:cs="Open Sans"/>
                <w:sz w:val="20"/>
                <w:szCs w:val="20"/>
              </w:rPr>
              <w:t xml:space="preserve"> Requirements relating to registered managers</w:t>
            </w:r>
          </w:p>
          <w:p w14:paraId="32035EAC"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18:</w:t>
            </w:r>
            <w:r w:rsidRPr="00DD1662">
              <w:rPr>
                <w:rFonts w:ascii="Open Sans" w:hAnsi="Open Sans" w:cs="Open Sans"/>
                <w:sz w:val="20"/>
                <w:szCs w:val="20"/>
              </w:rPr>
              <w:t xml:space="preserve"> Staffing</w:t>
            </w:r>
          </w:p>
          <w:p w14:paraId="4653B65D"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19:</w:t>
            </w:r>
            <w:r w:rsidRPr="00DD1662">
              <w:rPr>
                <w:rFonts w:ascii="Open Sans" w:hAnsi="Open Sans" w:cs="Open Sans"/>
                <w:sz w:val="20"/>
                <w:szCs w:val="20"/>
              </w:rPr>
              <w:t xml:space="preserve"> Fit and proper persons employed</w:t>
            </w:r>
          </w:p>
          <w:p w14:paraId="7151B630" w14:textId="77777777" w:rsidR="00AB2B5B" w:rsidRDefault="00AB2B5B" w:rsidP="00AB2B5B">
            <w:pPr>
              <w:rPr>
                <w:rFonts w:ascii="Open Sans" w:hAnsi="Open Sans" w:cs="Open Sans"/>
                <w:sz w:val="20"/>
                <w:szCs w:val="20"/>
              </w:rPr>
            </w:pPr>
          </w:p>
          <w:p w14:paraId="1487EB60" w14:textId="6FD2E934" w:rsidR="00DD1662" w:rsidRPr="00AB2B5B" w:rsidRDefault="00DD1662" w:rsidP="00AB2B5B">
            <w:pPr>
              <w:rPr>
                <w:rFonts w:ascii="Open Sans" w:hAnsi="Open Sans" w:cs="Open Sans"/>
                <w:sz w:val="20"/>
                <w:szCs w:val="20"/>
              </w:rPr>
            </w:pPr>
            <w:r w:rsidRPr="00AB2B5B">
              <w:rPr>
                <w:rFonts w:ascii="Open Sans" w:hAnsi="Open Sans" w:cs="Open Sans"/>
                <w:sz w:val="20"/>
                <w:szCs w:val="20"/>
              </w:rPr>
              <w:t>Also consider</w:t>
            </w:r>
            <w:r w:rsidR="00BA1C77">
              <w:rPr>
                <w:rFonts w:ascii="Open Sans" w:hAnsi="Open Sans" w:cs="Open Sans"/>
                <w:sz w:val="20"/>
                <w:szCs w:val="20"/>
              </w:rPr>
              <w:t>:</w:t>
            </w:r>
          </w:p>
          <w:p w14:paraId="3D5D7055"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4:</w:t>
            </w:r>
            <w:r w:rsidRPr="00DD1662">
              <w:rPr>
                <w:rFonts w:ascii="Open Sans" w:hAnsi="Open Sans" w:cs="Open Sans"/>
                <w:sz w:val="20"/>
                <w:szCs w:val="20"/>
              </w:rPr>
              <w:t xml:space="preserve"> Requirements where the service provider is an individual or a partnership</w:t>
            </w:r>
          </w:p>
          <w:p w14:paraId="44AB3808"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5:</w:t>
            </w:r>
            <w:r w:rsidRPr="00DD1662">
              <w:rPr>
                <w:rFonts w:ascii="Open Sans" w:hAnsi="Open Sans" w:cs="Open Sans"/>
                <w:sz w:val="20"/>
                <w:szCs w:val="20"/>
              </w:rPr>
              <w:t xml:space="preserve"> Fit and proper persons directors</w:t>
            </w:r>
          </w:p>
          <w:p w14:paraId="5DF2086C" w14:textId="77777777" w:rsidR="00BA1C77" w:rsidRDefault="00BA1C77" w:rsidP="00BA1C77">
            <w:pPr>
              <w:rPr>
                <w:rFonts w:ascii="Open Sans" w:hAnsi="Open Sans" w:cs="Open Sans"/>
                <w:sz w:val="20"/>
                <w:szCs w:val="20"/>
              </w:rPr>
            </w:pPr>
          </w:p>
          <w:p w14:paraId="77916BDC" w14:textId="12A57053" w:rsidR="00DD1662" w:rsidRPr="00BA1C77" w:rsidRDefault="00DD1662" w:rsidP="00BA1C77">
            <w:pPr>
              <w:jc w:val="center"/>
              <w:rPr>
                <w:rFonts w:ascii="Open Sans" w:hAnsi="Open Sans" w:cs="Open Sans"/>
                <w:b/>
                <w:bCs/>
                <w:sz w:val="20"/>
                <w:szCs w:val="20"/>
                <w:u w:val="single"/>
              </w:rPr>
            </w:pPr>
            <w:r w:rsidRPr="00BA1C77">
              <w:rPr>
                <w:rFonts w:ascii="Open Sans" w:hAnsi="Open Sans" w:cs="Open Sans"/>
                <w:b/>
                <w:bCs/>
                <w:sz w:val="20"/>
                <w:szCs w:val="20"/>
                <w:u w:val="single"/>
              </w:rPr>
              <w:t xml:space="preserve">Registration </w:t>
            </w:r>
            <w:r w:rsidR="00BA1C77">
              <w:rPr>
                <w:rFonts w:ascii="Open Sans" w:hAnsi="Open Sans" w:cs="Open Sans"/>
                <w:b/>
                <w:bCs/>
                <w:sz w:val="20"/>
                <w:szCs w:val="20"/>
                <w:u w:val="single"/>
              </w:rPr>
              <w:t>R</w:t>
            </w:r>
            <w:r w:rsidRPr="00BA1C77">
              <w:rPr>
                <w:rFonts w:ascii="Open Sans" w:hAnsi="Open Sans" w:cs="Open Sans"/>
                <w:b/>
                <w:bCs/>
                <w:sz w:val="20"/>
                <w:szCs w:val="20"/>
                <w:u w:val="single"/>
              </w:rPr>
              <w:t>egulations 2009</w:t>
            </w:r>
          </w:p>
          <w:p w14:paraId="20E3D8C6"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BA1C77">
              <w:rPr>
                <w:rFonts w:ascii="Open Sans" w:hAnsi="Open Sans" w:cs="Open Sans"/>
                <w:b/>
                <w:bCs/>
                <w:sz w:val="20"/>
                <w:szCs w:val="20"/>
              </w:rPr>
              <w:t>Regulation 14:</w:t>
            </w:r>
            <w:r w:rsidRPr="00DD1662">
              <w:rPr>
                <w:rFonts w:ascii="Open Sans" w:hAnsi="Open Sans" w:cs="Open Sans"/>
                <w:sz w:val="20"/>
                <w:szCs w:val="20"/>
              </w:rPr>
              <w:t xml:space="preserve"> Notice of absence</w:t>
            </w:r>
          </w:p>
          <w:p w14:paraId="46A9890F" w14:textId="5FFFF586" w:rsidR="00DD1662" w:rsidRDefault="00DD1662" w:rsidP="00DD1662">
            <w:pPr>
              <w:pStyle w:val="ListParagraph"/>
              <w:numPr>
                <w:ilvl w:val="0"/>
                <w:numId w:val="1"/>
              </w:numPr>
              <w:ind w:left="170" w:hanging="170"/>
              <w:rPr>
                <w:rFonts w:ascii="Open Sans" w:hAnsi="Open Sans" w:cs="Open Sans"/>
                <w:sz w:val="20"/>
                <w:szCs w:val="20"/>
              </w:rPr>
            </w:pPr>
            <w:r w:rsidRPr="00BA1C77">
              <w:rPr>
                <w:rFonts w:ascii="Open Sans" w:hAnsi="Open Sans" w:cs="Open Sans"/>
                <w:b/>
                <w:bCs/>
                <w:sz w:val="20"/>
                <w:szCs w:val="20"/>
              </w:rPr>
              <w:t>Regulation 15:</w:t>
            </w:r>
            <w:r w:rsidRPr="00DD1662">
              <w:rPr>
                <w:rFonts w:ascii="Open Sans" w:hAnsi="Open Sans" w:cs="Open Sans"/>
                <w:sz w:val="20"/>
                <w:szCs w:val="20"/>
              </w:rPr>
              <w:t xml:space="preserve"> Notice of changes</w:t>
            </w:r>
          </w:p>
        </w:tc>
        <w:tc>
          <w:tcPr>
            <w:tcW w:w="2410" w:type="dxa"/>
            <w:vAlign w:val="center"/>
          </w:tcPr>
          <w:p w14:paraId="04AF83BB" w14:textId="77777777" w:rsidR="003B2347" w:rsidRDefault="003B2347" w:rsidP="00BA1C77"/>
        </w:tc>
        <w:tc>
          <w:tcPr>
            <w:tcW w:w="2268" w:type="dxa"/>
            <w:vAlign w:val="center"/>
          </w:tcPr>
          <w:p w14:paraId="70FBE448" w14:textId="5B3B155D" w:rsidR="003B2347" w:rsidRDefault="00880243" w:rsidP="00F03309">
            <w:pPr>
              <w:pStyle w:val="ListParagraph"/>
              <w:numPr>
                <w:ilvl w:val="0"/>
                <w:numId w:val="1"/>
              </w:numPr>
              <w:ind w:left="170" w:hanging="170"/>
              <w:rPr>
                <w:rFonts w:ascii="Open Sans" w:hAnsi="Open Sans" w:cs="Open Sans"/>
                <w:sz w:val="20"/>
                <w:szCs w:val="20"/>
              </w:rPr>
            </w:pPr>
            <w:hyperlink r:id="rId95" w:history="1">
              <w:r w:rsidR="003B2347">
                <w:rPr>
                  <w:rFonts w:ascii="Open Sans" w:hAnsi="Open Sans" w:cs="Open Sans"/>
                  <w:sz w:val="20"/>
                  <w:szCs w:val="20"/>
                </w:rPr>
                <w:t>F</w:t>
              </w:r>
              <w:r w:rsidR="003B2347" w:rsidRPr="00D921FF">
                <w:rPr>
                  <w:rFonts w:ascii="Open Sans" w:hAnsi="Open Sans" w:cs="Open Sans"/>
                  <w:sz w:val="20"/>
                  <w:szCs w:val="20"/>
                </w:rPr>
                <w:t>eedback from staff and leaders</w:t>
              </w:r>
            </w:hyperlink>
          </w:p>
          <w:p w14:paraId="0A718436" w14:textId="77777777" w:rsidR="003B2347" w:rsidRDefault="00880243" w:rsidP="00F03309">
            <w:pPr>
              <w:pStyle w:val="ListParagraph"/>
              <w:numPr>
                <w:ilvl w:val="0"/>
                <w:numId w:val="1"/>
              </w:numPr>
              <w:ind w:left="170" w:hanging="170"/>
              <w:rPr>
                <w:rFonts w:ascii="Open Sans" w:hAnsi="Open Sans" w:cs="Open Sans"/>
                <w:sz w:val="20"/>
                <w:szCs w:val="20"/>
              </w:rPr>
            </w:pPr>
            <w:hyperlink r:id="rId96" w:history="1">
              <w:r w:rsidR="003B2347" w:rsidRPr="00293884">
                <w:rPr>
                  <w:rFonts w:ascii="Open Sans" w:hAnsi="Open Sans" w:cs="Open Sans"/>
                  <w:sz w:val="20"/>
                  <w:szCs w:val="20"/>
                </w:rPr>
                <w:t>Processes</w:t>
              </w:r>
            </w:hyperlink>
          </w:p>
        </w:tc>
        <w:tc>
          <w:tcPr>
            <w:tcW w:w="2693" w:type="dxa"/>
            <w:vAlign w:val="center"/>
          </w:tcPr>
          <w:p w14:paraId="3FE9CE61"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vidence of compliance with schedule 3 and Fit and Proper Person Requirements</w:t>
            </w:r>
          </w:p>
          <w:p w14:paraId="079F3303"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L</w:t>
            </w:r>
            <w:r w:rsidRPr="002256D2">
              <w:rPr>
                <w:rFonts w:ascii="Open Sans" w:hAnsi="Open Sans" w:cs="Open Sans"/>
                <w:sz w:val="20"/>
                <w:szCs w:val="20"/>
              </w:rPr>
              <w:t>eadership development and training</w:t>
            </w:r>
          </w:p>
          <w:p w14:paraId="0174B06B" w14:textId="77777777" w:rsidR="003B2347"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w:t>
            </w:r>
            <w:r w:rsidRPr="002256D2">
              <w:rPr>
                <w:rFonts w:ascii="Open Sans" w:hAnsi="Open Sans" w:cs="Open Sans"/>
                <w:sz w:val="20"/>
                <w:szCs w:val="20"/>
              </w:rPr>
              <w:t>ecruitment and induction records</w:t>
            </w:r>
          </w:p>
          <w:p w14:paraId="51379891" w14:textId="7CEBBCD1" w:rsidR="003B2347" w:rsidRPr="006B3F47" w:rsidRDefault="003B2347" w:rsidP="00F03309">
            <w:pPr>
              <w:pStyle w:val="ListParagraph"/>
              <w:numPr>
                <w:ilvl w:val="0"/>
                <w:numId w:val="1"/>
              </w:numPr>
              <w:spacing w:after="160" w:line="259" w:lineRule="auto"/>
              <w:ind w:left="170" w:hanging="170"/>
              <w:rPr>
                <w:rFonts w:ascii="Open Sans" w:hAnsi="Open Sans" w:cs="Open Sans"/>
                <w:sz w:val="20"/>
                <w:szCs w:val="20"/>
              </w:rPr>
            </w:pPr>
            <w:r>
              <w:rPr>
                <w:rFonts w:ascii="Open Sans" w:hAnsi="Open Sans" w:cs="Open Sans"/>
                <w:sz w:val="20"/>
                <w:szCs w:val="20"/>
              </w:rPr>
              <w:t>R</w:t>
            </w:r>
            <w:r w:rsidRPr="00157D7B">
              <w:rPr>
                <w:rFonts w:ascii="Open Sans" w:hAnsi="Open Sans" w:cs="Open Sans"/>
                <w:sz w:val="20"/>
                <w:szCs w:val="20"/>
              </w:rPr>
              <w:t>egistered manager status and changes</w:t>
            </w:r>
          </w:p>
        </w:tc>
        <w:tc>
          <w:tcPr>
            <w:tcW w:w="4820" w:type="dxa"/>
            <w:vAlign w:val="center"/>
          </w:tcPr>
          <w:p w14:paraId="4AA0389A" w14:textId="77777777" w:rsidR="003B2347" w:rsidRDefault="003B2347" w:rsidP="00F03309">
            <w:pPr>
              <w:pStyle w:val="ListParagraph"/>
              <w:numPr>
                <w:ilvl w:val="0"/>
                <w:numId w:val="1"/>
              </w:numPr>
              <w:ind w:left="170" w:hanging="170"/>
              <w:jc w:val="both"/>
              <w:rPr>
                <w:rFonts w:ascii="Open Sans" w:hAnsi="Open Sans" w:cs="Open Sans"/>
                <w:sz w:val="20"/>
                <w:szCs w:val="20"/>
              </w:rPr>
            </w:pPr>
            <w:r w:rsidRPr="00A91740">
              <w:rPr>
                <w:rFonts w:ascii="Open Sans" w:hAnsi="Open Sans" w:cs="Open Sans"/>
                <w:b/>
                <w:bCs/>
                <w:sz w:val="20"/>
                <w:szCs w:val="20"/>
              </w:rPr>
              <w:t xml:space="preserve">W1.1: </w:t>
            </w:r>
            <w:r w:rsidRPr="00A91740">
              <w:rPr>
                <w:rFonts w:ascii="Open Sans" w:hAnsi="Open Sans" w:cs="Open Sans"/>
                <w:sz w:val="20"/>
                <w:szCs w:val="20"/>
              </w:rPr>
              <w:t>Do leaders have the skills, knowledge, experience and integrity that they need – both when</w:t>
            </w:r>
            <w:r>
              <w:rPr>
                <w:rFonts w:ascii="Open Sans" w:hAnsi="Open Sans" w:cs="Open Sans"/>
                <w:sz w:val="20"/>
                <w:szCs w:val="20"/>
              </w:rPr>
              <w:t xml:space="preserve"> </w:t>
            </w:r>
            <w:r w:rsidRPr="00A91740">
              <w:rPr>
                <w:rFonts w:ascii="Open Sans" w:hAnsi="Open Sans" w:cs="Open Sans"/>
                <w:sz w:val="20"/>
                <w:szCs w:val="20"/>
              </w:rPr>
              <w:t>they are appointed and on an ongoing basis?</w:t>
            </w:r>
          </w:p>
          <w:p w14:paraId="231E1CB4" w14:textId="77777777" w:rsidR="003B2347" w:rsidRDefault="003B2347" w:rsidP="00F03309">
            <w:pPr>
              <w:pStyle w:val="ListParagraph"/>
              <w:numPr>
                <w:ilvl w:val="0"/>
                <w:numId w:val="1"/>
              </w:numPr>
              <w:ind w:left="170" w:hanging="170"/>
              <w:jc w:val="both"/>
              <w:rPr>
                <w:rFonts w:ascii="Open Sans" w:hAnsi="Open Sans" w:cs="Open Sans"/>
                <w:sz w:val="20"/>
                <w:szCs w:val="20"/>
              </w:rPr>
            </w:pPr>
            <w:r w:rsidRPr="00AD172F">
              <w:rPr>
                <w:rFonts w:ascii="Open Sans" w:hAnsi="Open Sans" w:cs="Open Sans"/>
                <w:b/>
                <w:bCs/>
                <w:sz w:val="20"/>
                <w:szCs w:val="20"/>
              </w:rPr>
              <w:t xml:space="preserve">W1.2: </w:t>
            </w:r>
            <w:r w:rsidRPr="00AD172F">
              <w:rPr>
                <w:rFonts w:ascii="Open Sans" w:hAnsi="Open Sans" w:cs="Open Sans"/>
                <w:sz w:val="20"/>
                <w:szCs w:val="20"/>
              </w:rPr>
              <w:t>Do leaders understand the challenges to quality and sustainability, and can they identify</w:t>
            </w:r>
            <w:r>
              <w:rPr>
                <w:rFonts w:ascii="Open Sans" w:hAnsi="Open Sans" w:cs="Open Sans"/>
                <w:sz w:val="20"/>
                <w:szCs w:val="20"/>
              </w:rPr>
              <w:t xml:space="preserve"> </w:t>
            </w:r>
            <w:r w:rsidRPr="00AD172F">
              <w:rPr>
                <w:rFonts w:ascii="Open Sans" w:hAnsi="Open Sans" w:cs="Open Sans"/>
                <w:sz w:val="20"/>
                <w:szCs w:val="20"/>
              </w:rPr>
              <w:t>the actions needed to address them?</w:t>
            </w:r>
          </w:p>
          <w:p w14:paraId="7693A8BD" w14:textId="77777777" w:rsidR="003B2347" w:rsidRDefault="003B2347" w:rsidP="00F03309">
            <w:pPr>
              <w:pStyle w:val="ListParagraph"/>
              <w:numPr>
                <w:ilvl w:val="0"/>
                <w:numId w:val="1"/>
              </w:numPr>
              <w:ind w:left="170" w:hanging="170"/>
              <w:jc w:val="both"/>
              <w:rPr>
                <w:rFonts w:ascii="Open Sans" w:hAnsi="Open Sans" w:cs="Open Sans"/>
                <w:sz w:val="20"/>
                <w:szCs w:val="20"/>
              </w:rPr>
            </w:pPr>
            <w:r w:rsidRPr="000B392B">
              <w:rPr>
                <w:rFonts w:ascii="Open Sans" w:hAnsi="Open Sans" w:cs="Open Sans"/>
                <w:b/>
                <w:bCs/>
                <w:sz w:val="20"/>
                <w:szCs w:val="20"/>
              </w:rPr>
              <w:t>W1.3:</w:t>
            </w:r>
            <w:r>
              <w:rPr>
                <w:rFonts w:ascii="Open Sans" w:hAnsi="Open Sans" w:cs="Open Sans"/>
                <w:sz w:val="20"/>
                <w:szCs w:val="20"/>
              </w:rPr>
              <w:t xml:space="preserve"> </w:t>
            </w:r>
            <w:r w:rsidRPr="000B392B">
              <w:rPr>
                <w:rFonts w:ascii="Open Sans" w:hAnsi="Open Sans" w:cs="Open Sans"/>
                <w:sz w:val="20"/>
                <w:szCs w:val="20"/>
              </w:rPr>
              <w:t>Are leaders visible and approachable?</w:t>
            </w:r>
          </w:p>
          <w:p w14:paraId="5CE4DAC0" w14:textId="0DEDB14F" w:rsidR="003B2347" w:rsidRPr="00DD4C6E" w:rsidRDefault="003B2347" w:rsidP="00F03309">
            <w:pPr>
              <w:pStyle w:val="ListParagraph"/>
              <w:numPr>
                <w:ilvl w:val="0"/>
                <w:numId w:val="1"/>
              </w:numPr>
              <w:ind w:left="170" w:hanging="170"/>
              <w:jc w:val="both"/>
              <w:rPr>
                <w:rFonts w:ascii="Open Sans" w:hAnsi="Open Sans" w:cs="Open Sans"/>
                <w:sz w:val="20"/>
                <w:szCs w:val="20"/>
              </w:rPr>
            </w:pPr>
            <w:r w:rsidRPr="000B392B">
              <w:rPr>
                <w:rFonts w:ascii="Open Sans" w:hAnsi="Open Sans" w:cs="Open Sans"/>
                <w:b/>
                <w:bCs/>
                <w:sz w:val="20"/>
                <w:szCs w:val="20"/>
              </w:rPr>
              <w:t xml:space="preserve">W1.4: </w:t>
            </w:r>
            <w:r w:rsidRPr="000B392B">
              <w:rPr>
                <w:rFonts w:ascii="Open Sans" w:hAnsi="Open Sans" w:cs="Open Sans"/>
                <w:sz w:val="20"/>
                <w:szCs w:val="20"/>
              </w:rPr>
              <w:t>Are there clear priorities for ensuring sustainable, compassionate, inclusive and effective</w:t>
            </w:r>
            <w:r>
              <w:rPr>
                <w:rFonts w:ascii="Open Sans" w:hAnsi="Open Sans" w:cs="Open Sans"/>
                <w:sz w:val="20"/>
                <w:szCs w:val="20"/>
              </w:rPr>
              <w:t xml:space="preserve"> </w:t>
            </w:r>
            <w:r w:rsidRPr="000B392B">
              <w:rPr>
                <w:rFonts w:ascii="Open Sans" w:hAnsi="Open Sans" w:cs="Open Sans"/>
                <w:sz w:val="20"/>
                <w:szCs w:val="20"/>
              </w:rPr>
              <w:t>leadership, and is there a leadership strategy or development programme, which includes</w:t>
            </w:r>
            <w:r>
              <w:rPr>
                <w:rFonts w:ascii="Open Sans" w:hAnsi="Open Sans" w:cs="Open Sans"/>
                <w:sz w:val="20"/>
                <w:szCs w:val="20"/>
              </w:rPr>
              <w:t xml:space="preserve"> </w:t>
            </w:r>
            <w:r w:rsidRPr="000B392B">
              <w:rPr>
                <w:rFonts w:ascii="Open Sans" w:hAnsi="Open Sans" w:cs="Open Sans"/>
                <w:sz w:val="20"/>
                <w:szCs w:val="20"/>
              </w:rPr>
              <w:t>succession planning?</w:t>
            </w:r>
          </w:p>
        </w:tc>
      </w:tr>
      <w:tr w:rsidR="003B2347" w14:paraId="63A55BEC" w14:textId="77777777" w:rsidTr="00835832">
        <w:tc>
          <w:tcPr>
            <w:tcW w:w="2977" w:type="dxa"/>
            <w:vAlign w:val="center"/>
          </w:tcPr>
          <w:p w14:paraId="33352BBE" w14:textId="77777777" w:rsidR="003B2347" w:rsidRPr="0076012E" w:rsidRDefault="003B2347"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Freedom to speak up</w:t>
            </w:r>
          </w:p>
          <w:p w14:paraId="00636384" w14:textId="77777777" w:rsidR="003B2347" w:rsidRDefault="003B2347" w:rsidP="00A00291">
            <w:pPr>
              <w:jc w:val="both"/>
              <w:rPr>
                <w:rFonts w:ascii="Open Sans" w:hAnsi="Open Sans" w:cs="Open Sans"/>
                <w:sz w:val="20"/>
                <w:szCs w:val="20"/>
              </w:rPr>
            </w:pPr>
            <w:r w:rsidRPr="00293884">
              <w:rPr>
                <w:rFonts w:ascii="Open Sans" w:hAnsi="Open Sans" w:cs="Open Sans"/>
                <w:sz w:val="20"/>
                <w:szCs w:val="20"/>
              </w:rPr>
              <w:t xml:space="preserve">We </w:t>
            </w:r>
            <w:r w:rsidR="00BC74D9">
              <w:rPr>
                <w:rFonts w:ascii="Open Sans" w:hAnsi="Open Sans" w:cs="Open Sans"/>
                <w:sz w:val="20"/>
                <w:szCs w:val="20"/>
              </w:rPr>
              <w:t>foster</w:t>
            </w:r>
            <w:r w:rsidRPr="00293884">
              <w:rPr>
                <w:rFonts w:ascii="Open Sans" w:hAnsi="Open Sans" w:cs="Open Sans"/>
                <w:sz w:val="20"/>
                <w:szCs w:val="20"/>
              </w:rPr>
              <w:t xml:space="preserve"> a positive culture where people feel that they can speak up and that their voice will be heard</w:t>
            </w:r>
            <w:r w:rsidR="00BC74D9">
              <w:rPr>
                <w:rFonts w:ascii="Open Sans" w:hAnsi="Open Sans" w:cs="Open Sans"/>
                <w:sz w:val="20"/>
                <w:szCs w:val="20"/>
              </w:rPr>
              <w:t>.</w:t>
            </w:r>
          </w:p>
          <w:p w14:paraId="50CAB479" w14:textId="77777777" w:rsidR="00AA6A86" w:rsidRDefault="00AA6A86" w:rsidP="00A00291">
            <w:pPr>
              <w:jc w:val="both"/>
              <w:rPr>
                <w:rFonts w:ascii="Open Sans" w:hAnsi="Open Sans" w:cs="Open Sans"/>
                <w:sz w:val="20"/>
                <w:szCs w:val="20"/>
              </w:rPr>
            </w:pPr>
          </w:p>
          <w:p w14:paraId="0B7A6C16" w14:textId="77777777" w:rsidR="00AA6A86" w:rsidRPr="007579F3" w:rsidRDefault="00AA6A86" w:rsidP="00AA6A86">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F76FD5B" w14:textId="77777777" w:rsidR="00AA6A86" w:rsidRPr="00AA6A86" w:rsidRDefault="00AA6A86" w:rsidP="001210AE">
            <w:pPr>
              <w:pStyle w:val="ListParagraph"/>
              <w:numPr>
                <w:ilvl w:val="0"/>
                <w:numId w:val="1"/>
              </w:numPr>
              <w:ind w:left="170" w:hanging="170"/>
              <w:rPr>
                <w:rFonts w:ascii="Open Sans" w:hAnsi="Open Sans" w:cs="Open Sans"/>
                <w:sz w:val="20"/>
                <w:szCs w:val="20"/>
              </w:rPr>
            </w:pPr>
            <w:r w:rsidRPr="001210AE">
              <w:rPr>
                <w:rFonts w:ascii="Open Sans" w:hAnsi="Open Sans" w:cs="Open Sans"/>
                <w:b/>
                <w:bCs/>
                <w:sz w:val="20"/>
                <w:szCs w:val="20"/>
              </w:rPr>
              <w:t>Regulation 10:</w:t>
            </w:r>
            <w:r w:rsidRPr="00AA6A86">
              <w:rPr>
                <w:rFonts w:ascii="Open Sans" w:hAnsi="Open Sans" w:cs="Open Sans"/>
                <w:sz w:val="20"/>
                <w:szCs w:val="20"/>
              </w:rPr>
              <w:t xml:space="preserve"> Dignity and respect</w:t>
            </w:r>
          </w:p>
          <w:p w14:paraId="12E27C01" w14:textId="77777777" w:rsidR="00AA6A86" w:rsidRPr="00AA6A86" w:rsidRDefault="00AA6A86" w:rsidP="001210AE">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12:</w:t>
            </w:r>
            <w:r w:rsidRPr="00AA6A86">
              <w:rPr>
                <w:rFonts w:ascii="Open Sans" w:hAnsi="Open Sans" w:cs="Open Sans"/>
                <w:sz w:val="20"/>
                <w:szCs w:val="20"/>
              </w:rPr>
              <w:t xml:space="preserve"> Safe care and treatment</w:t>
            </w:r>
          </w:p>
          <w:p w14:paraId="15BBF43A" w14:textId="77777777" w:rsidR="00AA6A86" w:rsidRPr="00AA6A86" w:rsidRDefault="00AA6A86" w:rsidP="001210AE">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13:</w:t>
            </w:r>
            <w:r w:rsidRPr="00AA6A86">
              <w:rPr>
                <w:rFonts w:ascii="Open Sans" w:hAnsi="Open Sans" w:cs="Open Sans"/>
                <w:sz w:val="20"/>
                <w:szCs w:val="20"/>
              </w:rPr>
              <w:t xml:space="preserve"> Safeguarding service users from abuse and improper treatment</w:t>
            </w:r>
          </w:p>
          <w:p w14:paraId="669521F2" w14:textId="77777777" w:rsidR="00AA6A86" w:rsidRPr="00AA6A86" w:rsidRDefault="00AA6A86" w:rsidP="001210AE">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16:</w:t>
            </w:r>
            <w:r w:rsidRPr="00AA6A86">
              <w:rPr>
                <w:rFonts w:ascii="Open Sans" w:hAnsi="Open Sans" w:cs="Open Sans"/>
                <w:sz w:val="20"/>
                <w:szCs w:val="20"/>
              </w:rPr>
              <w:t xml:space="preserve"> Receiving and acting on complaints</w:t>
            </w:r>
          </w:p>
          <w:p w14:paraId="024428B2" w14:textId="77777777" w:rsidR="00AA6A86" w:rsidRPr="00AA6A86" w:rsidRDefault="00AA6A86" w:rsidP="001210AE">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17:</w:t>
            </w:r>
            <w:r w:rsidRPr="00AA6A86">
              <w:rPr>
                <w:rFonts w:ascii="Open Sans" w:hAnsi="Open Sans" w:cs="Open Sans"/>
                <w:sz w:val="20"/>
                <w:szCs w:val="20"/>
              </w:rPr>
              <w:t xml:space="preserve"> Good governance</w:t>
            </w:r>
          </w:p>
          <w:p w14:paraId="31D6E2DE" w14:textId="77777777" w:rsidR="00E11970" w:rsidRDefault="00E11970" w:rsidP="00E11970">
            <w:pPr>
              <w:rPr>
                <w:rFonts w:ascii="Open Sans" w:hAnsi="Open Sans" w:cs="Open Sans"/>
                <w:sz w:val="20"/>
                <w:szCs w:val="20"/>
              </w:rPr>
            </w:pPr>
          </w:p>
          <w:p w14:paraId="0BD9D7BC" w14:textId="1BCA3F89" w:rsidR="00AA6A86" w:rsidRPr="00E11970" w:rsidRDefault="00AA6A86" w:rsidP="00E11970">
            <w:pPr>
              <w:rPr>
                <w:rFonts w:ascii="Open Sans" w:hAnsi="Open Sans" w:cs="Open Sans"/>
                <w:sz w:val="20"/>
                <w:szCs w:val="20"/>
              </w:rPr>
            </w:pPr>
            <w:r w:rsidRPr="00E11970">
              <w:rPr>
                <w:rFonts w:ascii="Open Sans" w:hAnsi="Open Sans" w:cs="Open Sans"/>
                <w:sz w:val="20"/>
                <w:szCs w:val="20"/>
              </w:rPr>
              <w:t>Also consider</w:t>
            </w:r>
            <w:r w:rsidR="00E11970">
              <w:rPr>
                <w:rFonts w:ascii="Open Sans" w:hAnsi="Open Sans" w:cs="Open Sans"/>
                <w:sz w:val="20"/>
                <w:szCs w:val="20"/>
              </w:rPr>
              <w:t>:</w:t>
            </w:r>
          </w:p>
          <w:p w14:paraId="19DBE0B5" w14:textId="3F35FB13" w:rsidR="00AA6A86" w:rsidRDefault="00AA6A86" w:rsidP="001210AE">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9:</w:t>
            </w:r>
            <w:r w:rsidRPr="00AA6A86">
              <w:rPr>
                <w:rFonts w:ascii="Open Sans" w:hAnsi="Open Sans" w:cs="Open Sans"/>
                <w:sz w:val="20"/>
                <w:szCs w:val="20"/>
              </w:rPr>
              <w:t xml:space="preserve"> Person-centred care</w:t>
            </w:r>
          </w:p>
        </w:tc>
        <w:tc>
          <w:tcPr>
            <w:tcW w:w="2410" w:type="dxa"/>
            <w:vAlign w:val="center"/>
          </w:tcPr>
          <w:p w14:paraId="57EA8FF0" w14:textId="77777777" w:rsidR="003B2347" w:rsidRDefault="003B2347" w:rsidP="001210AE"/>
        </w:tc>
        <w:tc>
          <w:tcPr>
            <w:tcW w:w="2268" w:type="dxa"/>
            <w:vAlign w:val="center"/>
          </w:tcPr>
          <w:p w14:paraId="23483A93" w14:textId="2BA444A7" w:rsidR="003B2347" w:rsidRDefault="00880243" w:rsidP="00F03309">
            <w:pPr>
              <w:pStyle w:val="ListParagraph"/>
              <w:numPr>
                <w:ilvl w:val="0"/>
                <w:numId w:val="1"/>
              </w:numPr>
              <w:ind w:left="170" w:hanging="170"/>
              <w:rPr>
                <w:rFonts w:ascii="Open Sans" w:hAnsi="Open Sans" w:cs="Open Sans"/>
                <w:sz w:val="20"/>
                <w:szCs w:val="20"/>
              </w:rPr>
            </w:pPr>
            <w:hyperlink r:id="rId97" w:history="1">
              <w:r w:rsidR="003B2347">
                <w:rPr>
                  <w:rFonts w:ascii="Open Sans" w:hAnsi="Open Sans" w:cs="Open Sans"/>
                  <w:sz w:val="20"/>
                  <w:szCs w:val="20"/>
                </w:rPr>
                <w:t>F</w:t>
              </w:r>
              <w:r w:rsidR="003B2347" w:rsidRPr="00D921FF">
                <w:rPr>
                  <w:rFonts w:ascii="Open Sans" w:hAnsi="Open Sans" w:cs="Open Sans"/>
                  <w:sz w:val="20"/>
                  <w:szCs w:val="20"/>
                </w:rPr>
                <w:t>eedback from staff and leaders</w:t>
              </w:r>
            </w:hyperlink>
          </w:p>
          <w:p w14:paraId="24FBE36F" w14:textId="77777777" w:rsidR="003B2347" w:rsidRDefault="00880243" w:rsidP="00F03309">
            <w:pPr>
              <w:pStyle w:val="ListParagraph"/>
              <w:numPr>
                <w:ilvl w:val="0"/>
                <w:numId w:val="1"/>
              </w:numPr>
              <w:ind w:left="170" w:hanging="170"/>
              <w:rPr>
                <w:rFonts w:ascii="Open Sans" w:hAnsi="Open Sans" w:cs="Open Sans"/>
                <w:sz w:val="20"/>
                <w:szCs w:val="20"/>
              </w:rPr>
            </w:pPr>
            <w:hyperlink r:id="rId98" w:history="1">
              <w:r w:rsidR="003B2347" w:rsidRPr="00293884">
                <w:rPr>
                  <w:rFonts w:ascii="Open Sans" w:hAnsi="Open Sans" w:cs="Open Sans"/>
                  <w:sz w:val="20"/>
                  <w:szCs w:val="20"/>
                </w:rPr>
                <w:t>Processes</w:t>
              </w:r>
            </w:hyperlink>
          </w:p>
        </w:tc>
        <w:tc>
          <w:tcPr>
            <w:tcW w:w="2693" w:type="dxa"/>
            <w:vAlign w:val="center"/>
          </w:tcPr>
          <w:p w14:paraId="6E50DE7B"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M</w:t>
            </w:r>
            <w:r w:rsidRPr="002256D2">
              <w:rPr>
                <w:rFonts w:ascii="Open Sans" w:hAnsi="Open Sans" w:cs="Open Sans"/>
                <w:sz w:val="20"/>
                <w:szCs w:val="20"/>
              </w:rPr>
              <w:t>echanisms for seeking and responding to staff feedback</w:t>
            </w:r>
          </w:p>
          <w:p w14:paraId="2F7407A0"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W</w:t>
            </w:r>
            <w:r w:rsidRPr="002256D2">
              <w:rPr>
                <w:rFonts w:ascii="Open Sans" w:hAnsi="Open Sans" w:cs="Open Sans"/>
                <w:sz w:val="20"/>
                <w:szCs w:val="20"/>
              </w:rPr>
              <w:t>histleblowing records</w:t>
            </w:r>
          </w:p>
          <w:p w14:paraId="1155512E" w14:textId="77777777" w:rsidR="003B2347" w:rsidRDefault="003B2347" w:rsidP="00F03309">
            <w:pPr>
              <w:ind w:left="170" w:hanging="170"/>
              <w:rPr>
                <w:rFonts w:ascii="Open Sans" w:hAnsi="Open Sans" w:cs="Open Sans"/>
                <w:sz w:val="20"/>
                <w:szCs w:val="20"/>
              </w:rPr>
            </w:pPr>
          </w:p>
        </w:tc>
        <w:tc>
          <w:tcPr>
            <w:tcW w:w="4820" w:type="dxa"/>
            <w:vAlign w:val="center"/>
          </w:tcPr>
          <w:p w14:paraId="0B465D1A" w14:textId="77777777" w:rsidR="003B2347" w:rsidRPr="003C1F50" w:rsidRDefault="003B2347" w:rsidP="00F03309">
            <w:pPr>
              <w:pStyle w:val="ListParagraph"/>
              <w:numPr>
                <w:ilvl w:val="0"/>
                <w:numId w:val="1"/>
              </w:numPr>
              <w:ind w:left="170" w:hanging="170"/>
              <w:jc w:val="both"/>
              <w:rPr>
                <w:rFonts w:ascii="Open Sans" w:hAnsi="Open Sans" w:cs="Open Sans"/>
                <w:sz w:val="20"/>
                <w:szCs w:val="20"/>
              </w:rPr>
            </w:pPr>
            <w:r w:rsidRPr="003C1F50">
              <w:rPr>
                <w:rFonts w:ascii="Open Sans" w:hAnsi="Open Sans" w:cs="Open Sans"/>
                <w:b/>
                <w:bCs/>
                <w:sz w:val="20"/>
                <w:szCs w:val="20"/>
              </w:rPr>
              <w:t xml:space="preserve">C1.4: </w:t>
            </w:r>
            <w:r w:rsidRPr="003C1F50">
              <w:rPr>
                <w:rFonts w:ascii="Open Sans" w:hAnsi="Open Sans" w:cs="Open Sans"/>
                <w:sz w:val="20"/>
                <w:szCs w:val="20"/>
              </w:rPr>
              <w:t>Do staff raise concerns about disrespectful, discriminatory or abusive behaviour or attitudes?</w:t>
            </w:r>
          </w:p>
          <w:p w14:paraId="11181334" w14:textId="2C399BAB" w:rsidR="003B2347" w:rsidRPr="003C1F50" w:rsidRDefault="003B2347" w:rsidP="00F03309">
            <w:pPr>
              <w:pStyle w:val="ListParagraph"/>
              <w:numPr>
                <w:ilvl w:val="0"/>
                <w:numId w:val="1"/>
              </w:numPr>
              <w:spacing w:after="160" w:line="259" w:lineRule="auto"/>
              <w:ind w:left="170" w:hanging="170"/>
              <w:jc w:val="both"/>
              <w:rPr>
                <w:rFonts w:ascii="Open Sans" w:hAnsi="Open Sans" w:cs="Open Sans"/>
                <w:sz w:val="20"/>
                <w:szCs w:val="20"/>
              </w:rPr>
            </w:pPr>
            <w:r w:rsidRPr="003C1F50">
              <w:rPr>
                <w:rFonts w:ascii="Open Sans" w:hAnsi="Open Sans" w:cs="Open Sans"/>
                <w:b/>
                <w:bCs/>
                <w:sz w:val="20"/>
                <w:szCs w:val="20"/>
              </w:rPr>
              <w:t>W3.5:</w:t>
            </w:r>
            <w:r w:rsidRPr="003C1F50">
              <w:rPr>
                <w:rFonts w:ascii="Open Sans" w:hAnsi="Open Sans" w:cs="Open Sans"/>
                <w:sz w:val="20"/>
                <w:szCs w:val="20"/>
              </w:rPr>
              <w:t xml:space="preserve"> Does the culture encourage openness and honesty at all levels within the organisation, including with people who use services, in response to incidents? Do leaders and staff understand the importance of staff being able to raise concerns without fear of retribution, and is appropriate learning and action taken as a result of concerns raised?</w:t>
            </w:r>
          </w:p>
        </w:tc>
      </w:tr>
      <w:tr w:rsidR="003B2347" w14:paraId="513C499E" w14:textId="77777777" w:rsidTr="00835832">
        <w:tc>
          <w:tcPr>
            <w:tcW w:w="2977" w:type="dxa"/>
            <w:vAlign w:val="center"/>
          </w:tcPr>
          <w:p w14:paraId="59C4691D" w14:textId="77777777" w:rsidR="003B2347" w:rsidRPr="0076012E" w:rsidRDefault="003B2347"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Workforce equality, diversity and inclusion</w:t>
            </w:r>
          </w:p>
          <w:p w14:paraId="197AD229" w14:textId="77777777" w:rsidR="003B2347" w:rsidRDefault="003B2347" w:rsidP="00A00291">
            <w:pPr>
              <w:jc w:val="both"/>
              <w:rPr>
                <w:rFonts w:ascii="Open Sans" w:hAnsi="Open Sans" w:cs="Open Sans"/>
                <w:sz w:val="20"/>
                <w:szCs w:val="20"/>
              </w:rPr>
            </w:pPr>
            <w:r w:rsidRPr="00293884">
              <w:rPr>
                <w:rFonts w:ascii="Open Sans" w:hAnsi="Open Sans" w:cs="Open Sans"/>
                <w:sz w:val="20"/>
                <w:szCs w:val="20"/>
              </w:rPr>
              <w:t>We value diversity in our workforce. We work towards an inclusive and fair culture by improving equality and equity for people who work for us.</w:t>
            </w:r>
          </w:p>
          <w:p w14:paraId="1D92B91D" w14:textId="77777777" w:rsidR="00EC17EB" w:rsidRDefault="00EC17EB" w:rsidP="00A00291">
            <w:pPr>
              <w:jc w:val="both"/>
              <w:rPr>
                <w:rFonts w:ascii="Open Sans" w:hAnsi="Open Sans" w:cs="Open Sans"/>
                <w:sz w:val="20"/>
                <w:szCs w:val="20"/>
              </w:rPr>
            </w:pPr>
          </w:p>
          <w:p w14:paraId="20D43CAB" w14:textId="77777777" w:rsidR="00EC17EB" w:rsidRPr="007579F3" w:rsidRDefault="00EC17EB" w:rsidP="00EC17EB">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1E4B3B5" w14:textId="77777777" w:rsidR="00EC17EB" w:rsidRPr="00EC17EB" w:rsidRDefault="00EC17EB" w:rsidP="00EC17EB">
            <w:pPr>
              <w:pStyle w:val="ListParagraph"/>
              <w:numPr>
                <w:ilvl w:val="0"/>
                <w:numId w:val="1"/>
              </w:numPr>
              <w:ind w:left="170" w:hanging="170"/>
              <w:rPr>
                <w:rFonts w:ascii="Open Sans" w:hAnsi="Open Sans" w:cs="Open Sans"/>
                <w:sz w:val="20"/>
                <w:szCs w:val="20"/>
              </w:rPr>
            </w:pPr>
            <w:r w:rsidRPr="00EC17EB">
              <w:rPr>
                <w:rFonts w:ascii="Open Sans" w:hAnsi="Open Sans" w:cs="Open Sans"/>
                <w:b/>
                <w:bCs/>
                <w:sz w:val="20"/>
                <w:szCs w:val="20"/>
              </w:rPr>
              <w:t>Regulation 17:</w:t>
            </w:r>
            <w:r w:rsidRPr="00EC17EB">
              <w:rPr>
                <w:rFonts w:ascii="Open Sans" w:hAnsi="Open Sans" w:cs="Open Sans"/>
                <w:sz w:val="20"/>
                <w:szCs w:val="20"/>
              </w:rPr>
              <w:t xml:space="preserve"> Good governance</w:t>
            </w:r>
          </w:p>
          <w:p w14:paraId="5F016B74" w14:textId="6DCF0FBA" w:rsidR="00EC17EB" w:rsidRDefault="00EC17EB" w:rsidP="00EC17EB">
            <w:pPr>
              <w:pStyle w:val="ListParagraph"/>
              <w:numPr>
                <w:ilvl w:val="0"/>
                <w:numId w:val="1"/>
              </w:numPr>
              <w:ind w:left="170" w:hanging="170"/>
              <w:rPr>
                <w:rFonts w:ascii="Open Sans" w:hAnsi="Open Sans" w:cs="Open Sans"/>
                <w:sz w:val="20"/>
                <w:szCs w:val="20"/>
              </w:rPr>
            </w:pPr>
            <w:r w:rsidRPr="00EC17EB">
              <w:rPr>
                <w:rFonts w:ascii="Open Sans" w:hAnsi="Open Sans" w:cs="Open Sans"/>
                <w:b/>
                <w:bCs/>
                <w:sz w:val="20"/>
                <w:szCs w:val="20"/>
              </w:rPr>
              <w:t>Regulation 18:</w:t>
            </w:r>
            <w:r w:rsidRPr="00EC17EB">
              <w:rPr>
                <w:rFonts w:ascii="Open Sans" w:hAnsi="Open Sans" w:cs="Open Sans"/>
                <w:sz w:val="20"/>
                <w:szCs w:val="20"/>
              </w:rPr>
              <w:t xml:space="preserve"> Staffing</w:t>
            </w:r>
          </w:p>
        </w:tc>
        <w:tc>
          <w:tcPr>
            <w:tcW w:w="2410" w:type="dxa"/>
            <w:vAlign w:val="center"/>
          </w:tcPr>
          <w:p w14:paraId="26E9D565" w14:textId="77777777" w:rsidR="003B2347" w:rsidRDefault="003B2347" w:rsidP="00EC17EB"/>
        </w:tc>
        <w:tc>
          <w:tcPr>
            <w:tcW w:w="2268" w:type="dxa"/>
            <w:vAlign w:val="center"/>
          </w:tcPr>
          <w:p w14:paraId="54842CE3" w14:textId="26F883ED" w:rsidR="003B2347" w:rsidRDefault="00880243" w:rsidP="00F03309">
            <w:pPr>
              <w:pStyle w:val="ListParagraph"/>
              <w:numPr>
                <w:ilvl w:val="0"/>
                <w:numId w:val="1"/>
              </w:numPr>
              <w:ind w:left="170" w:hanging="170"/>
              <w:rPr>
                <w:rFonts w:ascii="Open Sans" w:hAnsi="Open Sans" w:cs="Open Sans"/>
                <w:sz w:val="20"/>
                <w:szCs w:val="20"/>
              </w:rPr>
            </w:pPr>
            <w:hyperlink r:id="rId99" w:history="1">
              <w:r w:rsidR="003B2347">
                <w:rPr>
                  <w:rFonts w:ascii="Open Sans" w:hAnsi="Open Sans" w:cs="Open Sans"/>
                  <w:sz w:val="20"/>
                  <w:szCs w:val="20"/>
                </w:rPr>
                <w:t>F</w:t>
              </w:r>
              <w:r w:rsidR="003B2347" w:rsidRPr="00D921FF">
                <w:rPr>
                  <w:rFonts w:ascii="Open Sans" w:hAnsi="Open Sans" w:cs="Open Sans"/>
                  <w:sz w:val="20"/>
                  <w:szCs w:val="20"/>
                </w:rPr>
                <w:t>eedback from staff and leaders</w:t>
              </w:r>
            </w:hyperlink>
          </w:p>
          <w:p w14:paraId="6DBAE1F2" w14:textId="77777777" w:rsidR="003B2347" w:rsidRDefault="00880243" w:rsidP="00F03309">
            <w:pPr>
              <w:pStyle w:val="ListParagraph"/>
              <w:numPr>
                <w:ilvl w:val="0"/>
                <w:numId w:val="1"/>
              </w:numPr>
              <w:ind w:left="170" w:hanging="170"/>
              <w:rPr>
                <w:rFonts w:ascii="Open Sans" w:hAnsi="Open Sans" w:cs="Open Sans"/>
                <w:sz w:val="20"/>
                <w:szCs w:val="20"/>
              </w:rPr>
            </w:pPr>
            <w:hyperlink r:id="rId100" w:history="1">
              <w:r w:rsidR="003B2347" w:rsidRPr="00293884">
                <w:rPr>
                  <w:rFonts w:ascii="Open Sans" w:hAnsi="Open Sans" w:cs="Open Sans"/>
                  <w:sz w:val="20"/>
                  <w:szCs w:val="20"/>
                </w:rPr>
                <w:t>Processes</w:t>
              </w:r>
            </w:hyperlink>
          </w:p>
        </w:tc>
        <w:tc>
          <w:tcPr>
            <w:tcW w:w="2693" w:type="dxa"/>
            <w:vAlign w:val="center"/>
          </w:tcPr>
          <w:p w14:paraId="357AE6D1"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quality, diversity and inclusion policies and training</w:t>
            </w:r>
          </w:p>
          <w:p w14:paraId="46F5BAF7"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w:t>
            </w:r>
            <w:r w:rsidRPr="002256D2">
              <w:rPr>
                <w:rFonts w:ascii="Open Sans" w:hAnsi="Open Sans" w:cs="Open Sans"/>
                <w:sz w:val="20"/>
                <w:szCs w:val="20"/>
              </w:rPr>
              <w:t>lexible working arrangements, reasonable adjustments and staff use of assistive technology</w:t>
            </w:r>
          </w:p>
          <w:p w14:paraId="5C1263CE"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w:t>
            </w:r>
            <w:r w:rsidRPr="002256D2">
              <w:rPr>
                <w:rFonts w:ascii="Open Sans" w:hAnsi="Open Sans" w:cs="Open Sans"/>
                <w:sz w:val="20"/>
                <w:szCs w:val="20"/>
              </w:rPr>
              <w:t>ecords of any incidents towards staff</w:t>
            </w:r>
          </w:p>
          <w:p w14:paraId="488BBA04" w14:textId="77777777" w:rsidR="003B2347"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W</w:t>
            </w:r>
            <w:r w:rsidRPr="002256D2">
              <w:rPr>
                <w:rFonts w:ascii="Open Sans" w:hAnsi="Open Sans" w:cs="Open Sans"/>
                <w:sz w:val="20"/>
                <w:szCs w:val="20"/>
              </w:rPr>
              <w:t>orkforce or EDI strategy and associated objectives and action plans</w:t>
            </w:r>
          </w:p>
        </w:tc>
        <w:tc>
          <w:tcPr>
            <w:tcW w:w="4820" w:type="dxa"/>
            <w:vAlign w:val="center"/>
          </w:tcPr>
          <w:p w14:paraId="6A533D9E" w14:textId="77777777" w:rsidR="003B2347" w:rsidRDefault="003B2347" w:rsidP="00F03309">
            <w:pPr>
              <w:pStyle w:val="ListParagraph"/>
              <w:numPr>
                <w:ilvl w:val="0"/>
                <w:numId w:val="1"/>
              </w:numPr>
              <w:ind w:left="170" w:hanging="170"/>
              <w:jc w:val="both"/>
              <w:rPr>
                <w:rFonts w:ascii="Open Sans" w:hAnsi="Open Sans" w:cs="Open Sans"/>
                <w:sz w:val="20"/>
                <w:szCs w:val="20"/>
              </w:rPr>
            </w:pPr>
            <w:r w:rsidRPr="00114DDF">
              <w:rPr>
                <w:rFonts w:ascii="Open Sans" w:hAnsi="Open Sans" w:cs="Open Sans"/>
                <w:b/>
                <w:bCs/>
                <w:sz w:val="20"/>
                <w:szCs w:val="20"/>
              </w:rPr>
              <w:t xml:space="preserve">W3.8: </w:t>
            </w:r>
            <w:r w:rsidRPr="00114DDF">
              <w:rPr>
                <w:rFonts w:ascii="Open Sans" w:hAnsi="Open Sans" w:cs="Open Sans"/>
                <w:sz w:val="20"/>
                <w:szCs w:val="20"/>
              </w:rPr>
              <w:t>Are equality and diversity promoted within and beyond the organisation? Do all staff,</w:t>
            </w:r>
            <w:r>
              <w:rPr>
                <w:rFonts w:ascii="Open Sans" w:hAnsi="Open Sans" w:cs="Open Sans"/>
                <w:sz w:val="20"/>
                <w:szCs w:val="20"/>
              </w:rPr>
              <w:t xml:space="preserve"> </w:t>
            </w:r>
            <w:r w:rsidRPr="00114DDF">
              <w:rPr>
                <w:rFonts w:ascii="Open Sans" w:hAnsi="Open Sans" w:cs="Open Sans"/>
                <w:sz w:val="20"/>
                <w:szCs w:val="20"/>
              </w:rPr>
              <w:t>including those with particular protected characteristics under the Equality Act, feel they are</w:t>
            </w:r>
            <w:r>
              <w:rPr>
                <w:rFonts w:ascii="Open Sans" w:hAnsi="Open Sans" w:cs="Open Sans"/>
                <w:sz w:val="20"/>
                <w:szCs w:val="20"/>
              </w:rPr>
              <w:t xml:space="preserve"> </w:t>
            </w:r>
            <w:r w:rsidRPr="00114DDF">
              <w:rPr>
                <w:rFonts w:ascii="Open Sans" w:hAnsi="Open Sans" w:cs="Open Sans"/>
                <w:sz w:val="20"/>
                <w:szCs w:val="20"/>
              </w:rPr>
              <w:t>treated equitably?</w:t>
            </w:r>
          </w:p>
          <w:p w14:paraId="336BFFAC" w14:textId="5CC68A87" w:rsidR="003B2347" w:rsidRPr="0063465A" w:rsidRDefault="003B2347" w:rsidP="00F03309">
            <w:pPr>
              <w:pStyle w:val="ListParagraph"/>
              <w:numPr>
                <w:ilvl w:val="0"/>
                <w:numId w:val="1"/>
              </w:numPr>
              <w:ind w:left="170" w:hanging="170"/>
              <w:jc w:val="both"/>
              <w:rPr>
                <w:rFonts w:ascii="Open Sans" w:hAnsi="Open Sans" w:cs="Open Sans"/>
                <w:sz w:val="20"/>
                <w:szCs w:val="20"/>
              </w:rPr>
            </w:pPr>
            <w:r w:rsidRPr="0063465A">
              <w:rPr>
                <w:rFonts w:ascii="Open Sans" w:hAnsi="Open Sans" w:cs="Open Sans"/>
                <w:b/>
                <w:bCs/>
                <w:sz w:val="20"/>
                <w:szCs w:val="20"/>
              </w:rPr>
              <w:t>W7.3:</w:t>
            </w:r>
            <w:r w:rsidRPr="0063465A">
              <w:rPr>
                <w:rFonts w:ascii="Open Sans" w:hAnsi="Open Sans" w:cs="Open Sans"/>
                <w:sz w:val="20"/>
                <w:szCs w:val="20"/>
              </w:rPr>
              <w:t xml:space="preserve"> Are staff actively engaged so that their views are reflected in the planning and delivery of</w:t>
            </w:r>
            <w:r>
              <w:rPr>
                <w:rFonts w:ascii="Open Sans" w:hAnsi="Open Sans" w:cs="Open Sans"/>
                <w:sz w:val="20"/>
                <w:szCs w:val="20"/>
              </w:rPr>
              <w:t xml:space="preserve"> </w:t>
            </w:r>
            <w:r w:rsidRPr="0063465A">
              <w:rPr>
                <w:rFonts w:ascii="Open Sans" w:hAnsi="Open Sans" w:cs="Open Sans"/>
                <w:sz w:val="20"/>
                <w:szCs w:val="20"/>
              </w:rPr>
              <w:t>services and in shaping the culture? Does this include those with a protected equality</w:t>
            </w:r>
            <w:r>
              <w:rPr>
                <w:rFonts w:ascii="Open Sans" w:hAnsi="Open Sans" w:cs="Open Sans"/>
                <w:sz w:val="20"/>
                <w:szCs w:val="20"/>
              </w:rPr>
              <w:t xml:space="preserve"> </w:t>
            </w:r>
            <w:r w:rsidRPr="0063465A">
              <w:rPr>
                <w:rFonts w:ascii="Open Sans" w:hAnsi="Open Sans" w:cs="Open Sans"/>
                <w:sz w:val="20"/>
                <w:szCs w:val="20"/>
              </w:rPr>
              <w:t>characteristic?</w:t>
            </w:r>
          </w:p>
        </w:tc>
      </w:tr>
      <w:tr w:rsidR="008C13BE" w14:paraId="29F18ECE" w14:textId="77777777" w:rsidTr="00835832">
        <w:tc>
          <w:tcPr>
            <w:tcW w:w="2977" w:type="dxa"/>
            <w:vAlign w:val="center"/>
          </w:tcPr>
          <w:p w14:paraId="5D4F3B89" w14:textId="77777777" w:rsidR="008C13BE" w:rsidRPr="0076012E" w:rsidRDefault="008C13BE" w:rsidP="008C13B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Governance management and sustainability</w:t>
            </w:r>
          </w:p>
          <w:p w14:paraId="3094A682" w14:textId="77777777" w:rsidR="008C13BE" w:rsidRDefault="008C13BE" w:rsidP="008C13BE">
            <w:pPr>
              <w:jc w:val="both"/>
              <w:rPr>
                <w:rFonts w:ascii="Open Sans" w:hAnsi="Open Sans" w:cs="Open Sans"/>
                <w:sz w:val="20"/>
                <w:szCs w:val="20"/>
              </w:rPr>
            </w:pPr>
            <w:r w:rsidRPr="00293884">
              <w:rPr>
                <w:rFonts w:ascii="Open Sans" w:hAnsi="Open Sans" w:cs="Open Sans"/>
                <w:sz w:val="20"/>
                <w:szCs w:val="20"/>
              </w:rPr>
              <w:t>We have clear responsibilities, roles, systems of accountability and good governance to manage and deliver good quality, sustainable care, treatment and support. We act on the best information about risk, performance and outcomes, and we share this securely with others when appropriate.</w:t>
            </w:r>
          </w:p>
          <w:p w14:paraId="7D2F9D2F" w14:textId="77777777" w:rsidR="00726002" w:rsidRDefault="00726002" w:rsidP="008C13BE">
            <w:pPr>
              <w:jc w:val="both"/>
              <w:rPr>
                <w:rFonts w:ascii="Open Sans" w:hAnsi="Open Sans" w:cs="Open Sans"/>
                <w:b/>
                <w:bCs/>
                <w:color w:val="1F3864" w:themeColor="accent1" w:themeShade="80"/>
                <w:sz w:val="24"/>
                <w:szCs w:val="24"/>
                <w:u w:val="single"/>
              </w:rPr>
            </w:pPr>
          </w:p>
          <w:p w14:paraId="26AE20CB" w14:textId="77777777" w:rsidR="00726002" w:rsidRPr="007579F3" w:rsidRDefault="00726002" w:rsidP="00726002">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6E627517" w14:textId="77777777" w:rsid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17:</w:t>
            </w:r>
            <w:r w:rsidRPr="00224AD2">
              <w:rPr>
                <w:rFonts w:ascii="Open Sans" w:hAnsi="Open Sans" w:cs="Open Sans"/>
                <w:sz w:val="20"/>
                <w:szCs w:val="20"/>
              </w:rPr>
              <w:t xml:space="preserve"> Good governance</w:t>
            </w:r>
          </w:p>
          <w:p w14:paraId="16EB857B" w14:textId="77777777" w:rsidR="00224AD2" w:rsidRPr="00224AD2" w:rsidRDefault="00224AD2" w:rsidP="00224AD2">
            <w:pPr>
              <w:rPr>
                <w:rFonts w:ascii="Open Sans" w:hAnsi="Open Sans" w:cs="Open Sans"/>
                <w:sz w:val="20"/>
                <w:szCs w:val="20"/>
              </w:rPr>
            </w:pPr>
          </w:p>
          <w:p w14:paraId="5232ECBD" w14:textId="361D558B" w:rsidR="00224AD2" w:rsidRPr="00224AD2" w:rsidRDefault="00224AD2" w:rsidP="00224AD2">
            <w:pPr>
              <w:rPr>
                <w:rFonts w:ascii="Open Sans" w:hAnsi="Open Sans" w:cs="Open Sans"/>
                <w:sz w:val="20"/>
                <w:szCs w:val="20"/>
              </w:rPr>
            </w:pPr>
            <w:r w:rsidRPr="00224AD2">
              <w:rPr>
                <w:rFonts w:ascii="Open Sans" w:hAnsi="Open Sans" w:cs="Open Sans"/>
                <w:sz w:val="20"/>
                <w:szCs w:val="20"/>
              </w:rPr>
              <w:t>Also consider</w:t>
            </w:r>
            <w:r>
              <w:rPr>
                <w:rFonts w:ascii="Open Sans" w:hAnsi="Open Sans" w:cs="Open Sans"/>
                <w:sz w:val="20"/>
                <w:szCs w:val="20"/>
              </w:rPr>
              <w:t>:</w:t>
            </w:r>
          </w:p>
          <w:p w14:paraId="06B0F265"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12:</w:t>
            </w:r>
            <w:r w:rsidRPr="00224AD2">
              <w:rPr>
                <w:rFonts w:ascii="Open Sans" w:hAnsi="Open Sans" w:cs="Open Sans"/>
                <w:sz w:val="20"/>
                <w:szCs w:val="20"/>
              </w:rPr>
              <w:t xml:space="preserve"> Safe care and treatment</w:t>
            </w:r>
          </w:p>
          <w:p w14:paraId="2EA39FF1" w14:textId="77777777" w:rsidR="00224AD2" w:rsidRDefault="00224AD2" w:rsidP="00224AD2">
            <w:pPr>
              <w:rPr>
                <w:rFonts w:ascii="Open Sans" w:hAnsi="Open Sans" w:cs="Open Sans"/>
                <w:sz w:val="20"/>
                <w:szCs w:val="20"/>
              </w:rPr>
            </w:pPr>
          </w:p>
          <w:p w14:paraId="4D4FB71A" w14:textId="4A621768" w:rsidR="00224AD2" w:rsidRPr="00224AD2" w:rsidRDefault="00224AD2" w:rsidP="00224AD2">
            <w:pPr>
              <w:jc w:val="center"/>
              <w:rPr>
                <w:rFonts w:ascii="Open Sans" w:hAnsi="Open Sans" w:cs="Open Sans"/>
                <w:b/>
                <w:bCs/>
                <w:sz w:val="20"/>
                <w:szCs w:val="20"/>
                <w:u w:val="single"/>
              </w:rPr>
            </w:pPr>
            <w:r w:rsidRPr="00224AD2">
              <w:rPr>
                <w:rFonts w:ascii="Open Sans" w:hAnsi="Open Sans" w:cs="Open Sans"/>
                <w:b/>
                <w:bCs/>
                <w:sz w:val="20"/>
                <w:szCs w:val="20"/>
                <w:u w:val="single"/>
              </w:rPr>
              <w:t xml:space="preserve">Registration </w:t>
            </w:r>
            <w:r>
              <w:rPr>
                <w:rFonts w:ascii="Open Sans" w:hAnsi="Open Sans" w:cs="Open Sans"/>
                <w:b/>
                <w:bCs/>
                <w:sz w:val="20"/>
                <w:szCs w:val="20"/>
                <w:u w:val="single"/>
              </w:rPr>
              <w:t>R</w:t>
            </w:r>
            <w:r w:rsidRPr="00224AD2">
              <w:rPr>
                <w:rFonts w:ascii="Open Sans" w:hAnsi="Open Sans" w:cs="Open Sans"/>
                <w:b/>
                <w:bCs/>
                <w:sz w:val="20"/>
                <w:szCs w:val="20"/>
                <w:u w:val="single"/>
              </w:rPr>
              <w:t>egulations 2009</w:t>
            </w:r>
          </w:p>
          <w:p w14:paraId="063032F2"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14:</w:t>
            </w:r>
            <w:r w:rsidRPr="00224AD2">
              <w:rPr>
                <w:rFonts w:ascii="Open Sans" w:hAnsi="Open Sans" w:cs="Open Sans"/>
                <w:sz w:val="20"/>
                <w:szCs w:val="20"/>
              </w:rPr>
              <w:t xml:space="preserve"> Notice of absence</w:t>
            </w:r>
          </w:p>
          <w:p w14:paraId="021F20DF"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15:</w:t>
            </w:r>
            <w:r w:rsidRPr="00224AD2">
              <w:rPr>
                <w:rFonts w:ascii="Open Sans" w:hAnsi="Open Sans" w:cs="Open Sans"/>
                <w:sz w:val="20"/>
                <w:szCs w:val="20"/>
              </w:rPr>
              <w:t xml:space="preserve"> Notice of changes</w:t>
            </w:r>
          </w:p>
          <w:p w14:paraId="7F3CABE7"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16:</w:t>
            </w:r>
            <w:r w:rsidRPr="00224AD2">
              <w:rPr>
                <w:rFonts w:ascii="Open Sans" w:hAnsi="Open Sans" w:cs="Open Sans"/>
                <w:sz w:val="20"/>
                <w:szCs w:val="20"/>
              </w:rPr>
              <w:t xml:space="preserve"> Notification of death of service user</w:t>
            </w:r>
          </w:p>
          <w:p w14:paraId="559BB328"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17:</w:t>
            </w:r>
            <w:r w:rsidRPr="00224AD2">
              <w:rPr>
                <w:rFonts w:ascii="Open Sans" w:hAnsi="Open Sans" w:cs="Open Sans"/>
                <w:sz w:val="20"/>
                <w:szCs w:val="20"/>
              </w:rPr>
              <w:t xml:space="preserve"> Notification of death or unauthorised absence of a service user who is detained or liable to be detained under the Mental Health Act 1983</w:t>
            </w:r>
          </w:p>
          <w:p w14:paraId="5134E836"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18:</w:t>
            </w:r>
            <w:r w:rsidRPr="00224AD2">
              <w:rPr>
                <w:rFonts w:ascii="Open Sans" w:hAnsi="Open Sans" w:cs="Open Sans"/>
                <w:sz w:val="20"/>
                <w:szCs w:val="20"/>
              </w:rPr>
              <w:t xml:space="preserve"> Notification of other incidents</w:t>
            </w:r>
          </w:p>
          <w:p w14:paraId="75BD41EC"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20:</w:t>
            </w:r>
            <w:r w:rsidRPr="00224AD2">
              <w:rPr>
                <w:rFonts w:ascii="Open Sans" w:hAnsi="Open Sans" w:cs="Open Sans"/>
                <w:sz w:val="20"/>
                <w:szCs w:val="20"/>
              </w:rPr>
              <w:t xml:space="preserve"> Requirements relating to termination of pregnancies</w:t>
            </w:r>
          </w:p>
          <w:p w14:paraId="679CE37D" w14:textId="7896E08F" w:rsidR="00726002" w:rsidRPr="0076012E" w:rsidRDefault="00224AD2" w:rsidP="00224AD2">
            <w:pPr>
              <w:pStyle w:val="ListParagraph"/>
              <w:numPr>
                <w:ilvl w:val="0"/>
                <w:numId w:val="1"/>
              </w:numPr>
              <w:ind w:left="170" w:hanging="170"/>
              <w:rPr>
                <w:rFonts w:ascii="Open Sans" w:hAnsi="Open Sans" w:cs="Open Sans"/>
                <w:b/>
                <w:bCs/>
                <w:color w:val="1F3864" w:themeColor="accent1" w:themeShade="80"/>
                <w:sz w:val="24"/>
                <w:szCs w:val="24"/>
                <w:u w:val="single"/>
              </w:rPr>
            </w:pPr>
            <w:r w:rsidRPr="00224AD2">
              <w:rPr>
                <w:rFonts w:ascii="Open Sans" w:hAnsi="Open Sans" w:cs="Open Sans"/>
                <w:b/>
                <w:bCs/>
                <w:sz w:val="20"/>
                <w:szCs w:val="20"/>
              </w:rPr>
              <w:t>Regulation 22A:</w:t>
            </w:r>
            <w:r w:rsidRPr="00224AD2">
              <w:rPr>
                <w:rFonts w:ascii="Open Sans" w:hAnsi="Open Sans" w:cs="Open Sans"/>
                <w:sz w:val="20"/>
                <w:szCs w:val="20"/>
              </w:rPr>
              <w:t xml:space="preserve"> Form of notifications to the Commission</w:t>
            </w:r>
          </w:p>
        </w:tc>
        <w:tc>
          <w:tcPr>
            <w:tcW w:w="2410" w:type="dxa"/>
            <w:vAlign w:val="center"/>
          </w:tcPr>
          <w:p w14:paraId="08D0305E" w14:textId="77777777" w:rsidR="008C13BE" w:rsidRDefault="008C13BE" w:rsidP="008C13BE"/>
        </w:tc>
        <w:tc>
          <w:tcPr>
            <w:tcW w:w="2268" w:type="dxa"/>
            <w:vAlign w:val="center"/>
          </w:tcPr>
          <w:p w14:paraId="22355F08" w14:textId="77777777" w:rsidR="008C13BE" w:rsidRDefault="00880243" w:rsidP="00C53C4B">
            <w:pPr>
              <w:pStyle w:val="ListParagraph"/>
              <w:numPr>
                <w:ilvl w:val="0"/>
                <w:numId w:val="1"/>
              </w:numPr>
              <w:ind w:left="170" w:hanging="170"/>
              <w:rPr>
                <w:rFonts w:ascii="Open Sans" w:hAnsi="Open Sans" w:cs="Open Sans"/>
                <w:sz w:val="20"/>
                <w:szCs w:val="20"/>
              </w:rPr>
            </w:pPr>
            <w:hyperlink r:id="rId101" w:history="1">
              <w:r w:rsidR="008C13BE">
                <w:rPr>
                  <w:rFonts w:ascii="Open Sans" w:hAnsi="Open Sans" w:cs="Open Sans"/>
                  <w:sz w:val="20"/>
                  <w:szCs w:val="20"/>
                </w:rPr>
                <w:t>F</w:t>
              </w:r>
              <w:r w:rsidR="008C13BE" w:rsidRPr="00D921FF">
                <w:rPr>
                  <w:rFonts w:ascii="Open Sans" w:hAnsi="Open Sans" w:cs="Open Sans"/>
                  <w:sz w:val="20"/>
                  <w:szCs w:val="20"/>
                </w:rPr>
                <w:t>eedback from staff and leaders</w:t>
              </w:r>
            </w:hyperlink>
          </w:p>
          <w:p w14:paraId="35DC4696" w14:textId="748B7DC2" w:rsidR="008C13BE" w:rsidRDefault="00880243" w:rsidP="00C53C4B">
            <w:pPr>
              <w:pStyle w:val="ListParagraph"/>
              <w:numPr>
                <w:ilvl w:val="0"/>
                <w:numId w:val="1"/>
              </w:numPr>
              <w:ind w:left="170" w:hanging="170"/>
            </w:pPr>
            <w:hyperlink r:id="rId102" w:history="1">
              <w:r w:rsidR="008C13BE" w:rsidRPr="00293884">
                <w:rPr>
                  <w:rFonts w:ascii="Open Sans" w:hAnsi="Open Sans" w:cs="Open Sans"/>
                  <w:sz w:val="20"/>
                  <w:szCs w:val="20"/>
                </w:rPr>
                <w:t>Processes</w:t>
              </w:r>
            </w:hyperlink>
          </w:p>
        </w:tc>
        <w:tc>
          <w:tcPr>
            <w:tcW w:w="2693" w:type="dxa"/>
            <w:vAlign w:val="center"/>
          </w:tcPr>
          <w:p w14:paraId="26648319"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B</w:t>
            </w:r>
            <w:r w:rsidRPr="002256D2">
              <w:rPr>
                <w:rFonts w:ascii="Open Sans" w:hAnsi="Open Sans" w:cs="Open Sans"/>
                <w:sz w:val="20"/>
                <w:szCs w:val="20"/>
              </w:rPr>
              <w:t>usiness continuity plans and risk register</w:t>
            </w:r>
          </w:p>
          <w:p w14:paraId="7906273A"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G</w:t>
            </w:r>
            <w:r w:rsidRPr="002256D2">
              <w:rPr>
                <w:rFonts w:ascii="Open Sans" w:hAnsi="Open Sans" w:cs="Open Sans"/>
                <w:sz w:val="20"/>
                <w:szCs w:val="20"/>
              </w:rPr>
              <w:t>overnance arrangements and organisational structure (roles and responsibilities)</w:t>
            </w:r>
          </w:p>
          <w:p w14:paraId="7C1BD168"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2256D2">
              <w:rPr>
                <w:rFonts w:ascii="Open Sans" w:hAnsi="Open Sans" w:cs="Open Sans"/>
                <w:sz w:val="20"/>
                <w:szCs w:val="20"/>
              </w:rPr>
              <w:t>nformation security, data protection and GDPR arrangements</w:t>
            </w:r>
          </w:p>
          <w:p w14:paraId="523D6E01"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Q</w:t>
            </w:r>
            <w:r w:rsidRPr="002256D2">
              <w:rPr>
                <w:rFonts w:ascii="Open Sans" w:hAnsi="Open Sans" w:cs="Open Sans"/>
                <w:sz w:val="20"/>
                <w:szCs w:val="20"/>
              </w:rPr>
              <w:t>uality management, systems and reporting</w:t>
            </w:r>
          </w:p>
          <w:p w14:paraId="5E8CCA6C" w14:textId="19B1F382" w:rsidR="008C13BE"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W</w:t>
            </w:r>
            <w:r w:rsidRPr="002256D2">
              <w:rPr>
                <w:rFonts w:ascii="Open Sans" w:hAnsi="Open Sans" w:cs="Open Sans"/>
                <w:sz w:val="20"/>
                <w:szCs w:val="20"/>
              </w:rPr>
              <w:t>orkforce planning</w:t>
            </w:r>
          </w:p>
        </w:tc>
        <w:tc>
          <w:tcPr>
            <w:tcW w:w="4820" w:type="dxa"/>
            <w:vAlign w:val="center"/>
          </w:tcPr>
          <w:p w14:paraId="5AD77F38" w14:textId="77777777" w:rsidR="008C13BE" w:rsidRDefault="008C13BE" w:rsidP="00C53C4B">
            <w:pPr>
              <w:pStyle w:val="ListParagraph"/>
              <w:numPr>
                <w:ilvl w:val="0"/>
                <w:numId w:val="1"/>
              </w:numPr>
              <w:ind w:left="170" w:hanging="170"/>
              <w:rPr>
                <w:rFonts w:ascii="Open Sans" w:hAnsi="Open Sans" w:cs="Open Sans"/>
                <w:sz w:val="20"/>
                <w:szCs w:val="20"/>
              </w:rPr>
            </w:pPr>
            <w:r w:rsidRPr="00E15953">
              <w:rPr>
                <w:rFonts w:ascii="Open Sans" w:hAnsi="Open Sans" w:cs="Open Sans"/>
                <w:b/>
                <w:bCs/>
                <w:sz w:val="20"/>
                <w:szCs w:val="20"/>
              </w:rPr>
              <w:t>W4.1:</w:t>
            </w:r>
            <w:r w:rsidRPr="00E15953">
              <w:rPr>
                <w:rFonts w:ascii="Open Sans" w:hAnsi="Open Sans" w:cs="Open Sans"/>
                <w:sz w:val="20"/>
                <w:szCs w:val="20"/>
              </w:rPr>
              <w:t xml:space="preserve"> Are there effective structures, processes and systems of accountability to support the</w:t>
            </w:r>
            <w:r>
              <w:rPr>
                <w:rFonts w:ascii="Open Sans" w:hAnsi="Open Sans" w:cs="Open Sans"/>
                <w:sz w:val="20"/>
                <w:szCs w:val="20"/>
              </w:rPr>
              <w:t xml:space="preserve"> </w:t>
            </w:r>
            <w:r w:rsidRPr="00E15953">
              <w:rPr>
                <w:rFonts w:ascii="Open Sans" w:hAnsi="Open Sans" w:cs="Open Sans"/>
                <w:sz w:val="20"/>
                <w:szCs w:val="20"/>
              </w:rPr>
              <w:t>delivery of the strategy and good quality, sustainable services? Are these regularly</w:t>
            </w:r>
            <w:r>
              <w:rPr>
                <w:rFonts w:ascii="Open Sans" w:hAnsi="Open Sans" w:cs="Open Sans"/>
                <w:sz w:val="20"/>
                <w:szCs w:val="20"/>
              </w:rPr>
              <w:t xml:space="preserve"> </w:t>
            </w:r>
            <w:r w:rsidRPr="00E15953">
              <w:rPr>
                <w:rFonts w:ascii="Open Sans" w:hAnsi="Open Sans" w:cs="Open Sans"/>
                <w:sz w:val="20"/>
                <w:szCs w:val="20"/>
              </w:rPr>
              <w:t>reviewed and improved?</w:t>
            </w:r>
          </w:p>
          <w:p w14:paraId="18385BA4" w14:textId="77777777" w:rsidR="008C13BE" w:rsidRDefault="008C13BE" w:rsidP="00C53C4B">
            <w:pPr>
              <w:pStyle w:val="ListParagraph"/>
              <w:numPr>
                <w:ilvl w:val="0"/>
                <w:numId w:val="1"/>
              </w:numPr>
              <w:ind w:left="170" w:hanging="170"/>
              <w:rPr>
                <w:rFonts w:ascii="Open Sans" w:hAnsi="Open Sans" w:cs="Open Sans"/>
                <w:sz w:val="20"/>
                <w:szCs w:val="20"/>
              </w:rPr>
            </w:pPr>
            <w:r w:rsidRPr="00DA7A0A">
              <w:rPr>
                <w:rFonts w:ascii="Open Sans" w:hAnsi="Open Sans" w:cs="Open Sans"/>
                <w:b/>
                <w:bCs/>
                <w:sz w:val="20"/>
                <w:szCs w:val="20"/>
              </w:rPr>
              <w:t>W4.2:</w:t>
            </w:r>
            <w:r>
              <w:rPr>
                <w:rFonts w:ascii="Open Sans" w:hAnsi="Open Sans" w:cs="Open Sans"/>
                <w:sz w:val="20"/>
                <w:szCs w:val="20"/>
              </w:rPr>
              <w:t xml:space="preserve"> </w:t>
            </w:r>
            <w:r w:rsidRPr="00DA7A0A">
              <w:rPr>
                <w:rFonts w:ascii="Open Sans" w:hAnsi="Open Sans" w:cs="Open Sans"/>
                <w:sz w:val="20"/>
                <w:szCs w:val="20"/>
              </w:rPr>
              <w:t>Do all levels of governance and management function effectively and interact with each</w:t>
            </w:r>
            <w:r>
              <w:rPr>
                <w:rFonts w:ascii="Open Sans" w:hAnsi="Open Sans" w:cs="Open Sans"/>
                <w:sz w:val="20"/>
                <w:szCs w:val="20"/>
              </w:rPr>
              <w:t xml:space="preserve"> </w:t>
            </w:r>
            <w:r w:rsidRPr="00DA7A0A">
              <w:rPr>
                <w:rFonts w:ascii="Open Sans" w:hAnsi="Open Sans" w:cs="Open Sans"/>
                <w:sz w:val="20"/>
                <w:szCs w:val="20"/>
              </w:rPr>
              <w:t>other appropriately?</w:t>
            </w:r>
          </w:p>
          <w:p w14:paraId="45206351" w14:textId="77777777" w:rsidR="008C13BE" w:rsidRPr="00E01FD6" w:rsidRDefault="008C13BE" w:rsidP="00C53C4B">
            <w:pPr>
              <w:pStyle w:val="ListParagraph"/>
              <w:numPr>
                <w:ilvl w:val="0"/>
                <w:numId w:val="1"/>
              </w:numPr>
              <w:ind w:left="170" w:hanging="170"/>
              <w:rPr>
                <w:rFonts w:ascii="Open Sans" w:hAnsi="Open Sans" w:cs="Open Sans"/>
                <w:b/>
                <w:bCs/>
                <w:sz w:val="20"/>
                <w:szCs w:val="20"/>
              </w:rPr>
            </w:pPr>
            <w:r>
              <w:rPr>
                <w:rFonts w:ascii="Open Sans" w:hAnsi="Open Sans" w:cs="Open Sans"/>
                <w:b/>
                <w:bCs/>
                <w:sz w:val="20"/>
                <w:szCs w:val="20"/>
              </w:rPr>
              <w:t xml:space="preserve">W4.3: </w:t>
            </w:r>
            <w:r w:rsidRPr="00DA7A0A">
              <w:rPr>
                <w:rFonts w:ascii="Open Sans" w:hAnsi="Open Sans" w:cs="Open Sans"/>
                <w:sz w:val="20"/>
                <w:szCs w:val="20"/>
              </w:rPr>
              <w:t>Are staff at all levels clear about their roles and do they understand what they are accountable for, and to whom?</w:t>
            </w:r>
          </w:p>
          <w:p w14:paraId="068EF1DF" w14:textId="77777777" w:rsidR="008C13BE" w:rsidRPr="00854DAA" w:rsidRDefault="008C13BE" w:rsidP="00C53C4B">
            <w:pPr>
              <w:pStyle w:val="ListParagraph"/>
              <w:numPr>
                <w:ilvl w:val="0"/>
                <w:numId w:val="1"/>
              </w:numPr>
              <w:ind w:left="170" w:hanging="170"/>
              <w:rPr>
                <w:rFonts w:ascii="Open Sans" w:hAnsi="Open Sans" w:cs="Open Sans"/>
                <w:b/>
                <w:bCs/>
                <w:sz w:val="20"/>
                <w:szCs w:val="20"/>
              </w:rPr>
            </w:pPr>
            <w:r w:rsidRPr="00E01FD6">
              <w:rPr>
                <w:rFonts w:ascii="Open Sans" w:hAnsi="Open Sans" w:cs="Open Sans"/>
                <w:b/>
                <w:bCs/>
                <w:sz w:val="20"/>
                <w:szCs w:val="20"/>
              </w:rPr>
              <w:t xml:space="preserve">W4.4: </w:t>
            </w:r>
            <w:r w:rsidRPr="00E01FD6">
              <w:rPr>
                <w:rFonts w:ascii="Open Sans" w:hAnsi="Open Sans" w:cs="Open Sans"/>
                <w:sz w:val="20"/>
                <w:szCs w:val="20"/>
              </w:rPr>
              <w:t>Are arrangements with partners and third-party providers governed and managed effectively to encourage appropriate interaction and promote coordinated, person-centred care?</w:t>
            </w:r>
          </w:p>
          <w:p w14:paraId="34E1AA84" w14:textId="77777777" w:rsidR="008C13BE" w:rsidRPr="00AB6E17" w:rsidRDefault="008C13BE" w:rsidP="00C53C4B">
            <w:pPr>
              <w:pStyle w:val="ListParagraph"/>
              <w:numPr>
                <w:ilvl w:val="0"/>
                <w:numId w:val="1"/>
              </w:numPr>
              <w:ind w:left="170" w:hanging="170"/>
              <w:rPr>
                <w:rFonts w:ascii="Open Sans" w:hAnsi="Open Sans" w:cs="Open Sans"/>
                <w:b/>
                <w:bCs/>
                <w:sz w:val="20"/>
                <w:szCs w:val="20"/>
              </w:rPr>
            </w:pPr>
            <w:r>
              <w:rPr>
                <w:rFonts w:ascii="Open Sans" w:hAnsi="Open Sans" w:cs="Open Sans"/>
                <w:b/>
                <w:bCs/>
                <w:sz w:val="20"/>
                <w:szCs w:val="20"/>
              </w:rPr>
              <w:t xml:space="preserve">W4.5: </w:t>
            </w:r>
            <w:r w:rsidRPr="00854DAA">
              <w:rPr>
                <w:rFonts w:ascii="Open Sans" w:hAnsi="Open Sans" w:cs="Open Sans"/>
                <w:sz w:val="20"/>
                <w:szCs w:val="20"/>
              </w:rPr>
              <w:t>Are there robust arrangements to make sure that hospital managers discharge their specific powers and duties according to the provisions of the Mental Health Act 1983?</w:t>
            </w:r>
            <w:r>
              <w:rPr>
                <w:rFonts w:ascii="Open Sans" w:hAnsi="Open Sans" w:cs="Open Sans"/>
                <w:sz w:val="20"/>
                <w:szCs w:val="20"/>
              </w:rPr>
              <w:t xml:space="preserve"> (Specialist MH services)</w:t>
            </w:r>
          </w:p>
          <w:p w14:paraId="50574DC3" w14:textId="77777777" w:rsidR="008C13BE" w:rsidRDefault="008C13BE" w:rsidP="00C53C4B">
            <w:pPr>
              <w:pStyle w:val="ListParagraph"/>
              <w:numPr>
                <w:ilvl w:val="0"/>
                <w:numId w:val="1"/>
              </w:numPr>
              <w:ind w:left="170" w:hanging="170"/>
              <w:rPr>
                <w:rFonts w:ascii="Open Sans" w:hAnsi="Open Sans" w:cs="Open Sans"/>
                <w:sz w:val="20"/>
                <w:szCs w:val="20"/>
              </w:rPr>
            </w:pPr>
            <w:r w:rsidRPr="00AB6E17">
              <w:rPr>
                <w:rFonts w:ascii="Open Sans" w:hAnsi="Open Sans" w:cs="Open Sans"/>
                <w:b/>
                <w:bCs/>
                <w:sz w:val="20"/>
                <w:szCs w:val="20"/>
              </w:rPr>
              <w:t xml:space="preserve">W5.1: </w:t>
            </w:r>
            <w:r w:rsidRPr="00AB6E17">
              <w:rPr>
                <w:rFonts w:ascii="Open Sans" w:hAnsi="Open Sans" w:cs="Open Sans"/>
                <w:sz w:val="20"/>
                <w:szCs w:val="20"/>
              </w:rPr>
              <w:t>Are there comprehensive assurance systems, and are performance issues escalated appropriately through clear structures and processes? Are these regularly reviewed and</w:t>
            </w:r>
            <w:r>
              <w:rPr>
                <w:rFonts w:ascii="Open Sans" w:hAnsi="Open Sans" w:cs="Open Sans"/>
                <w:sz w:val="20"/>
                <w:szCs w:val="20"/>
              </w:rPr>
              <w:t xml:space="preserve"> </w:t>
            </w:r>
            <w:r w:rsidRPr="00AB6E17">
              <w:rPr>
                <w:rFonts w:ascii="Open Sans" w:hAnsi="Open Sans" w:cs="Open Sans"/>
                <w:sz w:val="20"/>
                <w:szCs w:val="20"/>
              </w:rPr>
              <w:t>improved?</w:t>
            </w:r>
          </w:p>
          <w:p w14:paraId="404F1A71" w14:textId="77777777" w:rsidR="008C13BE" w:rsidRDefault="008C13BE" w:rsidP="00C53C4B">
            <w:pPr>
              <w:pStyle w:val="ListParagraph"/>
              <w:numPr>
                <w:ilvl w:val="0"/>
                <w:numId w:val="1"/>
              </w:numPr>
              <w:ind w:left="170" w:hanging="170"/>
              <w:rPr>
                <w:rFonts w:ascii="Open Sans" w:hAnsi="Open Sans" w:cs="Open Sans"/>
                <w:sz w:val="20"/>
                <w:szCs w:val="20"/>
              </w:rPr>
            </w:pPr>
            <w:r w:rsidRPr="00654992">
              <w:rPr>
                <w:rFonts w:ascii="Open Sans" w:hAnsi="Open Sans" w:cs="Open Sans"/>
                <w:b/>
                <w:bCs/>
                <w:sz w:val="20"/>
                <w:szCs w:val="20"/>
              </w:rPr>
              <w:t>W5.2:</w:t>
            </w:r>
            <w:r>
              <w:rPr>
                <w:rFonts w:ascii="Open Sans" w:hAnsi="Open Sans" w:cs="Open Sans"/>
                <w:sz w:val="20"/>
                <w:szCs w:val="20"/>
              </w:rPr>
              <w:t xml:space="preserve"> </w:t>
            </w:r>
            <w:r w:rsidRPr="00654992">
              <w:rPr>
                <w:rFonts w:ascii="Open Sans" w:hAnsi="Open Sans" w:cs="Open Sans"/>
                <w:sz w:val="20"/>
                <w:szCs w:val="20"/>
              </w:rPr>
              <w:t>Are there processes to manage current and future performance? Are these regularly</w:t>
            </w:r>
            <w:r>
              <w:rPr>
                <w:rFonts w:ascii="Open Sans" w:hAnsi="Open Sans" w:cs="Open Sans"/>
                <w:sz w:val="20"/>
                <w:szCs w:val="20"/>
              </w:rPr>
              <w:t xml:space="preserve"> </w:t>
            </w:r>
            <w:r w:rsidRPr="00654992">
              <w:rPr>
                <w:rFonts w:ascii="Open Sans" w:hAnsi="Open Sans" w:cs="Open Sans"/>
                <w:sz w:val="20"/>
                <w:szCs w:val="20"/>
              </w:rPr>
              <w:t>reviewed and improved?</w:t>
            </w:r>
          </w:p>
          <w:p w14:paraId="35B62A68" w14:textId="77777777" w:rsidR="008C13BE" w:rsidRDefault="008C13BE" w:rsidP="00C53C4B">
            <w:pPr>
              <w:pStyle w:val="ListParagraph"/>
              <w:numPr>
                <w:ilvl w:val="0"/>
                <w:numId w:val="1"/>
              </w:numPr>
              <w:ind w:left="170" w:hanging="170"/>
              <w:rPr>
                <w:rFonts w:ascii="Open Sans" w:hAnsi="Open Sans" w:cs="Open Sans"/>
                <w:sz w:val="20"/>
                <w:szCs w:val="20"/>
              </w:rPr>
            </w:pPr>
            <w:r w:rsidRPr="004D607B">
              <w:rPr>
                <w:rFonts w:ascii="Open Sans" w:hAnsi="Open Sans" w:cs="Open Sans"/>
                <w:b/>
                <w:bCs/>
                <w:sz w:val="20"/>
                <w:szCs w:val="20"/>
              </w:rPr>
              <w:t xml:space="preserve">W5.3: </w:t>
            </w:r>
            <w:r w:rsidRPr="004D607B">
              <w:rPr>
                <w:rFonts w:ascii="Open Sans" w:hAnsi="Open Sans" w:cs="Open Sans"/>
                <w:sz w:val="20"/>
                <w:szCs w:val="20"/>
              </w:rPr>
              <w:t>Is there a systematic programme of clinical and internal audit to monitor quality, operational</w:t>
            </w:r>
            <w:r>
              <w:rPr>
                <w:rFonts w:ascii="Open Sans" w:hAnsi="Open Sans" w:cs="Open Sans"/>
                <w:sz w:val="20"/>
                <w:szCs w:val="20"/>
              </w:rPr>
              <w:t xml:space="preserve"> </w:t>
            </w:r>
            <w:r w:rsidRPr="004D607B">
              <w:rPr>
                <w:rFonts w:ascii="Open Sans" w:hAnsi="Open Sans" w:cs="Open Sans"/>
                <w:sz w:val="20"/>
                <w:szCs w:val="20"/>
              </w:rPr>
              <w:t>and financial processes, and systems to identify where action should be taken?</w:t>
            </w:r>
          </w:p>
          <w:p w14:paraId="2885AAF4" w14:textId="77777777" w:rsidR="008C13BE" w:rsidRDefault="008C13BE" w:rsidP="00C53C4B">
            <w:pPr>
              <w:pStyle w:val="ListParagraph"/>
              <w:numPr>
                <w:ilvl w:val="0"/>
                <w:numId w:val="1"/>
              </w:numPr>
              <w:ind w:left="170" w:hanging="170"/>
              <w:rPr>
                <w:rFonts w:ascii="Open Sans" w:hAnsi="Open Sans" w:cs="Open Sans"/>
                <w:sz w:val="20"/>
                <w:szCs w:val="20"/>
              </w:rPr>
            </w:pPr>
            <w:r w:rsidRPr="00174A80">
              <w:rPr>
                <w:rFonts w:ascii="Open Sans" w:hAnsi="Open Sans" w:cs="Open Sans"/>
                <w:b/>
                <w:bCs/>
                <w:sz w:val="20"/>
                <w:szCs w:val="20"/>
              </w:rPr>
              <w:t xml:space="preserve">W5.4: </w:t>
            </w:r>
            <w:r w:rsidRPr="00174A80">
              <w:rPr>
                <w:rFonts w:ascii="Open Sans" w:hAnsi="Open Sans" w:cs="Open Sans"/>
                <w:sz w:val="20"/>
                <w:szCs w:val="20"/>
              </w:rPr>
              <w:t>Are there robust arrangements for identifying, recording and managing risks, issues and</w:t>
            </w:r>
            <w:r>
              <w:rPr>
                <w:rFonts w:ascii="Open Sans" w:hAnsi="Open Sans" w:cs="Open Sans"/>
                <w:sz w:val="20"/>
                <w:szCs w:val="20"/>
              </w:rPr>
              <w:t xml:space="preserve"> </w:t>
            </w:r>
            <w:r w:rsidRPr="00174A80">
              <w:rPr>
                <w:rFonts w:ascii="Open Sans" w:hAnsi="Open Sans" w:cs="Open Sans"/>
                <w:sz w:val="20"/>
                <w:szCs w:val="20"/>
              </w:rPr>
              <w:t>mitigating actions? Is there alignment between the recorded risks and what staff say is ‘on</w:t>
            </w:r>
            <w:r>
              <w:rPr>
                <w:rFonts w:ascii="Open Sans" w:hAnsi="Open Sans" w:cs="Open Sans"/>
                <w:sz w:val="20"/>
                <w:szCs w:val="20"/>
              </w:rPr>
              <w:t xml:space="preserve"> </w:t>
            </w:r>
            <w:r w:rsidRPr="00174A80">
              <w:rPr>
                <w:rFonts w:ascii="Open Sans" w:hAnsi="Open Sans" w:cs="Open Sans"/>
                <w:sz w:val="20"/>
                <w:szCs w:val="20"/>
              </w:rPr>
              <w:t>their worry list’?</w:t>
            </w:r>
          </w:p>
          <w:p w14:paraId="2AFC1DF2" w14:textId="77777777" w:rsidR="008C13BE" w:rsidRDefault="008C13BE" w:rsidP="00C53C4B">
            <w:pPr>
              <w:pStyle w:val="ListParagraph"/>
              <w:numPr>
                <w:ilvl w:val="0"/>
                <w:numId w:val="1"/>
              </w:numPr>
              <w:ind w:left="170" w:hanging="170"/>
              <w:rPr>
                <w:rFonts w:ascii="Open Sans" w:hAnsi="Open Sans" w:cs="Open Sans"/>
                <w:sz w:val="20"/>
                <w:szCs w:val="20"/>
              </w:rPr>
            </w:pPr>
            <w:r w:rsidRPr="006352C0">
              <w:rPr>
                <w:rFonts w:ascii="Open Sans" w:hAnsi="Open Sans" w:cs="Open Sans"/>
                <w:b/>
                <w:bCs/>
                <w:sz w:val="20"/>
                <w:szCs w:val="20"/>
              </w:rPr>
              <w:t>W5.5:</w:t>
            </w:r>
            <w:r>
              <w:rPr>
                <w:rFonts w:ascii="Open Sans" w:hAnsi="Open Sans" w:cs="Open Sans"/>
                <w:sz w:val="20"/>
                <w:szCs w:val="20"/>
              </w:rPr>
              <w:t xml:space="preserve"> </w:t>
            </w:r>
            <w:r w:rsidRPr="006352C0">
              <w:rPr>
                <w:rFonts w:ascii="Open Sans" w:hAnsi="Open Sans" w:cs="Open Sans"/>
                <w:sz w:val="20"/>
                <w:szCs w:val="20"/>
              </w:rPr>
              <w:t>Are potential risks taken into account when planning services, for example seasonal or</w:t>
            </w:r>
            <w:r>
              <w:rPr>
                <w:rFonts w:ascii="Open Sans" w:hAnsi="Open Sans" w:cs="Open Sans"/>
                <w:sz w:val="20"/>
                <w:szCs w:val="20"/>
              </w:rPr>
              <w:t xml:space="preserve"> </w:t>
            </w:r>
            <w:r w:rsidRPr="006352C0">
              <w:rPr>
                <w:rFonts w:ascii="Open Sans" w:hAnsi="Open Sans" w:cs="Open Sans"/>
                <w:sz w:val="20"/>
                <w:szCs w:val="20"/>
              </w:rPr>
              <w:t>other expected or unexpected fluctuations in demand, or disruption to staffing or facilities?</w:t>
            </w:r>
          </w:p>
          <w:p w14:paraId="25159572" w14:textId="77777777" w:rsidR="008C13BE" w:rsidRDefault="008C13BE" w:rsidP="00C53C4B">
            <w:pPr>
              <w:pStyle w:val="ListParagraph"/>
              <w:numPr>
                <w:ilvl w:val="0"/>
                <w:numId w:val="1"/>
              </w:numPr>
              <w:ind w:left="170" w:hanging="170"/>
              <w:rPr>
                <w:rFonts w:ascii="Open Sans" w:hAnsi="Open Sans" w:cs="Open Sans"/>
                <w:sz w:val="20"/>
                <w:szCs w:val="20"/>
              </w:rPr>
            </w:pPr>
            <w:r w:rsidRPr="006352C0">
              <w:rPr>
                <w:rFonts w:ascii="Open Sans" w:hAnsi="Open Sans" w:cs="Open Sans"/>
                <w:b/>
                <w:bCs/>
                <w:sz w:val="20"/>
                <w:szCs w:val="20"/>
              </w:rPr>
              <w:t>W5.6:</w:t>
            </w:r>
            <w:r w:rsidRPr="006352C0">
              <w:rPr>
                <w:rFonts w:ascii="Open Sans" w:hAnsi="Open Sans" w:cs="Open Sans"/>
                <w:sz w:val="20"/>
                <w:szCs w:val="20"/>
              </w:rPr>
              <w:t xml:space="preserve"> When considering developments to services or efficiency changes, how is the impact on</w:t>
            </w:r>
            <w:r>
              <w:rPr>
                <w:rFonts w:ascii="Open Sans" w:hAnsi="Open Sans" w:cs="Open Sans"/>
                <w:sz w:val="20"/>
                <w:szCs w:val="20"/>
              </w:rPr>
              <w:t xml:space="preserve"> </w:t>
            </w:r>
            <w:r w:rsidRPr="006352C0">
              <w:rPr>
                <w:rFonts w:ascii="Open Sans" w:hAnsi="Open Sans" w:cs="Open Sans"/>
                <w:sz w:val="20"/>
                <w:szCs w:val="20"/>
              </w:rPr>
              <w:t>quality and sustainability assessed and monitored? Are there examples of where financial</w:t>
            </w:r>
            <w:r>
              <w:rPr>
                <w:rFonts w:ascii="Open Sans" w:hAnsi="Open Sans" w:cs="Open Sans"/>
                <w:sz w:val="20"/>
                <w:szCs w:val="20"/>
              </w:rPr>
              <w:t xml:space="preserve"> </w:t>
            </w:r>
            <w:r w:rsidRPr="006352C0">
              <w:rPr>
                <w:rFonts w:ascii="Open Sans" w:hAnsi="Open Sans" w:cs="Open Sans"/>
                <w:sz w:val="20"/>
                <w:szCs w:val="20"/>
              </w:rPr>
              <w:t>pressures have compromised care?</w:t>
            </w:r>
          </w:p>
          <w:p w14:paraId="481309A9" w14:textId="77777777" w:rsidR="008C13BE" w:rsidRDefault="008C13BE" w:rsidP="00C53C4B">
            <w:pPr>
              <w:pStyle w:val="ListParagraph"/>
              <w:numPr>
                <w:ilvl w:val="0"/>
                <w:numId w:val="1"/>
              </w:numPr>
              <w:ind w:left="170" w:hanging="170"/>
              <w:rPr>
                <w:rFonts w:ascii="Open Sans" w:hAnsi="Open Sans" w:cs="Open Sans"/>
                <w:sz w:val="20"/>
                <w:szCs w:val="20"/>
              </w:rPr>
            </w:pPr>
            <w:r w:rsidRPr="007651A9">
              <w:rPr>
                <w:rFonts w:ascii="Open Sans" w:hAnsi="Open Sans" w:cs="Open Sans"/>
                <w:b/>
                <w:bCs/>
                <w:sz w:val="20"/>
                <w:szCs w:val="20"/>
              </w:rPr>
              <w:t xml:space="preserve">W6.1: </w:t>
            </w:r>
            <w:r w:rsidRPr="007651A9">
              <w:rPr>
                <w:rFonts w:ascii="Open Sans" w:hAnsi="Open Sans" w:cs="Open Sans"/>
                <w:sz w:val="20"/>
                <w:szCs w:val="20"/>
              </w:rPr>
              <w:t>Is there a holistic understanding of performance, which sufficiently covers and integrates</w:t>
            </w:r>
            <w:r>
              <w:rPr>
                <w:rFonts w:ascii="Open Sans" w:hAnsi="Open Sans" w:cs="Open Sans"/>
                <w:sz w:val="20"/>
                <w:szCs w:val="20"/>
              </w:rPr>
              <w:t xml:space="preserve"> </w:t>
            </w:r>
            <w:r w:rsidRPr="007651A9">
              <w:rPr>
                <w:rFonts w:ascii="Open Sans" w:hAnsi="Open Sans" w:cs="Open Sans"/>
                <w:sz w:val="20"/>
                <w:szCs w:val="20"/>
              </w:rPr>
              <w:t>people’s views with information on quality, operations and finances? Is information used to measure for improvement, not just assurance?</w:t>
            </w:r>
          </w:p>
          <w:p w14:paraId="1D666AAB" w14:textId="77777777" w:rsidR="008C13BE" w:rsidRDefault="008C13BE" w:rsidP="00C53C4B">
            <w:pPr>
              <w:pStyle w:val="ListParagraph"/>
              <w:numPr>
                <w:ilvl w:val="0"/>
                <w:numId w:val="1"/>
              </w:numPr>
              <w:ind w:left="170" w:hanging="170"/>
              <w:rPr>
                <w:rFonts w:ascii="Open Sans" w:hAnsi="Open Sans" w:cs="Open Sans"/>
                <w:sz w:val="20"/>
                <w:szCs w:val="20"/>
              </w:rPr>
            </w:pPr>
            <w:r w:rsidRPr="00EA4B1B">
              <w:rPr>
                <w:rFonts w:ascii="Open Sans" w:hAnsi="Open Sans" w:cs="Open Sans"/>
                <w:b/>
                <w:bCs/>
                <w:sz w:val="20"/>
                <w:szCs w:val="20"/>
              </w:rPr>
              <w:t>W6.2:</w:t>
            </w:r>
            <w:r>
              <w:rPr>
                <w:rFonts w:ascii="Open Sans" w:hAnsi="Open Sans" w:cs="Open Sans"/>
                <w:sz w:val="20"/>
                <w:szCs w:val="20"/>
              </w:rPr>
              <w:t xml:space="preserve"> </w:t>
            </w:r>
            <w:r w:rsidRPr="00EA4B1B">
              <w:rPr>
                <w:rFonts w:ascii="Open Sans" w:hAnsi="Open Sans" w:cs="Open Sans"/>
                <w:sz w:val="20"/>
                <w:szCs w:val="20"/>
              </w:rPr>
              <w:t>Do quality and sustainability both receive sufficient coverage in relevant meetings at all</w:t>
            </w:r>
            <w:r>
              <w:rPr>
                <w:rFonts w:ascii="Open Sans" w:hAnsi="Open Sans" w:cs="Open Sans"/>
                <w:sz w:val="20"/>
                <w:szCs w:val="20"/>
              </w:rPr>
              <w:t xml:space="preserve"> </w:t>
            </w:r>
            <w:r w:rsidRPr="00EA4B1B">
              <w:rPr>
                <w:rFonts w:ascii="Open Sans" w:hAnsi="Open Sans" w:cs="Open Sans"/>
                <w:sz w:val="20"/>
                <w:szCs w:val="20"/>
              </w:rPr>
              <w:t>levels? Do all staff have sufficient access to information, and do they challenge it</w:t>
            </w:r>
            <w:r>
              <w:rPr>
                <w:rFonts w:ascii="Open Sans" w:hAnsi="Open Sans" w:cs="Open Sans"/>
                <w:sz w:val="20"/>
                <w:szCs w:val="20"/>
              </w:rPr>
              <w:t xml:space="preserve"> </w:t>
            </w:r>
            <w:r w:rsidRPr="00EA4B1B">
              <w:rPr>
                <w:rFonts w:ascii="Open Sans" w:hAnsi="Open Sans" w:cs="Open Sans"/>
                <w:sz w:val="20"/>
                <w:szCs w:val="20"/>
              </w:rPr>
              <w:t>appropriately?</w:t>
            </w:r>
          </w:p>
          <w:p w14:paraId="7D16E687" w14:textId="77777777" w:rsidR="008C13BE" w:rsidRDefault="008C13BE" w:rsidP="00C53C4B">
            <w:pPr>
              <w:pStyle w:val="ListParagraph"/>
              <w:numPr>
                <w:ilvl w:val="0"/>
                <w:numId w:val="1"/>
              </w:numPr>
              <w:ind w:left="170" w:hanging="170"/>
              <w:rPr>
                <w:rFonts w:ascii="Open Sans" w:hAnsi="Open Sans" w:cs="Open Sans"/>
                <w:sz w:val="20"/>
                <w:szCs w:val="20"/>
              </w:rPr>
            </w:pPr>
            <w:r w:rsidRPr="0085254C">
              <w:rPr>
                <w:rFonts w:ascii="Open Sans" w:hAnsi="Open Sans" w:cs="Open Sans"/>
                <w:b/>
                <w:bCs/>
                <w:sz w:val="20"/>
                <w:szCs w:val="20"/>
              </w:rPr>
              <w:t xml:space="preserve">W6.3: </w:t>
            </w:r>
            <w:r w:rsidRPr="0085254C">
              <w:rPr>
                <w:rFonts w:ascii="Open Sans" w:hAnsi="Open Sans" w:cs="Open Sans"/>
                <w:sz w:val="20"/>
                <w:szCs w:val="20"/>
              </w:rPr>
              <w:t>Are there clear and robust service performance measures, which are reported and</w:t>
            </w:r>
            <w:r>
              <w:rPr>
                <w:rFonts w:ascii="Open Sans" w:hAnsi="Open Sans" w:cs="Open Sans"/>
                <w:sz w:val="20"/>
                <w:szCs w:val="20"/>
              </w:rPr>
              <w:t xml:space="preserve"> </w:t>
            </w:r>
            <w:r w:rsidRPr="0085254C">
              <w:rPr>
                <w:rFonts w:ascii="Open Sans" w:hAnsi="Open Sans" w:cs="Open Sans"/>
                <w:sz w:val="20"/>
                <w:szCs w:val="20"/>
              </w:rPr>
              <w:t>monitored?</w:t>
            </w:r>
          </w:p>
          <w:p w14:paraId="7296C306" w14:textId="77777777" w:rsidR="008C13BE" w:rsidRDefault="008C13BE" w:rsidP="00C53C4B">
            <w:pPr>
              <w:pStyle w:val="ListParagraph"/>
              <w:numPr>
                <w:ilvl w:val="0"/>
                <w:numId w:val="1"/>
              </w:numPr>
              <w:ind w:left="170" w:hanging="170"/>
              <w:rPr>
                <w:rFonts w:ascii="Open Sans" w:hAnsi="Open Sans" w:cs="Open Sans"/>
                <w:sz w:val="20"/>
                <w:szCs w:val="20"/>
              </w:rPr>
            </w:pPr>
            <w:r w:rsidRPr="0085254C">
              <w:rPr>
                <w:rFonts w:ascii="Open Sans" w:hAnsi="Open Sans" w:cs="Open Sans"/>
                <w:b/>
                <w:bCs/>
                <w:sz w:val="20"/>
                <w:szCs w:val="20"/>
              </w:rPr>
              <w:t xml:space="preserve">W6.4: </w:t>
            </w:r>
            <w:r w:rsidRPr="0085254C">
              <w:rPr>
                <w:rFonts w:ascii="Open Sans" w:hAnsi="Open Sans" w:cs="Open Sans"/>
                <w:sz w:val="20"/>
                <w:szCs w:val="20"/>
              </w:rPr>
              <w:t>Are there effective arrangements to ensure that the information used to monitor, manage</w:t>
            </w:r>
            <w:r>
              <w:rPr>
                <w:rFonts w:ascii="Open Sans" w:hAnsi="Open Sans" w:cs="Open Sans"/>
                <w:sz w:val="20"/>
                <w:szCs w:val="20"/>
              </w:rPr>
              <w:t xml:space="preserve"> </w:t>
            </w:r>
            <w:r w:rsidRPr="0085254C">
              <w:rPr>
                <w:rFonts w:ascii="Open Sans" w:hAnsi="Open Sans" w:cs="Open Sans"/>
                <w:sz w:val="20"/>
                <w:szCs w:val="20"/>
              </w:rPr>
              <w:t>and report on quality and performance is accurate, valid, reliable, timely and relevant?</w:t>
            </w:r>
            <w:r>
              <w:rPr>
                <w:rFonts w:ascii="Open Sans" w:hAnsi="Open Sans" w:cs="Open Sans"/>
                <w:sz w:val="20"/>
                <w:szCs w:val="20"/>
              </w:rPr>
              <w:t xml:space="preserve"> </w:t>
            </w:r>
            <w:r w:rsidRPr="0085254C">
              <w:rPr>
                <w:rFonts w:ascii="Open Sans" w:hAnsi="Open Sans" w:cs="Open Sans"/>
                <w:sz w:val="20"/>
                <w:szCs w:val="20"/>
              </w:rPr>
              <w:t>What action is taken when issues are identified?</w:t>
            </w:r>
          </w:p>
          <w:p w14:paraId="1CC4B24C" w14:textId="77777777" w:rsidR="008C13BE" w:rsidRDefault="008C13BE" w:rsidP="00C53C4B">
            <w:pPr>
              <w:pStyle w:val="ListParagraph"/>
              <w:numPr>
                <w:ilvl w:val="0"/>
                <w:numId w:val="1"/>
              </w:numPr>
              <w:ind w:left="170" w:hanging="170"/>
              <w:rPr>
                <w:rFonts w:ascii="Open Sans" w:hAnsi="Open Sans" w:cs="Open Sans"/>
                <w:sz w:val="20"/>
                <w:szCs w:val="20"/>
              </w:rPr>
            </w:pPr>
            <w:r w:rsidRPr="00401C03">
              <w:rPr>
                <w:rFonts w:ascii="Open Sans" w:hAnsi="Open Sans" w:cs="Open Sans"/>
                <w:b/>
                <w:bCs/>
                <w:sz w:val="20"/>
                <w:szCs w:val="20"/>
              </w:rPr>
              <w:t xml:space="preserve">W6.5: </w:t>
            </w:r>
            <w:r w:rsidRPr="00401C03">
              <w:rPr>
                <w:rFonts w:ascii="Open Sans" w:hAnsi="Open Sans" w:cs="Open Sans"/>
                <w:sz w:val="20"/>
                <w:szCs w:val="20"/>
              </w:rPr>
              <w:t>Are information technology systems used effectively to monitor and improve the quality of</w:t>
            </w:r>
            <w:r>
              <w:rPr>
                <w:rFonts w:ascii="Open Sans" w:hAnsi="Open Sans" w:cs="Open Sans"/>
                <w:sz w:val="20"/>
                <w:szCs w:val="20"/>
              </w:rPr>
              <w:t xml:space="preserve"> </w:t>
            </w:r>
            <w:r w:rsidRPr="00401C03">
              <w:rPr>
                <w:rFonts w:ascii="Open Sans" w:hAnsi="Open Sans" w:cs="Open Sans"/>
                <w:sz w:val="20"/>
                <w:szCs w:val="20"/>
              </w:rPr>
              <w:t>care?</w:t>
            </w:r>
          </w:p>
          <w:p w14:paraId="40F8BD7D" w14:textId="77777777" w:rsidR="008C13BE" w:rsidRDefault="008C13BE" w:rsidP="00C53C4B">
            <w:pPr>
              <w:pStyle w:val="ListParagraph"/>
              <w:numPr>
                <w:ilvl w:val="0"/>
                <w:numId w:val="1"/>
              </w:numPr>
              <w:ind w:left="170" w:hanging="170"/>
              <w:rPr>
                <w:rFonts w:ascii="Open Sans" w:hAnsi="Open Sans" w:cs="Open Sans"/>
                <w:sz w:val="20"/>
                <w:szCs w:val="20"/>
              </w:rPr>
            </w:pPr>
            <w:r w:rsidRPr="00401C03">
              <w:rPr>
                <w:rFonts w:ascii="Open Sans" w:hAnsi="Open Sans" w:cs="Open Sans"/>
                <w:b/>
                <w:bCs/>
                <w:sz w:val="20"/>
                <w:szCs w:val="20"/>
              </w:rPr>
              <w:t xml:space="preserve">W6.6: </w:t>
            </w:r>
            <w:r w:rsidRPr="00401C03">
              <w:rPr>
                <w:rFonts w:ascii="Open Sans" w:hAnsi="Open Sans" w:cs="Open Sans"/>
                <w:sz w:val="20"/>
                <w:szCs w:val="20"/>
              </w:rPr>
              <w:t>Are there effective arrangements to ensure that data or notifications are submitted to</w:t>
            </w:r>
            <w:r>
              <w:rPr>
                <w:rFonts w:ascii="Open Sans" w:hAnsi="Open Sans" w:cs="Open Sans"/>
                <w:sz w:val="20"/>
                <w:szCs w:val="20"/>
              </w:rPr>
              <w:t xml:space="preserve"> </w:t>
            </w:r>
            <w:r w:rsidRPr="00401C03">
              <w:rPr>
                <w:rFonts w:ascii="Open Sans" w:hAnsi="Open Sans" w:cs="Open Sans"/>
                <w:sz w:val="20"/>
                <w:szCs w:val="20"/>
              </w:rPr>
              <w:t>external bodies as required?</w:t>
            </w:r>
          </w:p>
          <w:p w14:paraId="218A40E0" w14:textId="77777777" w:rsidR="008C13BE" w:rsidRDefault="008C13BE" w:rsidP="00C53C4B">
            <w:pPr>
              <w:pStyle w:val="ListParagraph"/>
              <w:numPr>
                <w:ilvl w:val="0"/>
                <w:numId w:val="1"/>
              </w:numPr>
              <w:ind w:left="170" w:hanging="170"/>
              <w:rPr>
                <w:rFonts w:ascii="Open Sans" w:hAnsi="Open Sans" w:cs="Open Sans"/>
                <w:sz w:val="20"/>
                <w:szCs w:val="20"/>
              </w:rPr>
            </w:pPr>
            <w:r w:rsidRPr="00C573B9">
              <w:rPr>
                <w:rFonts w:ascii="Open Sans" w:hAnsi="Open Sans" w:cs="Open Sans"/>
                <w:b/>
                <w:bCs/>
                <w:sz w:val="20"/>
                <w:szCs w:val="20"/>
              </w:rPr>
              <w:t xml:space="preserve">W6.7: </w:t>
            </w:r>
            <w:r w:rsidRPr="00C573B9">
              <w:rPr>
                <w:rFonts w:ascii="Open Sans" w:hAnsi="Open Sans" w:cs="Open Sans"/>
                <w:sz w:val="20"/>
                <w:szCs w:val="20"/>
              </w:rPr>
              <w:t>Are there robust arrangements (including appropriate internal and external validation) to ensure the availability, integrity and confidentiality of identifiable data, records and data</w:t>
            </w:r>
            <w:r>
              <w:rPr>
                <w:rFonts w:ascii="Open Sans" w:hAnsi="Open Sans" w:cs="Open Sans"/>
                <w:sz w:val="20"/>
                <w:szCs w:val="20"/>
              </w:rPr>
              <w:t xml:space="preserve"> </w:t>
            </w:r>
            <w:r w:rsidRPr="00C573B9">
              <w:rPr>
                <w:rFonts w:ascii="Open Sans" w:hAnsi="Open Sans" w:cs="Open Sans"/>
                <w:sz w:val="20"/>
                <w:szCs w:val="20"/>
              </w:rPr>
              <w:t>management systems, in line with data security standards? Are lessons learned when</w:t>
            </w:r>
            <w:r>
              <w:rPr>
                <w:rFonts w:ascii="Open Sans" w:hAnsi="Open Sans" w:cs="Open Sans"/>
                <w:sz w:val="20"/>
                <w:szCs w:val="20"/>
              </w:rPr>
              <w:t xml:space="preserve"> </w:t>
            </w:r>
            <w:r w:rsidRPr="00C573B9">
              <w:rPr>
                <w:rFonts w:ascii="Open Sans" w:hAnsi="Open Sans" w:cs="Open Sans"/>
                <w:sz w:val="20"/>
                <w:szCs w:val="20"/>
              </w:rPr>
              <w:t>there are data security breaches?</w:t>
            </w:r>
          </w:p>
          <w:p w14:paraId="5A3E7A95" w14:textId="4FE78A65" w:rsidR="008C13BE" w:rsidRPr="00114DDF" w:rsidRDefault="008C13BE" w:rsidP="00C53C4B">
            <w:pPr>
              <w:pStyle w:val="ListParagraph"/>
              <w:numPr>
                <w:ilvl w:val="0"/>
                <w:numId w:val="1"/>
              </w:numPr>
              <w:ind w:left="170" w:hanging="170"/>
              <w:jc w:val="both"/>
              <w:rPr>
                <w:rFonts w:ascii="Open Sans" w:hAnsi="Open Sans" w:cs="Open Sans"/>
                <w:b/>
                <w:bCs/>
                <w:sz w:val="20"/>
                <w:szCs w:val="20"/>
              </w:rPr>
            </w:pPr>
            <w:r w:rsidRPr="00572C5E">
              <w:rPr>
                <w:rFonts w:ascii="Open Sans" w:hAnsi="Open Sans" w:cs="Open Sans"/>
                <w:b/>
                <w:bCs/>
                <w:sz w:val="20"/>
                <w:szCs w:val="20"/>
              </w:rPr>
              <w:t xml:space="preserve">W7.5: </w:t>
            </w:r>
            <w:r w:rsidRPr="00572C5E">
              <w:rPr>
                <w:rFonts w:ascii="Open Sans" w:hAnsi="Open Sans" w:cs="Open Sans"/>
                <w:sz w:val="20"/>
                <w:szCs w:val="20"/>
              </w:rPr>
              <w:t>Is there transparency and openness with all stakeholders about performance?</w:t>
            </w:r>
          </w:p>
        </w:tc>
      </w:tr>
      <w:tr w:rsidR="008C13BE" w14:paraId="7E82EB1F" w14:textId="77777777" w:rsidTr="00835832">
        <w:tc>
          <w:tcPr>
            <w:tcW w:w="2977" w:type="dxa"/>
            <w:vAlign w:val="center"/>
          </w:tcPr>
          <w:p w14:paraId="38DB8D7D" w14:textId="77777777" w:rsidR="008C13BE" w:rsidRPr="0076012E" w:rsidRDefault="008C13BE" w:rsidP="008C13B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Partnership and communities</w:t>
            </w:r>
          </w:p>
          <w:p w14:paraId="55DF8D7A" w14:textId="77777777" w:rsidR="008C13BE" w:rsidRDefault="008C13BE" w:rsidP="008C13BE">
            <w:pPr>
              <w:jc w:val="both"/>
              <w:rPr>
                <w:rFonts w:ascii="Open Sans" w:hAnsi="Open Sans" w:cs="Open Sans"/>
                <w:sz w:val="20"/>
                <w:szCs w:val="20"/>
              </w:rPr>
            </w:pPr>
            <w:r w:rsidRPr="00293884">
              <w:rPr>
                <w:rFonts w:ascii="Open Sans" w:hAnsi="Open Sans" w:cs="Open Sans"/>
                <w:sz w:val="20"/>
                <w:szCs w:val="20"/>
              </w:rPr>
              <w:t>We understand our duty to collaborate and work in partnership, so our services work seamlessly for people. We share information and learning with partners and collaborate for improvement.</w:t>
            </w:r>
          </w:p>
          <w:p w14:paraId="4022690D" w14:textId="77777777" w:rsidR="00D82532" w:rsidRDefault="00D82532" w:rsidP="008C13BE">
            <w:pPr>
              <w:jc w:val="both"/>
              <w:rPr>
                <w:rFonts w:ascii="Open Sans" w:hAnsi="Open Sans" w:cs="Open Sans"/>
                <w:color w:val="1F3864" w:themeColor="accent1" w:themeShade="80"/>
                <w:sz w:val="24"/>
                <w:szCs w:val="24"/>
              </w:rPr>
            </w:pPr>
          </w:p>
          <w:p w14:paraId="38A21206" w14:textId="77777777" w:rsidR="00D82532" w:rsidRPr="007579F3" w:rsidRDefault="00D82532" w:rsidP="00D82532">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DCB2529" w14:textId="77777777" w:rsidR="000556A4" w:rsidRPr="000556A4" w:rsidRDefault="000556A4" w:rsidP="000556A4">
            <w:pPr>
              <w:pStyle w:val="ListParagraph"/>
              <w:numPr>
                <w:ilvl w:val="0"/>
                <w:numId w:val="1"/>
              </w:numPr>
              <w:ind w:left="170" w:hanging="170"/>
              <w:rPr>
                <w:rFonts w:ascii="Open Sans" w:hAnsi="Open Sans" w:cs="Open Sans"/>
                <w:sz w:val="20"/>
                <w:szCs w:val="20"/>
              </w:rPr>
            </w:pPr>
            <w:r w:rsidRPr="000556A4">
              <w:rPr>
                <w:rFonts w:ascii="Open Sans" w:hAnsi="Open Sans" w:cs="Open Sans"/>
                <w:b/>
                <w:bCs/>
                <w:sz w:val="20"/>
                <w:szCs w:val="20"/>
              </w:rPr>
              <w:t>Regulation 12:</w:t>
            </w:r>
            <w:r w:rsidRPr="000556A4">
              <w:rPr>
                <w:rFonts w:ascii="Open Sans" w:hAnsi="Open Sans" w:cs="Open Sans"/>
                <w:sz w:val="20"/>
                <w:szCs w:val="20"/>
              </w:rPr>
              <w:t xml:space="preserve"> Safe care and treatment</w:t>
            </w:r>
          </w:p>
          <w:p w14:paraId="755D877C" w14:textId="77777777" w:rsidR="000556A4" w:rsidRPr="000556A4" w:rsidRDefault="000556A4" w:rsidP="000556A4">
            <w:pPr>
              <w:pStyle w:val="ListParagraph"/>
              <w:numPr>
                <w:ilvl w:val="0"/>
                <w:numId w:val="1"/>
              </w:numPr>
              <w:ind w:left="170" w:hanging="170"/>
              <w:rPr>
                <w:rFonts w:ascii="Open Sans" w:hAnsi="Open Sans" w:cs="Open Sans"/>
                <w:sz w:val="20"/>
                <w:szCs w:val="20"/>
              </w:rPr>
            </w:pPr>
            <w:r w:rsidRPr="000556A4">
              <w:rPr>
                <w:rFonts w:ascii="Open Sans" w:hAnsi="Open Sans" w:cs="Open Sans"/>
                <w:b/>
                <w:bCs/>
                <w:sz w:val="20"/>
                <w:szCs w:val="20"/>
              </w:rPr>
              <w:t>Regulation 17:</w:t>
            </w:r>
            <w:r w:rsidRPr="000556A4">
              <w:rPr>
                <w:rFonts w:ascii="Open Sans" w:hAnsi="Open Sans" w:cs="Open Sans"/>
                <w:sz w:val="20"/>
                <w:szCs w:val="20"/>
              </w:rPr>
              <w:t xml:space="preserve"> Good governance</w:t>
            </w:r>
          </w:p>
          <w:p w14:paraId="797A071E" w14:textId="77777777" w:rsidR="000556A4" w:rsidRDefault="000556A4" w:rsidP="000556A4">
            <w:pPr>
              <w:rPr>
                <w:rFonts w:ascii="Open Sans" w:hAnsi="Open Sans" w:cs="Open Sans"/>
                <w:sz w:val="20"/>
                <w:szCs w:val="20"/>
              </w:rPr>
            </w:pPr>
          </w:p>
          <w:p w14:paraId="202387FA" w14:textId="59701317" w:rsidR="000556A4" w:rsidRPr="000556A4" w:rsidRDefault="000556A4" w:rsidP="000556A4">
            <w:pPr>
              <w:rPr>
                <w:rFonts w:ascii="Open Sans" w:hAnsi="Open Sans" w:cs="Open Sans"/>
                <w:sz w:val="20"/>
                <w:szCs w:val="20"/>
              </w:rPr>
            </w:pPr>
            <w:r w:rsidRPr="000556A4">
              <w:rPr>
                <w:rFonts w:ascii="Open Sans" w:hAnsi="Open Sans" w:cs="Open Sans"/>
                <w:sz w:val="20"/>
                <w:szCs w:val="20"/>
              </w:rPr>
              <w:t>Also consider</w:t>
            </w:r>
            <w:r>
              <w:rPr>
                <w:rFonts w:ascii="Open Sans" w:hAnsi="Open Sans" w:cs="Open Sans"/>
                <w:sz w:val="20"/>
                <w:szCs w:val="20"/>
              </w:rPr>
              <w:t>:</w:t>
            </w:r>
          </w:p>
          <w:p w14:paraId="4A4985EB" w14:textId="0E2432E7" w:rsidR="00D82532" w:rsidRPr="0076012E" w:rsidRDefault="000556A4" w:rsidP="000556A4">
            <w:pPr>
              <w:pStyle w:val="ListParagraph"/>
              <w:numPr>
                <w:ilvl w:val="0"/>
                <w:numId w:val="1"/>
              </w:numPr>
              <w:ind w:left="170" w:hanging="170"/>
              <w:rPr>
                <w:rFonts w:ascii="Open Sans" w:hAnsi="Open Sans" w:cs="Open Sans"/>
                <w:b/>
                <w:bCs/>
                <w:color w:val="1F3864" w:themeColor="accent1" w:themeShade="80"/>
                <w:sz w:val="24"/>
                <w:szCs w:val="24"/>
                <w:u w:val="single"/>
              </w:rPr>
            </w:pPr>
            <w:r w:rsidRPr="000556A4">
              <w:rPr>
                <w:rFonts w:ascii="Open Sans" w:hAnsi="Open Sans" w:cs="Open Sans"/>
                <w:b/>
                <w:bCs/>
                <w:sz w:val="20"/>
                <w:szCs w:val="20"/>
              </w:rPr>
              <w:t>Regulation 9:</w:t>
            </w:r>
            <w:r w:rsidRPr="000556A4">
              <w:rPr>
                <w:rFonts w:ascii="Open Sans" w:hAnsi="Open Sans" w:cs="Open Sans"/>
                <w:sz w:val="20"/>
                <w:szCs w:val="20"/>
              </w:rPr>
              <w:t xml:space="preserve"> Person-centred care</w:t>
            </w:r>
          </w:p>
        </w:tc>
        <w:tc>
          <w:tcPr>
            <w:tcW w:w="2410" w:type="dxa"/>
            <w:vAlign w:val="center"/>
          </w:tcPr>
          <w:p w14:paraId="01A35D6B" w14:textId="77777777" w:rsidR="008C13BE" w:rsidRDefault="008C13BE" w:rsidP="008C13BE"/>
        </w:tc>
        <w:tc>
          <w:tcPr>
            <w:tcW w:w="2268" w:type="dxa"/>
            <w:vAlign w:val="center"/>
          </w:tcPr>
          <w:p w14:paraId="49B6309C" w14:textId="77777777" w:rsidR="008C13BE" w:rsidRPr="00293884" w:rsidRDefault="00880243" w:rsidP="00C53C4B">
            <w:pPr>
              <w:pStyle w:val="ListParagraph"/>
              <w:numPr>
                <w:ilvl w:val="0"/>
                <w:numId w:val="1"/>
              </w:numPr>
              <w:ind w:left="170" w:hanging="170"/>
              <w:rPr>
                <w:rFonts w:ascii="Open Sans" w:hAnsi="Open Sans" w:cs="Open Sans"/>
                <w:sz w:val="20"/>
                <w:szCs w:val="20"/>
              </w:rPr>
            </w:pPr>
            <w:hyperlink r:id="rId103" w:history="1">
              <w:r w:rsidR="008C13BE">
                <w:rPr>
                  <w:rFonts w:ascii="Open Sans" w:hAnsi="Open Sans" w:cs="Open Sans"/>
                  <w:sz w:val="20"/>
                  <w:szCs w:val="20"/>
                </w:rPr>
                <w:t>P</w:t>
              </w:r>
              <w:r w:rsidR="008C13BE" w:rsidRPr="00293884">
                <w:rPr>
                  <w:rFonts w:ascii="Open Sans" w:hAnsi="Open Sans" w:cs="Open Sans"/>
                  <w:sz w:val="20"/>
                  <w:szCs w:val="20"/>
                </w:rPr>
                <w:t>eople's experience of health and care services</w:t>
              </w:r>
            </w:hyperlink>
          </w:p>
          <w:p w14:paraId="6D73AF14" w14:textId="77777777" w:rsidR="008C13BE" w:rsidRPr="00293884" w:rsidRDefault="00880243" w:rsidP="00C53C4B">
            <w:pPr>
              <w:pStyle w:val="ListParagraph"/>
              <w:numPr>
                <w:ilvl w:val="0"/>
                <w:numId w:val="1"/>
              </w:numPr>
              <w:ind w:left="170" w:hanging="170"/>
              <w:rPr>
                <w:rFonts w:ascii="Open Sans" w:hAnsi="Open Sans" w:cs="Open Sans"/>
                <w:sz w:val="20"/>
                <w:szCs w:val="20"/>
              </w:rPr>
            </w:pPr>
            <w:hyperlink r:id="rId104" w:history="1">
              <w:r w:rsidR="008C13BE">
                <w:rPr>
                  <w:rFonts w:ascii="Open Sans" w:hAnsi="Open Sans" w:cs="Open Sans"/>
                  <w:sz w:val="20"/>
                  <w:szCs w:val="20"/>
                </w:rPr>
                <w:t>F</w:t>
              </w:r>
              <w:r w:rsidR="008C13BE" w:rsidRPr="00293884">
                <w:rPr>
                  <w:rFonts w:ascii="Open Sans" w:hAnsi="Open Sans" w:cs="Open Sans"/>
                  <w:sz w:val="20"/>
                  <w:szCs w:val="20"/>
                </w:rPr>
                <w:t>eedback from staff and leaders</w:t>
              </w:r>
            </w:hyperlink>
          </w:p>
          <w:p w14:paraId="0A108D60" w14:textId="77777777" w:rsidR="008C13BE" w:rsidRPr="00293884" w:rsidRDefault="00880243" w:rsidP="00C53C4B">
            <w:pPr>
              <w:pStyle w:val="ListParagraph"/>
              <w:numPr>
                <w:ilvl w:val="0"/>
                <w:numId w:val="1"/>
              </w:numPr>
              <w:ind w:left="170" w:hanging="170"/>
              <w:rPr>
                <w:rFonts w:ascii="Open Sans" w:hAnsi="Open Sans" w:cs="Open Sans"/>
                <w:sz w:val="20"/>
                <w:szCs w:val="20"/>
              </w:rPr>
            </w:pPr>
            <w:hyperlink r:id="rId105" w:history="1">
              <w:r w:rsidR="008C13BE">
                <w:rPr>
                  <w:rFonts w:ascii="Open Sans" w:hAnsi="Open Sans" w:cs="Open Sans"/>
                  <w:sz w:val="20"/>
                  <w:szCs w:val="20"/>
                </w:rPr>
                <w:t>F</w:t>
              </w:r>
              <w:r w:rsidR="008C13BE" w:rsidRPr="00293884">
                <w:rPr>
                  <w:rFonts w:ascii="Open Sans" w:hAnsi="Open Sans" w:cs="Open Sans"/>
                  <w:sz w:val="20"/>
                  <w:szCs w:val="20"/>
                </w:rPr>
                <w:t>eedback from partners</w:t>
              </w:r>
            </w:hyperlink>
          </w:p>
          <w:p w14:paraId="73438B90" w14:textId="7A0EF42B" w:rsidR="008C13BE" w:rsidRPr="000556A4" w:rsidRDefault="00880243" w:rsidP="000556A4">
            <w:pPr>
              <w:pStyle w:val="ListParagraph"/>
              <w:numPr>
                <w:ilvl w:val="0"/>
                <w:numId w:val="1"/>
              </w:numPr>
              <w:ind w:left="170" w:hanging="170"/>
              <w:rPr>
                <w:rFonts w:ascii="Open Sans" w:hAnsi="Open Sans" w:cs="Open Sans"/>
                <w:sz w:val="20"/>
                <w:szCs w:val="20"/>
              </w:rPr>
            </w:pPr>
            <w:hyperlink r:id="rId106" w:history="1">
              <w:r w:rsidR="008C13BE">
                <w:rPr>
                  <w:rFonts w:ascii="Open Sans" w:hAnsi="Open Sans" w:cs="Open Sans"/>
                  <w:sz w:val="20"/>
                  <w:szCs w:val="20"/>
                </w:rPr>
                <w:t>P</w:t>
              </w:r>
              <w:r w:rsidR="008C13BE" w:rsidRPr="00293884">
                <w:rPr>
                  <w:rFonts w:ascii="Open Sans" w:hAnsi="Open Sans" w:cs="Open Sans"/>
                  <w:sz w:val="20"/>
                  <w:szCs w:val="20"/>
                </w:rPr>
                <w:t>rocesses</w:t>
              </w:r>
            </w:hyperlink>
          </w:p>
        </w:tc>
        <w:tc>
          <w:tcPr>
            <w:tcW w:w="2693" w:type="dxa"/>
            <w:vAlign w:val="center"/>
          </w:tcPr>
          <w:p w14:paraId="4DD0E466"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xamples of sharing learning and best practice</w:t>
            </w:r>
          </w:p>
          <w:p w14:paraId="61D6F40B" w14:textId="77777777" w:rsidR="008C13BE" w:rsidRPr="006B3F47" w:rsidRDefault="008C13BE" w:rsidP="00C53C4B">
            <w:pPr>
              <w:pStyle w:val="ListParagraph"/>
              <w:numPr>
                <w:ilvl w:val="0"/>
                <w:numId w:val="1"/>
              </w:numPr>
              <w:ind w:left="170" w:hanging="170"/>
              <w:rPr>
                <w:rFonts w:ascii="Open Sans" w:hAnsi="Open Sans" w:cs="Open Sans"/>
                <w:sz w:val="20"/>
                <w:szCs w:val="20"/>
              </w:rPr>
            </w:pPr>
            <w:r w:rsidRPr="006B3F47">
              <w:rPr>
                <w:rFonts w:ascii="Open Sans" w:hAnsi="Open Sans" w:cs="Open Sans"/>
                <w:sz w:val="20"/>
                <w:szCs w:val="20"/>
              </w:rPr>
              <w:t>Records of collaboration</w:t>
            </w:r>
          </w:p>
          <w:p w14:paraId="014E0E46" w14:textId="61B6BBDF" w:rsidR="008C13BE" w:rsidRPr="000556A4" w:rsidRDefault="008C13BE" w:rsidP="000556A4">
            <w:pPr>
              <w:pStyle w:val="ListParagraph"/>
              <w:numPr>
                <w:ilvl w:val="0"/>
                <w:numId w:val="1"/>
              </w:numPr>
              <w:ind w:left="170" w:hanging="170"/>
              <w:rPr>
                <w:rFonts w:ascii="Open Sans" w:hAnsi="Open Sans" w:cs="Open Sans"/>
                <w:sz w:val="20"/>
                <w:szCs w:val="20"/>
              </w:rPr>
            </w:pPr>
            <w:r w:rsidRPr="006B3F47">
              <w:rPr>
                <w:rFonts w:ascii="Open Sans" w:hAnsi="Open Sans" w:cs="Open Sans"/>
                <w:sz w:val="20"/>
                <w:szCs w:val="20"/>
              </w:rPr>
              <w:t>Trusted Assessors/Discharge to Assess schemes</w:t>
            </w:r>
          </w:p>
        </w:tc>
        <w:tc>
          <w:tcPr>
            <w:tcW w:w="4820" w:type="dxa"/>
            <w:vAlign w:val="center"/>
          </w:tcPr>
          <w:p w14:paraId="2B4ABFD5" w14:textId="77777777" w:rsidR="008C13BE" w:rsidRPr="001B61DF" w:rsidRDefault="008C13BE" w:rsidP="00C53C4B">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 xml:space="preserve">W2.3: </w:t>
            </w:r>
            <w:r w:rsidRPr="001B61DF">
              <w:rPr>
                <w:rFonts w:ascii="Open Sans" w:hAnsi="Open Sans" w:cs="Open Sans"/>
                <w:sz w:val="20"/>
                <w:szCs w:val="20"/>
              </w:rPr>
              <w:t>Have the vision, values and strategy been developed using a structured planning process in collaboration with staff, people who use services, and external partners?</w:t>
            </w:r>
          </w:p>
          <w:p w14:paraId="2A86554B" w14:textId="6DAE0E5D" w:rsidR="008C13BE" w:rsidRPr="00114DDF" w:rsidRDefault="008C13BE" w:rsidP="00C53C4B">
            <w:pPr>
              <w:pStyle w:val="ListParagraph"/>
              <w:numPr>
                <w:ilvl w:val="0"/>
                <w:numId w:val="1"/>
              </w:numPr>
              <w:ind w:left="170" w:hanging="170"/>
              <w:jc w:val="both"/>
              <w:rPr>
                <w:rFonts w:ascii="Open Sans" w:hAnsi="Open Sans" w:cs="Open Sans"/>
                <w:b/>
                <w:bCs/>
                <w:sz w:val="20"/>
                <w:szCs w:val="20"/>
              </w:rPr>
            </w:pPr>
            <w:r w:rsidRPr="001B61DF">
              <w:rPr>
                <w:rFonts w:ascii="Open Sans" w:hAnsi="Open Sans" w:cs="Open Sans"/>
                <w:b/>
                <w:bCs/>
                <w:sz w:val="20"/>
                <w:szCs w:val="20"/>
              </w:rPr>
              <w:t>W7.4:</w:t>
            </w:r>
            <w:r w:rsidRPr="001B61DF">
              <w:rPr>
                <w:rFonts w:ascii="Open Sans" w:hAnsi="Open Sans" w:cs="Open Sans"/>
                <w:sz w:val="20"/>
                <w:szCs w:val="20"/>
              </w:rPr>
              <w:t xml:space="preserve"> Are there positive and collaborative relationships</w:t>
            </w:r>
            <w:r w:rsidRPr="0063465A">
              <w:rPr>
                <w:rFonts w:ascii="Open Sans" w:hAnsi="Open Sans" w:cs="Open Sans"/>
                <w:sz w:val="20"/>
                <w:szCs w:val="20"/>
              </w:rPr>
              <w:t xml:space="preserve"> with external partners to build a shared</w:t>
            </w:r>
            <w:r>
              <w:rPr>
                <w:rFonts w:ascii="Open Sans" w:hAnsi="Open Sans" w:cs="Open Sans"/>
                <w:sz w:val="20"/>
                <w:szCs w:val="20"/>
              </w:rPr>
              <w:t xml:space="preserve"> </w:t>
            </w:r>
            <w:r w:rsidRPr="0063465A">
              <w:rPr>
                <w:rFonts w:ascii="Open Sans" w:hAnsi="Open Sans" w:cs="Open Sans"/>
                <w:sz w:val="20"/>
                <w:szCs w:val="20"/>
              </w:rPr>
              <w:t>understanding of challenges within the system and the needs of the relevant population,</w:t>
            </w:r>
            <w:r>
              <w:rPr>
                <w:rFonts w:ascii="Open Sans" w:hAnsi="Open Sans" w:cs="Open Sans"/>
                <w:sz w:val="20"/>
                <w:szCs w:val="20"/>
              </w:rPr>
              <w:t xml:space="preserve"> </w:t>
            </w:r>
            <w:r w:rsidRPr="0063465A">
              <w:rPr>
                <w:rFonts w:ascii="Open Sans" w:hAnsi="Open Sans" w:cs="Open Sans"/>
                <w:sz w:val="20"/>
                <w:szCs w:val="20"/>
              </w:rPr>
              <w:t>and to deliver services to meet those needs?</w:t>
            </w:r>
          </w:p>
        </w:tc>
      </w:tr>
      <w:tr w:rsidR="008C13BE" w14:paraId="62523398" w14:textId="77777777" w:rsidTr="00835832">
        <w:tc>
          <w:tcPr>
            <w:tcW w:w="2977" w:type="dxa"/>
            <w:vAlign w:val="center"/>
          </w:tcPr>
          <w:p w14:paraId="238E8FA8" w14:textId="77777777" w:rsidR="008C13BE" w:rsidRPr="0076012E" w:rsidRDefault="008C13BE" w:rsidP="008C13B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Learning, improvement and innovation</w:t>
            </w:r>
          </w:p>
          <w:p w14:paraId="54C2E89E" w14:textId="77777777" w:rsidR="008C13BE" w:rsidRDefault="008C13BE" w:rsidP="008C13BE">
            <w:pPr>
              <w:jc w:val="both"/>
              <w:rPr>
                <w:rFonts w:ascii="Open Sans" w:hAnsi="Open Sans" w:cs="Open Sans"/>
                <w:sz w:val="20"/>
                <w:szCs w:val="20"/>
              </w:rPr>
            </w:pPr>
            <w:r w:rsidRPr="00293884">
              <w:rPr>
                <w:rFonts w:ascii="Open Sans" w:hAnsi="Open Sans" w:cs="Open Sans"/>
                <w:sz w:val="20"/>
                <w:szCs w:val="20"/>
              </w:rPr>
              <w:t>We focus on continuous learning, innovation and improvement across our organisation and the local system. We encourage creative ways of delivering equality of experience, outcome and quality of life for people. We actively contribute to safe, effective practice and research.</w:t>
            </w:r>
          </w:p>
          <w:p w14:paraId="6D3C6E43" w14:textId="77777777" w:rsidR="00E62836" w:rsidRDefault="00E62836" w:rsidP="008C13BE">
            <w:pPr>
              <w:jc w:val="both"/>
              <w:rPr>
                <w:rFonts w:ascii="Open Sans" w:hAnsi="Open Sans" w:cs="Open Sans"/>
                <w:b/>
                <w:bCs/>
                <w:color w:val="1F3864" w:themeColor="accent1" w:themeShade="80"/>
                <w:sz w:val="24"/>
                <w:szCs w:val="24"/>
                <w:u w:val="single"/>
              </w:rPr>
            </w:pPr>
          </w:p>
          <w:p w14:paraId="425EED5C" w14:textId="77777777" w:rsidR="00E62836" w:rsidRPr="007579F3" w:rsidRDefault="00E62836" w:rsidP="00E62836">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0632FB1" w14:textId="77777777" w:rsidR="00E62836" w:rsidRPr="00E62836" w:rsidRDefault="00E62836" w:rsidP="00E62836">
            <w:pPr>
              <w:pStyle w:val="ListParagraph"/>
              <w:numPr>
                <w:ilvl w:val="0"/>
                <w:numId w:val="1"/>
              </w:numPr>
              <w:ind w:left="170" w:hanging="170"/>
              <w:rPr>
                <w:rFonts w:ascii="Open Sans" w:hAnsi="Open Sans" w:cs="Open Sans"/>
                <w:sz w:val="20"/>
                <w:szCs w:val="20"/>
              </w:rPr>
            </w:pPr>
            <w:r w:rsidRPr="00E62836">
              <w:rPr>
                <w:rFonts w:ascii="Open Sans" w:hAnsi="Open Sans" w:cs="Open Sans"/>
                <w:b/>
                <w:bCs/>
                <w:sz w:val="20"/>
                <w:szCs w:val="20"/>
              </w:rPr>
              <w:t>Regulation 16:</w:t>
            </w:r>
            <w:r w:rsidRPr="00E62836">
              <w:rPr>
                <w:rFonts w:ascii="Open Sans" w:hAnsi="Open Sans" w:cs="Open Sans"/>
                <w:sz w:val="20"/>
                <w:szCs w:val="20"/>
              </w:rPr>
              <w:t xml:space="preserve"> Receiving and acting on complaints</w:t>
            </w:r>
          </w:p>
          <w:p w14:paraId="2525F912" w14:textId="482940F0" w:rsidR="00E62836" w:rsidRPr="0076012E" w:rsidRDefault="00E62836" w:rsidP="00E62836">
            <w:pPr>
              <w:pStyle w:val="ListParagraph"/>
              <w:numPr>
                <w:ilvl w:val="0"/>
                <w:numId w:val="1"/>
              </w:numPr>
              <w:ind w:left="170" w:hanging="170"/>
              <w:rPr>
                <w:rFonts w:ascii="Open Sans" w:hAnsi="Open Sans" w:cs="Open Sans"/>
                <w:b/>
                <w:bCs/>
                <w:color w:val="1F3864" w:themeColor="accent1" w:themeShade="80"/>
                <w:sz w:val="24"/>
                <w:szCs w:val="24"/>
                <w:u w:val="single"/>
              </w:rPr>
            </w:pPr>
            <w:r w:rsidRPr="00E62836">
              <w:rPr>
                <w:rFonts w:ascii="Open Sans" w:hAnsi="Open Sans" w:cs="Open Sans"/>
                <w:b/>
                <w:bCs/>
                <w:sz w:val="20"/>
                <w:szCs w:val="20"/>
              </w:rPr>
              <w:t>Regulation 17:</w:t>
            </w:r>
            <w:r w:rsidRPr="00E62836">
              <w:rPr>
                <w:rFonts w:ascii="Open Sans" w:hAnsi="Open Sans" w:cs="Open Sans"/>
                <w:sz w:val="20"/>
                <w:szCs w:val="20"/>
              </w:rPr>
              <w:t xml:space="preserve"> Good governance</w:t>
            </w:r>
          </w:p>
        </w:tc>
        <w:tc>
          <w:tcPr>
            <w:tcW w:w="2410" w:type="dxa"/>
            <w:vAlign w:val="center"/>
          </w:tcPr>
          <w:p w14:paraId="3CD0E8F4" w14:textId="77777777" w:rsidR="008C13BE" w:rsidRDefault="008C13BE" w:rsidP="008C13BE"/>
        </w:tc>
        <w:tc>
          <w:tcPr>
            <w:tcW w:w="2268" w:type="dxa"/>
            <w:vAlign w:val="center"/>
          </w:tcPr>
          <w:p w14:paraId="0CF7B30F" w14:textId="77777777" w:rsidR="008C13BE" w:rsidRDefault="00880243" w:rsidP="00C53C4B">
            <w:pPr>
              <w:pStyle w:val="ListParagraph"/>
              <w:numPr>
                <w:ilvl w:val="0"/>
                <w:numId w:val="1"/>
              </w:numPr>
              <w:ind w:left="170" w:hanging="170"/>
              <w:rPr>
                <w:rFonts w:ascii="Open Sans" w:hAnsi="Open Sans" w:cs="Open Sans"/>
                <w:sz w:val="20"/>
                <w:szCs w:val="20"/>
              </w:rPr>
            </w:pPr>
            <w:hyperlink r:id="rId107" w:history="1">
              <w:r w:rsidR="008C13BE">
                <w:rPr>
                  <w:rFonts w:ascii="Open Sans" w:hAnsi="Open Sans" w:cs="Open Sans"/>
                  <w:sz w:val="20"/>
                  <w:szCs w:val="20"/>
                </w:rPr>
                <w:t>F</w:t>
              </w:r>
              <w:r w:rsidR="008C13BE" w:rsidRPr="00D921FF">
                <w:rPr>
                  <w:rFonts w:ascii="Open Sans" w:hAnsi="Open Sans" w:cs="Open Sans"/>
                  <w:sz w:val="20"/>
                  <w:szCs w:val="20"/>
                </w:rPr>
                <w:t>eedback from staff and leaders</w:t>
              </w:r>
            </w:hyperlink>
          </w:p>
          <w:p w14:paraId="3585A212" w14:textId="159CFD26" w:rsidR="008C13BE" w:rsidRDefault="00880243" w:rsidP="00C53C4B">
            <w:pPr>
              <w:pStyle w:val="ListParagraph"/>
              <w:numPr>
                <w:ilvl w:val="0"/>
                <w:numId w:val="1"/>
              </w:numPr>
              <w:ind w:left="170" w:hanging="170"/>
            </w:pPr>
            <w:hyperlink r:id="rId108" w:history="1">
              <w:r w:rsidR="008C13BE" w:rsidRPr="00293884">
                <w:rPr>
                  <w:rFonts w:ascii="Open Sans" w:hAnsi="Open Sans" w:cs="Open Sans"/>
                  <w:sz w:val="20"/>
                  <w:szCs w:val="20"/>
                </w:rPr>
                <w:t>Processes</w:t>
              </w:r>
            </w:hyperlink>
          </w:p>
        </w:tc>
        <w:tc>
          <w:tcPr>
            <w:tcW w:w="2693" w:type="dxa"/>
            <w:vAlign w:val="center"/>
          </w:tcPr>
          <w:p w14:paraId="42A86535"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mbedding learning and making improvements</w:t>
            </w:r>
          </w:p>
          <w:p w14:paraId="62A766AD" w14:textId="24D5A271" w:rsidR="008C13BE" w:rsidRPr="00D50559" w:rsidRDefault="008C13BE" w:rsidP="00D5055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ngagement in innovation initiatives</w:t>
            </w:r>
          </w:p>
        </w:tc>
        <w:tc>
          <w:tcPr>
            <w:tcW w:w="4820" w:type="dxa"/>
            <w:vAlign w:val="center"/>
          </w:tcPr>
          <w:p w14:paraId="0DA7BDF4"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 xml:space="preserve">E2.4: </w:t>
            </w:r>
            <w:r w:rsidRPr="001C6C69">
              <w:rPr>
                <w:rFonts w:ascii="Open Sans" w:hAnsi="Open Sans" w:cs="Open Sans"/>
                <w:sz w:val="20"/>
                <w:szCs w:val="20"/>
              </w:rPr>
              <w:t>Is there participation in relevant quality improvement initiatives, such as local and national clinical audits, benchmarking, (approved) accreditation schemes, peer review, research, trials and other quality improvement initiatives? Are all relevant staff involved in activities to monitor and use information to improve outcomes?</w:t>
            </w:r>
          </w:p>
          <w:p w14:paraId="772EE10D"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DE39B0">
              <w:rPr>
                <w:rFonts w:ascii="Open Sans" w:hAnsi="Open Sans" w:cs="Open Sans"/>
                <w:b/>
                <w:bCs/>
                <w:sz w:val="20"/>
                <w:szCs w:val="20"/>
              </w:rPr>
              <w:t xml:space="preserve">R4.5: </w:t>
            </w:r>
            <w:r w:rsidRPr="00DE39B0">
              <w:rPr>
                <w:rFonts w:ascii="Open Sans" w:hAnsi="Open Sans" w:cs="Open Sans"/>
                <w:sz w:val="20"/>
                <w:szCs w:val="20"/>
              </w:rPr>
              <w:t>To what extent are concerns and complaints used as an opportunity to learn and drive continuous improvement?</w:t>
            </w:r>
          </w:p>
          <w:p w14:paraId="5C7C9E64"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3D7A72">
              <w:rPr>
                <w:rFonts w:ascii="Open Sans" w:hAnsi="Open Sans" w:cs="Open Sans"/>
                <w:b/>
                <w:bCs/>
                <w:sz w:val="20"/>
                <w:szCs w:val="20"/>
              </w:rPr>
              <w:t>W8.1:</w:t>
            </w:r>
            <w:r w:rsidRPr="003D7A72">
              <w:rPr>
                <w:rFonts w:ascii="Open Sans" w:hAnsi="Open Sans" w:cs="Open Sans"/>
                <w:sz w:val="20"/>
                <w:szCs w:val="20"/>
              </w:rPr>
              <w:t xml:space="preserve"> In what ways do leaders and staff strive for continuous learning, improvement and</w:t>
            </w:r>
            <w:r>
              <w:rPr>
                <w:rFonts w:ascii="Open Sans" w:hAnsi="Open Sans" w:cs="Open Sans"/>
                <w:sz w:val="20"/>
                <w:szCs w:val="20"/>
              </w:rPr>
              <w:t xml:space="preserve"> </w:t>
            </w:r>
            <w:r w:rsidRPr="003D7A72">
              <w:rPr>
                <w:rFonts w:ascii="Open Sans" w:hAnsi="Open Sans" w:cs="Open Sans"/>
                <w:sz w:val="20"/>
                <w:szCs w:val="20"/>
              </w:rPr>
              <w:t>innovation? Does this include participating in appropriate research projects and recognised</w:t>
            </w:r>
            <w:r>
              <w:rPr>
                <w:rFonts w:ascii="Open Sans" w:hAnsi="Open Sans" w:cs="Open Sans"/>
                <w:sz w:val="20"/>
                <w:szCs w:val="20"/>
              </w:rPr>
              <w:t xml:space="preserve"> </w:t>
            </w:r>
            <w:r w:rsidRPr="003D7A72">
              <w:rPr>
                <w:rFonts w:ascii="Open Sans" w:hAnsi="Open Sans" w:cs="Open Sans"/>
                <w:sz w:val="20"/>
                <w:szCs w:val="20"/>
              </w:rPr>
              <w:t>accreditation schemes?</w:t>
            </w:r>
          </w:p>
          <w:p w14:paraId="33D5471C"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3D7A72">
              <w:rPr>
                <w:rFonts w:ascii="Open Sans" w:hAnsi="Open Sans" w:cs="Open Sans"/>
                <w:b/>
                <w:bCs/>
                <w:sz w:val="20"/>
                <w:szCs w:val="20"/>
              </w:rPr>
              <w:t xml:space="preserve">W8.2: </w:t>
            </w:r>
            <w:r w:rsidRPr="003D7A72">
              <w:rPr>
                <w:rFonts w:ascii="Open Sans" w:hAnsi="Open Sans" w:cs="Open Sans"/>
                <w:sz w:val="20"/>
                <w:szCs w:val="20"/>
              </w:rPr>
              <w:t>Are there standardised improvement tools and methods, and do staff have the skills to use</w:t>
            </w:r>
            <w:r>
              <w:rPr>
                <w:rFonts w:ascii="Open Sans" w:hAnsi="Open Sans" w:cs="Open Sans"/>
                <w:sz w:val="20"/>
                <w:szCs w:val="20"/>
              </w:rPr>
              <w:t xml:space="preserve"> </w:t>
            </w:r>
            <w:r w:rsidRPr="003D7A72">
              <w:rPr>
                <w:rFonts w:ascii="Open Sans" w:hAnsi="Open Sans" w:cs="Open Sans"/>
                <w:sz w:val="20"/>
                <w:szCs w:val="20"/>
              </w:rPr>
              <w:t>them?</w:t>
            </w:r>
          </w:p>
          <w:p w14:paraId="1815BC6A"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1451B8">
              <w:rPr>
                <w:rFonts w:ascii="Open Sans" w:hAnsi="Open Sans" w:cs="Open Sans"/>
                <w:b/>
                <w:bCs/>
                <w:sz w:val="20"/>
                <w:szCs w:val="20"/>
              </w:rPr>
              <w:t xml:space="preserve">W8.3: </w:t>
            </w:r>
            <w:r w:rsidRPr="001451B8">
              <w:rPr>
                <w:rFonts w:ascii="Open Sans" w:hAnsi="Open Sans" w:cs="Open Sans"/>
                <w:sz w:val="20"/>
                <w:szCs w:val="20"/>
              </w:rPr>
              <w:t>How effective is participation in and learning from internal and external reviews, including</w:t>
            </w:r>
            <w:r>
              <w:rPr>
                <w:rFonts w:ascii="Open Sans" w:hAnsi="Open Sans" w:cs="Open Sans"/>
                <w:sz w:val="20"/>
                <w:szCs w:val="20"/>
              </w:rPr>
              <w:t xml:space="preserve"> </w:t>
            </w:r>
            <w:r w:rsidRPr="001451B8">
              <w:rPr>
                <w:rFonts w:ascii="Open Sans" w:hAnsi="Open Sans" w:cs="Open Sans"/>
                <w:sz w:val="20"/>
                <w:szCs w:val="20"/>
              </w:rPr>
              <w:t>those related to mortality or the death of a person using the service? Is learning shared</w:t>
            </w:r>
            <w:r>
              <w:rPr>
                <w:rFonts w:ascii="Open Sans" w:hAnsi="Open Sans" w:cs="Open Sans"/>
                <w:sz w:val="20"/>
                <w:szCs w:val="20"/>
              </w:rPr>
              <w:t xml:space="preserve"> </w:t>
            </w:r>
            <w:r w:rsidRPr="001451B8">
              <w:rPr>
                <w:rFonts w:ascii="Open Sans" w:hAnsi="Open Sans" w:cs="Open Sans"/>
                <w:sz w:val="20"/>
                <w:szCs w:val="20"/>
              </w:rPr>
              <w:t>effectively and used to make improvements?</w:t>
            </w:r>
          </w:p>
          <w:p w14:paraId="14E9EDAD"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6B4F35">
              <w:rPr>
                <w:rFonts w:ascii="Open Sans" w:hAnsi="Open Sans" w:cs="Open Sans"/>
                <w:b/>
                <w:bCs/>
                <w:sz w:val="20"/>
                <w:szCs w:val="20"/>
              </w:rPr>
              <w:t>W8.4:</w:t>
            </w:r>
            <w:r w:rsidRPr="006B4F35">
              <w:rPr>
                <w:rFonts w:ascii="Open Sans" w:hAnsi="Open Sans" w:cs="Open Sans"/>
                <w:sz w:val="20"/>
                <w:szCs w:val="20"/>
              </w:rPr>
              <w:t xml:space="preserve"> Do all staff regularly take time out to work together to resolve problems and to review</w:t>
            </w:r>
            <w:r>
              <w:rPr>
                <w:rFonts w:ascii="Open Sans" w:hAnsi="Open Sans" w:cs="Open Sans"/>
                <w:sz w:val="20"/>
                <w:szCs w:val="20"/>
              </w:rPr>
              <w:t xml:space="preserve"> </w:t>
            </w:r>
            <w:r w:rsidRPr="006B4F35">
              <w:rPr>
                <w:rFonts w:ascii="Open Sans" w:hAnsi="Open Sans" w:cs="Open Sans"/>
                <w:sz w:val="20"/>
                <w:szCs w:val="20"/>
              </w:rPr>
              <w:t>individual and team objectives, processes and performance? Does this lead to</w:t>
            </w:r>
            <w:r>
              <w:rPr>
                <w:rFonts w:ascii="Open Sans" w:hAnsi="Open Sans" w:cs="Open Sans"/>
                <w:sz w:val="20"/>
                <w:szCs w:val="20"/>
              </w:rPr>
              <w:t xml:space="preserve"> </w:t>
            </w:r>
            <w:r w:rsidRPr="006B4F35">
              <w:rPr>
                <w:rFonts w:ascii="Open Sans" w:hAnsi="Open Sans" w:cs="Open Sans"/>
                <w:sz w:val="20"/>
                <w:szCs w:val="20"/>
              </w:rPr>
              <w:t>improvements and innovation?</w:t>
            </w:r>
          </w:p>
          <w:p w14:paraId="6D4FBE0B"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6B4F35">
              <w:rPr>
                <w:rFonts w:ascii="Open Sans" w:hAnsi="Open Sans" w:cs="Open Sans"/>
                <w:b/>
                <w:bCs/>
                <w:sz w:val="20"/>
                <w:szCs w:val="20"/>
              </w:rPr>
              <w:t xml:space="preserve">W8.5: </w:t>
            </w:r>
            <w:r w:rsidRPr="006B4F35">
              <w:rPr>
                <w:rFonts w:ascii="Open Sans" w:hAnsi="Open Sans" w:cs="Open Sans"/>
                <w:sz w:val="20"/>
                <w:szCs w:val="20"/>
              </w:rPr>
              <w:t>Are there systems to support improvement and innovation work, including objectives and</w:t>
            </w:r>
            <w:r>
              <w:rPr>
                <w:rFonts w:ascii="Open Sans" w:hAnsi="Open Sans" w:cs="Open Sans"/>
                <w:sz w:val="20"/>
                <w:szCs w:val="20"/>
              </w:rPr>
              <w:t xml:space="preserve"> </w:t>
            </w:r>
            <w:r w:rsidRPr="006B4F35">
              <w:rPr>
                <w:rFonts w:ascii="Open Sans" w:hAnsi="Open Sans" w:cs="Open Sans"/>
                <w:sz w:val="20"/>
                <w:szCs w:val="20"/>
              </w:rPr>
              <w:t>rewards for staff, data systems, and processes for evaluating and sharing the results of</w:t>
            </w:r>
            <w:r>
              <w:rPr>
                <w:rFonts w:ascii="Open Sans" w:hAnsi="Open Sans" w:cs="Open Sans"/>
                <w:sz w:val="20"/>
                <w:szCs w:val="20"/>
              </w:rPr>
              <w:t xml:space="preserve"> </w:t>
            </w:r>
            <w:r w:rsidRPr="006B4F35">
              <w:rPr>
                <w:rFonts w:ascii="Open Sans" w:hAnsi="Open Sans" w:cs="Open Sans"/>
                <w:sz w:val="20"/>
                <w:szCs w:val="20"/>
              </w:rPr>
              <w:t>improvement work?</w:t>
            </w:r>
          </w:p>
          <w:p w14:paraId="4B1AE864" w14:textId="273A8EAE" w:rsidR="008C13BE" w:rsidRPr="00114DDF" w:rsidRDefault="008C13BE" w:rsidP="00C53C4B">
            <w:pPr>
              <w:pStyle w:val="ListParagraph"/>
              <w:numPr>
                <w:ilvl w:val="0"/>
                <w:numId w:val="1"/>
              </w:numPr>
              <w:ind w:left="170" w:hanging="170"/>
              <w:jc w:val="both"/>
              <w:rPr>
                <w:rFonts w:ascii="Open Sans" w:hAnsi="Open Sans" w:cs="Open Sans"/>
                <w:b/>
                <w:bCs/>
                <w:sz w:val="20"/>
                <w:szCs w:val="20"/>
              </w:rPr>
            </w:pPr>
            <w:r w:rsidRPr="004D607B">
              <w:rPr>
                <w:rFonts w:ascii="Open Sans" w:hAnsi="Open Sans" w:cs="Open Sans"/>
                <w:b/>
                <w:bCs/>
                <w:sz w:val="20"/>
                <w:szCs w:val="20"/>
              </w:rPr>
              <w:t xml:space="preserve">W5.3: </w:t>
            </w:r>
            <w:r w:rsidRPr="004D607B">
              <w:rPr>
                <w:rFonts w:ascii="Open Sans" w:hAnsi="Open Sans" w:cs="Open Sans"/>
                <w:sz w:val="20"/>
                <w:szCs w:val="20"/>
              </w:rPr>
              <w:t>Is there a systematic programme of clinical and internal audit to monitor quality, operational</w:t>
            </w:r>
            <w:r>
              <w:rPr>
                <w:rFonts w:ascii="Open Sans" w:hAnsi="Open Sans" w:cs="Open Sans"/>
                <w:sz w:val="20"/>
                <w:szCs w:val="20"/>
              </w:rPr>
              <w:t xml:space="preserve"> </w:t>
            </w:r>
            <w:r w:rsidRPr="004D607B">
              <w:rPr>
                <w:rFonts w:ascii="Open Sans" w:hAnsi="Open Sans" w:cs="Open Sans"/>
                <w:sz w:val="20"/>
                <w:szCs w:val="20"/>
              </w:rPr>
              <w:t>and financial processes, and systems to identify where action should be taken?</w:t>
            </w:r>
          </w:p>
        </w:tc>
      </w:tr>
      <w:tr w:rsidR="008C13BE" w14:paraId="64627EB6" w14:textId="77777777" w:rsidTr="00835832">
        <w:tc>
          <w:tcPr>
            <w:tcW w:w="2977" w:type="dxa"/>
            <w:vAlign w:val="center"/>
          </w:tcPr>
          <w:p w14:paraId="0ED74A77" w14:textId="77777777" w:rsidR="008C13BE" w:rsidRPr="0076012E" w:rsidRDefault="008C13BE" w:rsidP="008C13B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Environmental sustainability – sustainable development</w:t>
            </w:r>
          </w:p>
          <w:p w14:paraId="5D8D01D7" w14:textId="77777777" w:rsidR="008C13BE" w:rsidRDefault="008C13BE" w:rsidP="008C13BE">
            <w:pPr>
              <w:jc w:val="both"/>
              <w:rPr>
                <w:rFonts w:ascii="Open Sans" w:hAnsi="Open Sans" w:cs="Open Sans"/>
                <w:sz w:val="20"/>
                <w:szCs w:val="20"/>
              </w:rPr>
            </w:pPr>
            <w:r w:rsidRPr="00293884">
              <w:rPr>
                <w:rFonts w:ascii="Open Sans" w:hAnsi="Open Sans" w:cs="Open Sans"/>
                <w:sz w:val="20"/>
                <w:szCs w:val="20"/>
              </w:rPr>
              <w:t>We understand any negative impact of our activities on the environment, and we strive to make a positive contribution in reducing it and support people to do the same.</w:t>
            </w:r>
          </w:p>
          <w:p w14:paraId="787A80B8" w14:textId="77777777" w:rsidR="00E62836" w:rsidRDefault="00E62836" w:rsidP="008C13BE">
            <w:pPr>
              <w:jc w:val="both"/>
              <w:rPr>
                <w:rFonts w:ascii="Open Sans" w:hAnsi="Open Sans" w:cs="Open Sans"/>
                <w:b/>
                <w:bCs/>
                <w:color w:val="1F3864" w:themeColor="accent1" w:themeShade="80"/>
                <w:sz w:val="24"/>
                <w:szCs w:val="24"/>
                <w:u w:val="single"/>
              </w:rPr>
            </w:pPr>
          </w:p>
          <w:p w14:paraId="2F12D117" w14:textId="77777777" w:rsidR="00D50559" w:rsidRPr="007579F3" w:rsidRDefault="00D50559" w:rsidP="00D50559">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6FE3767D" w14:textId="0AA3B43E" w:rsidR="00E62836" w:rsidRPr="0076012E" w:rsidRDefault="00D50559" w:rsidP="00D50559">
            <w:pPr>
              <w:pStyle w:val="ListParagraph"/>
              <w:numPr>
                <w:ilvl w:val="0"/>
                <w:numId w:val="1"/>
              </w:numPr>
              <w:ind w:left="170" w:hanging="170"/>
              <w:rPr>
                <w:rFonts w:ascii="Open Sans" w:hAnsi="Open Sans" w:cs="Open Sans"/>
                <w:b/>
                <w:bCs/>
                <w:color w:val="1F3864" w:themeColor="accent1" w:themeShade="80"/>
                <w:sz w:val="24"/>
                <w:szCs w:val="24"/>
                <w:u w:val="single"/>
              </w:rPr>
            </w:pPr>
            <w:r w:rsidRPr="00D50559">
              <w:rPr>
                <w:rFonts w:ascii="Open Sans" w:hAnsi="Open Sans" w:cs="Open Sans"/>
                <w:b/>
                <w:bCs/>
                <w:sz w:val="20"/>
                <w:szCs w:val="20"/>
              </w:rPr>
              <w:t>Regulation 17:</w:t>
            </w:r>
            <w:r w:rsidRPr="00E62836">
              <w:rPr>
                <w:rFonts w:ascii="Open Sans" w:hAnsi="Open Sans" w:cs="Open Sans"/>
                <w:sz w:val="20"/>
                <w:szCs w:val="20"/>
              </w:rPr>
              <w:t xml:space="preserve"> Good governance</w:t>
            </w:r>
          </w:p>
        </w:tc>
        <w:tc>
          <w:tcPr>
            <w:tcW w:w="2410" w:type="dxa"/>
            <w:vAlign w:val="center"/>
          </w:tcPr>
          <w:p w14:paraId="044585D6" w14:textId="77777777" w:rsidR="008C13BE" w:rsidRDefault="008C13BE" w:rsidP="008C13BE"/>
        </w:tc>
        <w:tc>
          <w:tcPr>
            <w:tcW w:w="2268" w:type="dxa"/>
            <w:vAlign w:val="center"/>
          </w:tcPr>
          <w:p w14:paraId="39D115E6" w14:textId="77777777" w:rsidR="008C13BE" w:rsidRDefault="00880243" w:rsidP="00C53C4B">
            <w:pPr>
              <w:pStyle w:val="ListParagraph"/>
              <w:numPr>
                <w:ilvl w:val="0"/>
                <w:numId w:val="1"/>
              </w:numPr>
              <w:ind w:left="170" w:hanging="170"/>
              <w:rPr>
                <w:rFonts w:ascii="Open Sans" w:hAnsi="Open Sans" w:cs="Open Sans"/>
                <w:sz w:val="20"/>
                <w:szCs w:val="20"/>
              </w:rPr>
            </w:pPr>
            <w:hyperlink r:id="rId109" w:history="1">
              <w:r w:rsidR="008C13BE">
                <w:rPr>
                  <w:rFonts w:ascii="Open Sans" w:hAnsi="Open Sans" w:cs="Open Sans"/>
                  <w:sz w:val="20"/>
                  <w:szCs w:val="20"/>
                </w:rPr>
                <w:t>F</w:t>
              </w:r>
              <w:r w:rsidR="008C13BE" w:rsidRPr="00D921FF">
                <w:rPr>
                  <w:rFonts w:ascii="Open Sans" w:hAnsi="Open Sans" w:cs="Open Sans"/>
                  <w:sz w:val="20"/>
                  <w:szCs w:val="20"/>
                </w:rPr>
                <w:t>eedback from staff and leaders</w:t>
              </w:r>
            </w:hyperlink>
          </w:p>
          <w:p w14:paraId="7A2C1DB5" w14:textId="2541F94A" w:rsidR="008C13BE" w:rsidRDefault="00880243" w:rsidP="00C53C4B">
            <w:pPr>
              <w:pStyle w:val="ListParagraph"/>
              <w:numPr>
                <w:ilvl w:val="0"/>
                <w:numId w:val="1"/>
              </w:numPr>
              <w:ind w:left="170" w:hanging="170"/>
            </w:pPr>
            <w:hyperlink r:id="rId110" w:history="1">
              <w:r w:rsidR="008C13BE" w:rsidRPr="00293884">
                <w:rPr>
                  <w:rFonts w:ascii="Open Sans" w:hAnsi="Open Sans" w:cs="Open Sans"/>
                  <w:sz w:val="20"/>
                  <w:szCs w:val="20"/>
                </w:rPr>
                <w:t>Processes</w:t>
              </w:r>
            </w:hyperlink>
          </w:p>
        </w:tc>
        <w:tc>
          <w:tcPr>
            <w:tcW w:w="2693" w:type="dxa"/>
            <w:vAlign w:val="center"/>
          </w:tcPr>
          <w:p w14:paraId="6F055276"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G</w:t>
            </w:r>
            <w:r w:rsidRPr="002256D2">
              <w:rPr>
                <w:rFonts w:ascii="Open Sans" w:hAnsi="Open Sans" w:cs="Open Sans"/>
                <w:sz w:val="20"/>
                <w:szCs w:val="20"/>
              </w:rPr>
              <w:t>reen and carbon reduction plans and policies</w:t>
            </w:r>
          </w:p>
          <w:p w14:paraId="3A397D1E"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rocesses for recycling</w:t>
            </w:r>
          </w:p>
          <w:p w14:paraId="097CA716" w14:textId="4D295EAD" w:rsidR="008C13BE" w:rsidRPr="00D50559" w:rsidRDefault="008C13BE" w:rsidP="00D5055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w:t>
            </w:r>
            <w:r w:rsidRPr="002256D2">
              <w:rPr>
                <w:rFonts w:ascii="Open Sans" w:hAnsi="Open Sans" w:cs="Open Sans"/>
                <w:sz w:val="20"/>
                <w:szCs w:val="20"/>
              </w:rPr>
              <w:t>taff training in environmental sustainability</w:t>
            </w:r>
          </w:p>
        </w:tc>
        <w:tc>
          <w:tcPr>
            <w:tcW w:w="4820" w:type="dxa"/>
            <w:vAlign w:val="center"/>
          </w:tcPr>
          <w:p w14:paraId="0E22B410" w14:textId="77777777" w:rsidR="008C13BE" w:rsidRPr="00C53C4B" w:rsidRDefault="008C13BE" w:rsidP="00C53C4B">
            <w:pPr>
              <w:jc w:val="both"/>
              <w:rPr>
                <w:rFonts w:ascii="Open Sans" w:hAnsi="Open Sans" w:cs="Open Sans"/>
                <w:b/>
                <w:bCs/>
                <w:sz w:val="20"/>
                <w:szCs w:val="20"/>
              </w:rPr>
            </w:pPr>
          </w:p>
        </w:tc>
      </w:tr>
    </w:tbl>
    <w:p w14:paraId="732A3D13" w14:textId="635C496F" w:rsidR="003C7614" w:rsidRPr="00D50559" w:rsidRDefault="003C7614"/>
    <w:sectPr w:rsidR="003C7614" w:rsidRPr="00D50559" w:rsidSect="00964F77">
      <w:headerReference w:type="default" r:id="rId111"/>
      <w:footerReference w:type="default" r:id="rId1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D136D" w14:textId="77777777" w:rsidR="00E04C02" w:rsidRDefault="00E04C02" w:rsidP="002256D2">
      <w:pPr>
        <w:spacing w:after="0" w:line="240" w:lineRule="auto"/>
      </w:pPr>
      <w:r>
        <w:separator/>
      </w:r>
    </w:p>
  </w:endnote>
  <w:endnote w:type="continuationSeparator" w:id="0">
    <w:p w14:paraId="12ED35D9" w14:textId="77777777" w:rsidR="00E04C02" w:rsidRDefault="00E04C02" w:rsidP="0022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020857"/>
      <w:docPartObj>
        <w:docPartGallery w:val="Page Numbers (Bottom of Page)"/>
        <w:docPartUnique/>
      </w:docPartObj>
    </w:sdtPr>
    <w:sdtEndPr>
      <w:rPr>
        <w:noProof/>
      </w:rPr>
    </w:sdtEndPr>
    <w:sdtContent>
      <w:p w14:paraId="52B78EB4" w14:textId="77777777" w:rsidR="00964F77" w:rsidRDefault="00964F77">
        <w:pPr>
          <w:pStyle w:val="Footer"/>
          <w:jc w:val="right"/>
        </w:pPr>
        <w:r>
          <w:rPr>
            <w:noProof/>
          </w:rPr>
          <w:drawing>
            <wp:anchor distT="0" distB="0" distL="114300" distR="114300" simplePos="0" relativeHeight="251659264" behindDoc="0" locked="0" layoutInCell="1" allowOverlap="1" wp14:anchorId="78A6C10A" wp14:editId="1F69A1C1">
              <wp:simplePos x="0" y="0"/>
              <wp:positionH relativeFrom="column">
                <wp:posOffset>0</wp:posOffset>
              </wp:positionH>
              <wp:positionV relativeFrom="paragraph">
                <wp:posOffset>-153670</wp:posOffset>
              </wp:positionV>
              <wp:extent cx="1647825" cy="928392"/>
              <wp:effectExtent l="0" t="0" r="0" b="5080"/>
              <wp:wrapNone/>
              <wp:docPr id="749098265" name="Picture 749098265"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52125"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7825" cy="928392"/>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980823E" w14:textId="7FB69E43" w:rsidR="00964F77" w:rsidRDefault="00964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4BA49" w14:textId="77777777" w:rsidR="00E04C02" w:rsidRDefault="00E04C02" w:rsidP="002256D2">
      <w:pPr>
        <w:spacing w:after="0" w:line="240" w:lineRule="auto"/>
      </w:pPr>
      <w:r>
        <w:separator/>
      </w:r>
    </w:p>
  </w:footnote>
  <w:footnote w:type="continuationSeparator" w:id="0">
    <w:p w14:paraId="57303DED" w14:textId="77777777" w:rsidR="00E04C02" w:rsidRDefault="00E04C02" w:rsidP="00225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A991" w14:textId="3CBC8EF8" w:rsidR="00964F77" w:rsidRDefault="00964F77" w:rsidP="00F773FF">
    <w:pPr>
      <w:pStyle w:val="Header"/>
      <w:shd w:val="clear" w:color="auto" w:fill="7030A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A671F"/>
    <w:multiLevelType w:val="hybridMultilevel"/>
    <w:tmpl w:val="FB3CE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3D237D"/>
    <w:multiLevelType w:val="hybridMultilevel"/>
    <w:tmpl w:val="688C2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A005B"/>
    <w:multiLevelType w:val="hybridMultilevel"/>
    <w:tmpl w:val="81089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C24FF"/>
    <w:multiLevelType w:val="hybridMultilevel"/>
    <w:tmpl w:val="F4228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C17B2D"/>
    <w:multiLevelType w:val="hybridMultilevel"/>
    <w:tmpl w:val="77EA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7166B"/>
    <w:multiLevelType w:val="hybridMultilevel"/>
    <w:tmpl w:val="9CCCE666"/>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FB4CB8"/>
    <w:multiLevelType w:val="hybridMultilevel"/>
    <w:tmpl w:val="CC7C4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165C68"/>
    <w:multiLevelType w:val="hybridMultilevel"/>
    <w:tmpl w:val="9E9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4170FC"/>
    <w:multiLevelType w:val="hybridMultilevel"/>
    <w:tmpl w:val="65223608"/>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B761A9"/>
    <w:multiLevelType w:val="hybridMultilevel"/>
    <w:tmpl w:val="D9482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C74E63"/>
    <w:multiLevelType w:val="hybridMultilevel"/>
    <w:tmpl w:val="BD4C7ECA"/>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62431"/>
    <w:multiLevelType w:val="hybridMultilevel"/>
    <w:tmpl w:val="6234BCCA"/>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D20C95"/>
    <w:multiLevelType w:val="hybridMultilevel"/>
    <w:tmpl w:val="B6A45B82"/>
    <w:lvl w:ilvl="0" w:tplc="127C8008">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BD0BB8"/>
    <w:multiLevelType w:val="hybridMultilevel"/>
    <w:tmpl w:val="041AA550"/>
    <w:lvl w:ilvl="0" w:tplc="127C8008">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068"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2560589">
    <w:abstractNumId w:val="13"/>
  </w:num>
  <w:num w:numId="2" w16cid:durableId="604309266">
    <w:abstractNumId w:val="10"/>
  </w:num>
  <w:num w:numId="3" w16cid:durableId="1194273246">
    <w:abstractNumId w:val="12"/>
  </w:num>
  <w:num w:numId="4" w16cid:durableId="1649746353">
    <w:abstractNumId w:val="5"/>
  </w:num>
  <w:num w:numId="5" w16cid:durableId="942495184">
    <w:abstractNumId w:val="8"/>
  </w:num>
  <w:num w:numId="6" w16cid:durableId="363794325">
    <w:abstractNumId w:val="11"/>
  </w:num>
  <w:num w:numId="7" w16cid:durableId="2044478965">
    <w:abstractNumId w:val="0"/>
  </w:num>
  <w:num w:numId="8" w16cid:durableId="366026894">
    <w:abstractNumId w:val="3"/>
  </w:num>
  <w:num w:numId="9" w16cid:durableId="655844890">
    <w:abstractNumId w:val="6"/>
  </w:num>
  <w:num w:numId="10" w16cid:durableId="205990454">
    <w:abstractNumId w:val="1"/>
  </w:num>
  <w:num w:numId="11" w16cid:durableId="439377091">
    <w:abstractNumId w:val="9"/>
  </w:num>
  <w:num w:numId="12" w16cid:durableId="1836607629">
    <w:abstractNumId w:val="4"/>
  </w:num>
  <w:num w:numId="13" w16cid:durableId="348141746">
    <w:abstractNumId w:val="7"/>
  </w:num>
  <w:num w:numId="14" w16cid:durableId="150609022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5D"/>
    <w:rsid w:val="00010E20"/>
    <w:rsid w:val="000121D1"/>
    <w:rsid w:val="00012328"/>
    <w:rsid w:val="00015F67"/>
    <w:rsid w:val="00024927"/>
    <w:rsid w:val="000251A6"/>
    <w:rsid w:val="0003505A"/>
    <w:rsid w:val="000402C0"/>
    <w:rsid w:val="000470C3"/>
    <w:rsid w:val="00051B9F"/>
    <w:rsid w:val="00053147"/>
    <w:rsid w:val="000556A4"/>
    <w:rsid w:val="00056C2E"/>
    <w:rsid w:val="00062EA4"/>
    <w:rsid w:val="00066EB5"/>
    <w:rsid w:val="00067FC5"/>
    <w:rsid w:val="00070D36"/>
    <w:rsid w:val="00071B5B"/>
    <w:rsid w:val="000825BF"/>
    <w:rsid w:val="00084A6E"/>
    <w:rsid w:val="00084A8C"/>
    <w:rsid w:val="0008535D"/>
    <w:rsid w:val="000A326B"/>
    <w:rsid w:val="000A5474"/>
    <w:rsid w:val="000A761B"/>
    <w:rsid w:val="000B392B"/>
    <w:rsid w:val="000B5327"/>
    <w:rsid w:val="000B5363"/>
    <w:rsid w:val="000C1D99"/>
    <w:rsid w:val="000C7AB0"/>
    <w:rsid w:val="000D0E9F"/>
    <w:rsid w:val="000D4184"/>
    <w:rsid w:val="000D7941"/>
    <w:rsid w:val="000E12DE"/>
    <w:rsid w:val="000E2514"/>
    <w:rsid w:val="000F204B"/>
    <w:rsid w:val="00106352"/>
    <w:rsid w:val="00114DDF"/>
    <w:rsid w:val="00116B23"/>
    <w:rsid w:val="001210AE"/>
    <w:rsid w:val="00124B2A"/>
    <w:rsid w:val="001272A7"/>
    <w:rsid w:val="001306F2"/>
    <w:rsid w:val="001419F4"/>
    <w:rsid w:val="001451B8"/>
    <w:rsid w:val="00150B5B"/>
    <w:rsid w:val="001543BA"/>
    <w:rsid w:val="00157D7B"/>
    <w:rsid w:val="00162A3D"/>
    <w:rsid w:val="00170AF7"/>
    <w:rsid w:val="00174A80"/>
    <w:rsid w:val="001755E1"/>
    <w:rsid w:val="00177457"/>
    <w:rsid w:val="00185484"/>
    <w:rsid w:val="00196849"/>
    <w:rsid w:val="001B61DF"/>
    <w:rsid w:val="001C6812"/>
    <w:rsid w:val="001C6C69"/>
    <w:rsid w:val="001E59C8"/>
    <w:rsid w:val="001F22EA"/>
    <w:rsid w:val="001F7194"/>
    <w:rsid w:val="00203AFE"/>
    <w:rsid w:val="00207A3B"/>
    <w:rsid w:val="00212512"/>
    <w:rsid w:val="00214F02"/>
    <w:rsid w:val="00215B82"/>
    <w:rsid w:val="00222A4E"/>
    <w:rsid w:val="0022365A"/>
    <w:rsid w:val="00224AD2"/>
    <w:rsid w:val="002256D2"/>
    <w:rsid w:val="002270E0"/>
    <w:rsid w:val="00232D67"/>
    <w:rsid w:val="002378DB"/>
    <w:rsid w:val="00262166"/>
    <w:rsid w:val="00275513"/>
    <w:rsid w:val="00281A51"/>
    <w:rsid w:val="00282475"/>
    <w:rsid w:val="00282DDD"/>
    <w:rsid w:val="00290154"/>
    <w:rsid w:val="00291B45"/>
    <w:rsid w:val="002935E0"/>
    <w:rsid w:val="00293884"/>
    <w:rsid w:val="002A3F70"/>
    <w:rsid w:val="002C30D6"/>
    <w:rsid w:val="002C598D"/>
    <w:rsid w:val="002C700A"/>
    <w:rsid w:val="002D3CD1"/>
    <w:rsid w:val="002D5863"/>
    <w:rsid w:val="002D58EE"/>
    <w:rsid w:val="002E62FC"/>
    <w:rsid w:val="002E743F"/>
    <w:rsid w:val="002F13C9"/>
    <w:rsid w:val="002F53E9"/>
    <w:rsid w:val="00300E1A"/>
    <w:rsid w:val="00301460"/>
    <w:rsid w:val="00301532"/>
    <w:rsid w:val="0030500A"/>
    <w:rsid w:val="00312FCE"/>
    <w:rsid w:val="00315A39"/>
    <w:rsid w:val="00323D00"/>
    <w:rsid w:val="00325C41"/>
    <w:rsid w:val="00330BD8"/>
    <w:rsid w:val="003412D2"/>
    <w:rsid w:val="003567D6"/>
    <w:rsid w:val="00367E8E"/>
    <w:rsid w:val="00372CAB"/>
    <w:rsid w:val="003870B2"/>
    <w:rsid w:val="003905A9"/>
    <w:rsid w:val="00395425"/>
    <w:rsid w:val="003A6817"/>
    <w:rsid w:val="003A6A4B"/>
    <w:rsid w:val="003A7A80"/>
    <w:rsid w:val="003B0DEF"/>
    <w:rsid w:val="003B2347"/>
    <w:rsid w:val="003C1F50"/>
    <w:rsid w:val="003C65C8"/>
    <w:rsid w:val="003C7614"/>
    <w:rsid w:val="003D7A72"/>
    <w:rsid w:val="003E471A"/>
    <w:rsid w:val="003F1D27"/>
    <w:rsid w:val="003F2976"/>
    <w:rsid w:val="00401C03"/>
    <w:rsid w:val="0040732A"/>
    <w:rsid w:val="00411675"/>
    <w:rsid w:val="00433ACE"/>
    <w:rsid w:val="00441C9D"/>
    <w:rsid w:val="00455434"/>
    <w:rsid w:val="0045550D"/>
    <w:rsid w:val="00463FAD"/>
    <w:rsid w:val="004754B3"/>
    <w:rsid w:val="0048048C"/>
    <w:rsid w:val="00497C4A"/>
    <w:rsid w:val="004A1038"/>
    <w:rsid w:val="004A7D2A"/>
    <w:rsid w:val="004B0359"/>
    <w:rsid w:val="004B3202"/>
    <w:rsid w:val="004C0566"/>
    <w:rsid w:val="004C5A1E"/>
    <w:rsid w:val="004C7916"/>
    <w:rsid w:val="004C7D58"/>
    <w:rsid w:val="004D1000"/>
    <w:rsid w:val="004D607B"/>
    <w:rsid w:val="004E05A2"/>
    <w:rsid w:val="004E05B6"/>
    <w:rsid w:val="004E0FD3"/>
    <w:rsid w:val="004F1C0F"/>
    <w:rsid w:val="004F21AA"/>
    <w:rsid w:val="004F4E04"/>
    <w:rsid w:val="00502C93"/>
    <w:rsid w:val="005079FB"/>
    <w:rsid w:val="0051012F"/>
    <w:rsid w:val="00511D40"/>
    <w:rsid w:val="005128CB"/>
    <w:rsid w:val="00513340"/>
    <w:rsid w:val="00513B39"/>
    <w:rsid w:val="00517ECD"/>
    <w:rsid w:val="00522AD9"/>
    <w:rsid w:val="005331DD"/>
    <w:rsid w:val="00545E63"/>
    <w:rsid w:val="00556660"/>
    <w:rsid w:val="00567EBC"/>
    <w:rsid w:val="00572C5E"/>
    <w:rsid w:val="00573611"/>
    <w:rsid w:val="00577D7A"/>
    <w:rsid w:val="0058127C"/>
    <w:rsid w:val="00587D7D"/>
    <w:rsid w:val="005975A3"/>
    <w:rsid w:val="005A5FF8"/>
    <w:rsid w:val="005B3589"/>
    <w:rsid w:val="005B3F87"/>
    <w:rsid w:val="005B5B05"/>
    <w:rsid w:val="005C0C3A"/>
    <w:rsid w:val="005C3FFA"/>
    <w:rsid w:val="005C55ED"/>
    <w:rsid w:val="005E6A82"/>
    <w:rsid w:val="005F10DB"/>
    <w:rsid w:val="005F3AE7"/>
    <w:rsid w:val="005F7B92"/>
    <w:rsid w:val="00612E69"/>
    <w:rsid w:val="00614780"/>
    <w:rsid w:val="00625471"/>
    <w:rsid w:val="0063465A"/>
    <w:rsid w:val="006352C0"/>
    <w:rsid w:val="0063651F"/>
    <w:rsid w:val="00646ADE"/>
    <w:rsid w:val="00654992"/>
    <w:rsid w:val="00667647"/>
    <w:rsid w:val="006708F0"/>
    <w:rsid w:val="0068619D"/>
    <w:rsid w:val="00687F70"/>
    <w:rsid w:val="0069203F"/>
    <w:rsid w:val="0069508C"/>
    <w:rsid w:val="00697581"/>
    <w:rsid w:val="006A4C19"/>
    <w:rsid w:val="006A7DBE"/>
    <w:rsid w:val="006B0982"/>
    <w:rsid w:val="006B15D7"/>
    <w:rsid w:val="006B3F47"/>
    <w:rsid w:val="006B4DF8"/>
    <w:rsid w:val="006B4F35"/>
    <w:rsid w:val="006C0B81"/>
    <w:rsid w:val="006C4D2C"/>
    <w:rsid w:val="006C6251"/>
    <w:rsid w:val="006D1F70"/>
    <w:rsid w:val="006D5271"/>
    <w:rsid w:val="006D59E5"/>
    <w:rsid w:val="006E0EF7"/>
    <w:rsid w:val="006F0D7F"/>
    <w:rsid w:val="006F211E"/>
    <w:rsid w:val="006F7291"/>
    <w:rsid w:val="00723B98"/>
    <w:rsid w:val="00726002"/>
    <w:rsid w:val="00737046"/>
    <w:rsid w:val="0074162E"/>
    <w:rsid w:val="0075410F"/>
    <w:rsid w:val="007565C6"/>
    <w:rsid w:val="007579F3"/>
    <w:rsid w:val="0076012E"/>
    <w:rsid w:val="007605C9"/>
    <w:rsid w:val="007612B9"/>
    <w:rsid w:val="00764C91"/>
    <w:rsid w:val="007651A9"/>
    <w:rsid w:val="00772D56"/>
    <w:rsid w:val="007756C7"/>
    <w:rsid w:val="00794C4C"/>
    <w:rsid w:val="007B002C"/>
    <w:rsid w:val="007B00D1"/>
    <w:rsid w:val="007B4E3D"/>
    <w:rsid w:val="007C4C4C"/>
    <w:rsid w:val="007C5E5B"/>
    <w:rsid w:val="007E0756"/>
    <w:rsid w:val="007E0D4E"/>
    <w:rsid w:val="007E34B8"/>
    <w:rsid w:val="007F0A5E"/>
    <w:rsid w:val="007F2E75"/>
    <w:rsid w:val="007F5FB6"/>
    <w:rsid w:val="007F7099"/>
    <w:rsid w:val="008036B1"/>
    <w:rsid w:val="00804DAF"/>
    <w:rsid w:val="00814792"/>
    <w:rsid w:val="00815393"/>
    <w:rsid w:val="008171A6"/>
    <w:rsid w:val="00820D97"/>
    <w:rsid w:val="00820F98"/>
    <w:rsid w:val="00822F49"/>
    <w:rsid w:val="008250CE"/>
    <w:rsid w:val="008252FD"/>
    <w:rsid w:val="00835832"/>
    <w:rsid w:val="00847B51"/>
    <w:rsid w:val="0085254C"/>
    <w:rsid w:val="00854DAA"/>
    <w:rsid w:val="00862134"/>
    <w:rsid w:val="00863C86"/>
    <w:rsid w:val="00863E44"/>
    <w:rsid w:val="0086404B"/>
    <w:rsid w:val="00871B04"/>
    <w:rsid w:val="00877230"/>
    <w:rsid w:val="00880243"/>
    <w:rsid w:val="008827FD"/>
    <w:rsid w:val="00882D6C"/>
    <w:rsid w:val="00893EBC"/>
    <w:rsid w:val="0089633B"/>
    <w:rsid w:val="008963C8"/>
    <w:rsid w:val="008A0CCD"/>
    <w:rsid w:val="008A2EEE"/>
    <w:rsid w:val="008A7895"/>
    <w:rsid w:val="008B13E2"/>
    <w:rsid w:val="008C007E"/>
    <w:rsid w:val="008C13BE"/>
    <w:rsid w:val="008C5647"/>
    <w:rsid w:val="008D6995"/>
    <w:rsid w:val="008F3DBC"/>
    <w:rsid w:val="008F71B5"/>
    <w:rsid w:val="00901A47"/>
    <w:rsid w:val="00913276"/>
    <w:rsid w:val="0091772F"/>
    <w:rsid w:val="009339C7"/>
    <w:rsid w:val="009342CA"/>
    <w:rsid w:val="00943E3A"/>
    <w:rsid w:val="00946189"/>
    <w:rsid w:val="00963B72"/>
    <w:rsid w:val="00964F77"/>
    <w:rsid w:val="00970B9F"/>
    <w:rsid w:val="009729E9"/>
    <w:rsid w:val="00972CD4"/>
    <w:rsid w:val="00976AD0"/>
    <w:rsid w:val="009800DD"/>
    <w:rsid w:val="00982A3A"/>
    <w:rsid w:val="0098530D"/>
    <w:rsid w:val="00991879"/>
    <w:rsid w:val="00991F2F"/>
    <w:rsid w:val="009921D9"/>
    <w:rsid w:val="00992809"/>
    <w:rsid w:val="009B7D3E"/>
    <w:rsid w:val="009C0322"/>
    <w:rsid w:val="009C4EF1"/>
    <w:rsid w:val="009C618B"/>
    <w:rsid w:val="009D3CFA"/>
    <w:rsid w:val="009D3F00"/>
    <w:rsid w:val="009E0837"/>
    <w:rsid w:val="00A00291"/>
    <w:rsid w:val="00A02958"/>
    <w:rsid w:val="00A16A08"/>
    <w:rsid w:val="00A20141"/>
    <w:rsid w:val="00A21259"/>
    <w:rsid w:val="00A232FB"/>
    <w:rsid w:val="00A346D7"/>
    <w:rsid w:val="00A426B2"/>
    <w:rsid w:val="00A437F3"/>
    <w:rsid w:val="00A43E10"/>
    <w:rsid w:val="00A508FF"/>
    <w:rsid w:val="00A578FF"/>
    <w:rsid w:val="00A6064A"/>
    <w:rsid w:val="00A768D4"/>
    <w:rsid w:val="00A916EA"/>
    <w:rsid w:val="00A91740"/>
    <w:rsid w:val="00AA292C"/>
    <w:rsid w:val="00AA6A86"/>
    <w:rsid w:val="00AA7565"/>
    <w:rsid w:val="00AB2B5B"/>
    <w:rsid w:val="00AB6E17"/>
    <w:rsid w:val="00AC6011"/>
    <w:rsid w:val="00AD172F"/>
    <w:rsid w:val="00AE5535"/>
    <w:rsid w:val="00AF2A01"/>
    <w:rsid w:val="00AF4EAB"/>
    <w:rsid w:val="00AF522B"/>
    <w:rsid w:val="00B01CF9"/>
    <w:rsid w:val="00B04006"/>
    <w:rsid w:val="00B13C7C"/>
    <w:rsid w:val="00B309A0"/>
    <w:rsid w:val="00B313F7"/>
    <w:rsid w:val="00B503F4"/>
    <w:rsid w:val="00B55B2D"/>
    <w:rsid w:val="00B746FA"/>
    <w:rsid w:val="00B94BA8"/>
    <w:rsid w:val="00B95F53"/>
    <w:rsid w:val="00BA1C77"/>
    <w:rsid w:val="00BB27F8"/>
    <w:rsid w:val="00BB6758"/>
    <w:rsid w:val="00BC3EB0"/>
    <w:rsid w:val="00BC69B1"/>
    <w:rsid w:val="00BC74D9"/>
    <w:rsid w:val="00BD086F"/>
    <w:rsid w:val="00BD2AEF"/>
    <w:rsid w:val="00BD6821"/>
    <w:rsid w:val="00BE22F1"/>
    <w:rsid w:val="00BF1853"/>
    <w:rsid w:val="00C0279A"/>
    <w:rsid w:val="00C15FE4"/>
    <w:rsid w:val="00C26FB8"/>
    <w:rsid w:val="00C32C46"/>
    <w:rsid w:val="00C40C3C"/>
    <w:rsid w:val="00C40E1F"/>
    <w:rsid w:val="00C46458"/>
    <w:rsid w:val="00C53C4B"/>
    <w:rsid w:val="00C573B9"/>
    <w:rsid w:val="00C6717A"/>
    <w:rsid w:val="00C755A0"/>
    <w:rsid w:val="00CB222A"/>
    <w:rsid w:val="00CC04DB"/>
    <w:rsid w:val="00CC1E48"/>
    <w:rsid w:val="00CE3E60"/>
    <w:rsid w:val="00CF5358"/>
    <w:rsid w:val="00CF6293"/>
    <w:rsid w:val="00D0657F"/>
    <w:rsid w:val="00D112C1"/>
    <w:rsid w:val="00D50559"/>
    <w:rsid w:val="00D616AB"/>
    <w:rsid w:val="00D718E6"/>
    <w:rsid w:val="00D76CCF"/>
    <w:rsid w:val="00D8183E"/>
    <w:rsid w:val="00D82532"/>
    <w:rsid w:val="00D868EE"/>
    <w:rsid w:val="00D8700A"/>
    <w:rsid w:val="00D921FF"/>
    <w:rsid w:val="00D979EE"/>
    <w:rsid w:val="00DA7A0A"/>
    <w:rsid w:val="00DB3F6C"/>
    <w:rsid w:val="00DD1662"/>
    <w:rsid w:val="00DD171F"/>
    <w:rsid w:val="00DD2841"/>
    <w:rsid w:val="00DD4C6E"/>
    <w:rsid w:val="00DE39B0"/>
    <w:rsid w:val="00DE3C59"/>
    <w:rsid w:val="00DE59F7"/>
    <w:rsid w:val="00DE6770"/>
    <w:rsid w:val="00DF1A24"/>
    <w:rsid w:val="00DF2566"/>
    <w:rsid w:val="00DF3BB0"/>
    <w:rsid w:val="00E01FD6"/>
    <w:rsid w:val="00E03D5D"/>
    <w:rsid w:val="00E04C02"/>
    <w:rsid w:val="00E11970"/>
    <w:rsid w:val="00E15953"/>
    <w:rsid w:val="00E16819"/>
    <w:rsid w:val="00E21A37"/>
    <w:rsid w:val="00E366B2"/>
    <w:rsid w:val="00E401FE"/>
    <w:rsid w:val="00E41CF6"/>
    <w:rsid w:val="00E4283E"/>
    <w:rsid w:val="00E62836"/>
    <w:rsid w:val="00E77219"/>
    <w:rsid w:val="00E92A3A"/>
    <w:rsid w:val="00E97A1D"/>
    <w:rsid w:val="00EA3657"/>
    <w:rsid w:val="00EA4B1B"/>
    <w:rsid w:val="00EB37AC"/>
    <w:rsid w:val="00EB4C37"/>
    <w:rsid w:val="00EC17EB"/>
    <w:rsid w:val="00EC4C21"/>
    <w:rsid w:val="00EE0567"/>
    <w:rsid w:val="00EE2178"/>
    <w:rsid w:val="00EE3327"/>
    <w:rsid w:val="00EF1598"/>
    <w:rsid w:val="00F03309"/>
    <w:rsid w:val="00F05DE8"/>
    <w:rsid w:val="00F07560"/>
    <w:rsid w:val="00F202AF"/>
    <w:rsid w:val="00F22A61"/>
    <w:rsid w:val="00F259C8"/>
    <w:rsid w:val="00F40852"/>
    <w:rsid w:val="00F448C1"/>
    <w:rsid w:val="00F56D2B"/>
    <w:rsid w:val="00F65107"/>
    <w:rsid w:val="00F73C7F"/>
    <w:rsid w:val="00F773FF"/>
    <w:rsid w:val="00F90F75"/>
    <w:rsid w:val="00F96C47"/>
    <w:rsid w:val="00FA103E"/>
    <w:rsid w:val="00FB1C96"/>
    <w:rsid w:val="00FB4637"/>
    <w:rsid w:val="00FB4B63"/>
    <w:rsid w:val="00FB6AD3"/>
    <w:rsid w:val="00FD0642"/>
    <w:rsid w:val="00FD492F"/>
    <w:rsid w:val="00FE649C"/>
    <w:rsid w:val="00FF21EA"/>
    <w:rsid w:val="00FF6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4A490"/>
  <w15:chartTrackingRefBased/>
  <w15:docId w15:val="{06480FEF-5605-49CC-B7DF-1AE08739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660"/>
    <w:pPr>
      <w:outlineLvl w:val="0"/>
    </w:pPr>
    <w:rPr>
      <w:rFonts w:ascii="Open Sans" w:hAnsi="Open Sans" w:cs="Open Sans"/>
      <w:b/>
      <w:bCs/>
      <w:color w:val="002060"/>
      <w:sz w:val="28"/>
      <w:szCs w:val="28"/>
    </w:rPr>
  </w:style>
  <w:style w:type="paragraph" w:styleId="Heading2">
    <w:name w:val="heading 2"/>
    <w:basedOn w:val="Normal"/>
    <w:link w:val="Heading2Char"/>
    <w:uiPriority w:val="9"/>
    <w:qFormat/>
    <w:rsid w:val="00053147"/>
    <w:pPr>
      <w:spacing w:after="0" w:line="240" w:lineRule="auto"/>
      <w:jc w:val="center"/>
      <w:outlineLvl w:val="1"/>
    </w:pPr>
    <w:rPr>
      <w:rFonts w:ascii="Open Sans" w:hAnsi="Open Sans" w:cs="Open Sans"/>
      <w:b/>
      <w:bCs/>
      <w:sz w:val="24"/>
      <w:szCs w:val="24"/>
      <w:u w:val="single"/>
    </w:rPr>
  </w:style>
  <w:style w:type="paragraph" w:styleId="Heading3">
    <w:name w:val="heading 3"/>
    <w:basedOn w:val="Normal"/>
    <w:next w:val="Normal"/>
    <w:link w:val="Heading3Char"/>
    <w:uiPriority w:val="9"/>
    <w:semiHidden/>
    <w:unhideWhenUsed/>
    <w:qFormat/>
    <w:rsid w:val="004E05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567D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3D5D"/>
    <w:pPr>
      <w:ind w:left="720"/>
      <w:contextualSpacing/>
    </w:pPr>
  </w:style>
  <w:style w:type="character" w:styleId="Hyperlink">
    <w:name w:val="Hyperlink"/>
    <w:basedOn w:val="DefaultParagraphFont"/>
    <w:uiPriority w:val="99"/>
    <w:unhideWhenUsed/>
    <w:rsid w:val="00323D00"/>
    <w:rPr>
      <w:color w:val="0000FF"/>
      <w:u w:val="single"/>
    </w:rPr>
  </w:style>
  <w:style w:type="character" w:customStyle="1" w:styleId="Heading2Char">
    <w:name w:val="Heading 2 Char"/>
    <w:basedOn w:val="DefaultParagraphFont"/>
    <w:link w:val="Heading2"/>
    <w:uiPriority w:val="9"/>
    <w:rsid w:val="00053147"/>
    <w:rPr>
      <w:rFonts w:ascii="Open Sans" w:hAnsi="Open Sans" w:cs="Open Sans"/>
      <w:b/>
      <w:bCs/>
      <w:sz w:val="24"/>
      <w:szCs w:val="24"/>
      <w:u w:val="single"/>
    </w:rPr>
  </w:style>
  <w:style w:type="paragraph" w:styleId="NormalWeb">
    <w:name w:val="Normal (Web)"/>
    <w:basedOn w:val="Normal"/>
    <w:uiPriority w:val="99"/>
    <w:semiHidden/>
    <w:unhideWhenUsed/>
    <w:rsid w:val="0029388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qc-normal">
    <w:name w:val="cqc-normal"/>
    <w:basedOn w:val="Normal"/>
    <w:rsid w:val="006D1F7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2256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6D2"/>
  </w:style>
  <w:style w:type="paragraph" w:styleId="Footer">
    <w:name w:val="footer"/>
    <w:basedOn w:val="Normal"/>
    <w:link w:val="FooterChar"/>
    <w:uiPriority w:val="99"/>
    <w:unhideWhenUsed/>
    <w:rsid w:val="002256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6D2"/>
  </w:style>
  <w:style w:type="character" w:customStyle="1" w:styleId="field">
    <w:name w:val="field"/>
    <w:basedOn w:val="DefaultParagraphFont"/>
    <w:rsid w:val="006B15D7"/>
  </w:style>
  <w:style w:type="character" w:styleId="UnresolvedMention">
    <w:name w:val="Unresolved Mention"/>
    <w:basedOn w:val="DefaultParagraphFont"/>
    <w:uiPriority w:val="99"/>
    <w:semiHidden/>
    <w:unhideWhenUsed/>
    <w:rsid w:val="00D112C1"/>
    <w:rPr>
      <w:color w:val="605E5C"/>
      <w:shd w:val="clear" w:color="auto" w:fill="E1DFDD"/>
    </w:rPr>
  </w:style>
  <w:style w:type="paragraph" w:customStyle="1" w:styleId="cqc-standfirst">
    <w:name w:val="cqc-standfirst"/>
    <w:basedOn w:val="Normal"/>
    <w:rsid w:val="00D112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556660"/>
    <w:rPr>
      <w:rFonts w:ascii="Open Sans" w:hAnsi="Open Sans" w:cs="Open Sans"/>
      <w:b/>
      <w:bCs/>
      <w:color w:val="002060"/>
      <w:sz w:val="28"/>
      <w:szCs w:val="28"/>
    </w:rPr>
  </w:style>
  <w:style w:type="character" w:styleId="CommentReference">
    <w:name w:val="annotation reference"/>
    <w:basedOn w:val="DefaultParagraphFont"/>
    <w:uiPriority w:val="99"/>
    <w:semiHidden/>
    <w:unhideWhenUsed/>
    <w:rsid w:val="007E0756"/>
    <w:rPr>
      <w:sz w:val="16"/>
      <w:szCs w:val="16"/>
    </w:rPr>
  </w:style>
  <w:style w:type="paragraph" w:styleId="CommentText">
    <w:name w:val="annotation text"/>
    <w:basedOn w:val="Normal"/>
    <w:link w:val="CommentTextChar"/>
    <w:uiPriority w:val="99"/>
    <w:unhideWhenUsed/>
    <w:rsid w:val="007E0756"/>
    <w:pPr>
      <w:spacing w:line="240" w:lineRule="auto"/>
    </w:pPr>
    <w:rPr>
      <w:sz w:val="20"/>
      <w:szCs w:val="20"/>
    </w:rPr>
  </w:style>
  <w:style w:type="character" w:customStyle="1" w:styleId="CommentTextChar">
    <w:name w:val="Comment Text Char"/>
    <w:basedOn w:val="DefaultParagraphFont"/>
    <w:link w:val="CommentText"/>
    <w:uiPriority w:val="99"/>
    <w:rsid w:val="007E0756"/>
    <w:rPr>
      <w:sz w:val="20"/>
      <w:szCs w:val="20"/>
    </w:rPr>
  </w:style>
  <w:style w:type="paragraph" w:styleId="CommentSubject">
    <w:name w:val="annotation subject"/>
    <w:basedOn w:val="CommentText"/>
    <w:next w:val="CommentText"/>
    <w:link w:val="CommentSubjectChar"/>
    <w:uiPriority w:val="99"/>
    <w:semiHidden/>
    <w:unhideWhenUsed/>
    <w:rsid w:val="007E0756"/>
    <w:rPr>
      <w:b/>
      <w:bCs/>
    </w:rPr>
  </w:style>
  <w:style w:type="character" w:customStyle="1" w:styleId="CommentSubjectChar">
    <w:name w:val="Comment Subject Char"/>
    <w:basedOn w:val="CommentTextChar"/>
    <w:link w:val="CommentSubject"/>
    <w:uiPriority w:val="99"/>
    <w:semiHidden/>
    <w:rsid w:val="007E0756"/>
    <w:rPr>
      <w:b/>
      <w:bCs/>
      <w:sz w:val="20"/>
      <w:szCs w:val="20"/>
    </w:rPr>
  </w:style>
  <w:style w:type="character" w:customStyle="1" w:styleId="Heading3Char">
    <w:name w:val="Heading 3 Char"/>
    <w:basedOn w:val="DefaultParagraphFont"/>
    <w:link w:val="Heading3"/>
    <w:uiPriority w:val="9"/>
    <w:semiHidden/>
    <w:rsid w:val="004E05A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567D6"/>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BD086F"/>
    <w:pPr>
      <w:outlineLvl w:val="9"/>
    </w:pPr>
    <w:rPr>
      <w:kern w:val="0"/>
      <w:lang w:val="en-US"/>
      <w14:ligatures w14:val="none"/>
    </w:rPr>
  </w:style>
  <w:style w:type="paragraph" w:styleId="TOC1">
    <w:name w:val="toc 1"/>
    <w:basedOn w:val="Normal"/>
    <w:next w:val="Normal"/>
    <w:autoRedefine/>
    <w:uiPriority w:val="39"/>
    <w:unhideWhenUsed/>
    <w:rsid w:val="00556660"/>
    <w:pPr>
      <w:spacing w:after="100"/>
    </w:pPr>
  </w:style>
  <w:style w:type="paragraph" w:styleId="TOC2">
    <w:name w:val="toc 2"/>
    <w:basedOn w:val="Normal"/>
    <w:next w:val="Normal"/>
    <w:autoRedefine/>
    <w:uiPriority w:val="39"/>
    <w:unhideWhenUsed/>
    <w:rsid w:val="0005314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316">
      <w:bodyDiv w:val="1"/>
      <w:marLeft w:val="0"/>
      <w:marRight w:val="0"/>
      <w:marTop w:val="0"/>
      <w:marBottom w:val="0"/>
      <w:divBdr>
        <w:top w:val="none" w:sz="0" w:space="0" w:color="auto"/>
        <w:left w:val="none" w:sz="0" w:space="0" w:color="auto"/>
        <w:bottom w:val="none" w:sz="0" w:space="0" w:color="auto"/>
        <w:right w:val="none" w:sz="0" w:space="0" w:color="auto"/>
      </w:divBdr>
    </w:div>
    <w:div w:id="40447053">
      <w:bodyDiv w:val="1"/>
      <w:marLeft w:val="0"/>
      <w:marRight w:val="0"/>
      <w:marTop w:val="0"/>
      <w:marBottom w:val="0"/>
      <w:divBdr>
        <w:top w:val="none" w:sz="0" w:space="0" w:color="auto"/>
        <w:left w:val="none" w:sz="0" w:space="0" w:color="auto"/>
        <w:bottom w:val="none" w:sz="0" w:space="0" w:color="auto"/>
        <w:right w:val="none" w:sz="0" w:space="0" w:color="auto"/>
      </w:divBdr>
    </w:div>
    <w:div w:id="50230693">
      <w:bodyDiv w:val="1"/>
      <w:marLeft w:val="0"/>
      <w:marRight w:val="0"/>
      <w:marTop w:val="0"/>
      <w:marBottom w:val="0"/>
      <w:divBdr>
        <w:top w:val="none" w:sz="0" w:space="0" w:color="auto"/>
        <w:left w:val="none" w:sz="0" w:space="0" w:color="auto"/>
        <w:bottom w:val="none" w:sz="0" w:space="0" w:color="auto"/>
        <w:right w:val="none" w:sz="0" w:space="0" w:color="auto"/>
      </w:divBdr>
    </w:div>
    <w:div w:id="54549722">
      <w:bodyDiv w:val="1"/>
      <w:marLeft w:val="0"/>
      <w:marRight w:val="0"/>
      <w:marTop w:val="0"/>
      <w:marBottom w:val="0"/>
      <w:divBdr>
        <w:top w:val="none" w:sz="0" w:space="0" w:color="auto"/>
        <w:left w:val="none" w:sz="0" w:space="0" w:color="auto"/>
        <w:bottom w:val="none" w:sz="0" w:space="0" w:color="auto"/>
        <w:right w:val="none" w:sz="0" w:space="0" w:color="auto"/>
      </w:divBdr>
    </w:div>
    <w:div w:id="56051553">
      <w:bodyDiv w:val="1"/>
      <w:marLeft w:val="0"/>
      <w:marRight w:val="0"/>
      <w:marTop w:val="0"/>
      <w:marBottom w:val="0"/>
      <w:divBdr>
        <w:top w:val="none" w:sz="0" w:space="0" w:color="auto"/>
        <w:left w:val="none" w:sz="0" w:space="0" w:color="auto"/>
        <w:bottom w:val="none" w:sz="0" w:space="0" w:color="auto"/>
        <w:right w:val="none" w:sz="0" w:space="0" w:color="auto"/>
      </w:divBdr>
    </w:div>
    <w:div w:id="96870167">
      <w:bodyDiv w:val="1"/>
      <w:marLeft w:val="0"/>
      <w:marRight w:val="0"/>
      <w:marTop w:val="0"/>
      <w:marBottom w:val="0"/>
      <w:divBdr>
        <w:top w:val="none" w:sz="0" w:space="0" w:color="auto"/>
        <w:left w:val="none" w:sz="0" w:space="0" w:color="auto"/>
        <w:bottom w:val="none" w:sz="0" w:space="0" w:color="auto"/>
        <w:right w:val="none" w:sz="0" w:space="0" w:color="auto"/>
      </w:divBdr>
    </w:div>
    <w:div w:id="124549573">
      <w:bodyDiv w:val="1"/>
      <w:marLeft w:val="0"/>
      <w:marRight w:val="0"/>
      <w:marTop w:val="0"/>
      <w:marBottom w:val="0"/>
      <w:divBdr>
        <w:top w:val="none" w:sz="0" w:space="0" w:color="auto"/>
        <w:left w:val="none" w:sz="0" w:space="0" w:color="auto"/>
        <w:bottom w:val="none" w:sz="0" w:space="0" w:color="auto"/>
        <w:right w:val="none" w:sz="0" w:space="0" w:color="auto"/>
      </w:divBdr>
    </w:div>
    <w:div w:id="190849544">
      <w:bodyDiv w:val="1"/>
      <w:marLeft w:val="0"/>
      <w:marRight w:val="0"/>
      <w:marTop w:val="0"/>
      <w:marBottom w:val="0"/>
      <w:divBdr>
        <w:top w:val="none" w:sz="0" w:space="0" w:color="auto"/>
        <w:left w:val="none" w:sz="0" w:space="0" w:color="auto"/>
        <w:bottom w:val="none" w:sz="0" w:space="0" w:color="auto"/>
        <w:right w:val="none" w:sz="0" w:space="0" w:color="auto"/>
      </w:divBdr>
    </w:div>
    <w:div w:id="198705193">
      <w:bodyDiv w:val="1"/>
      <w:marLeft w:val="0"/>
      <w:marRight w:val="0"/>
      <w:marTop w:val="0"/>
      <w:marBottom w:val="0"/>
      <w:divBdr>
        <w:top w:val="none" w:sz="0" w:space="0" w:color="auto"/>
        <w:left w:val="none" w:sz="0" w:space="0" w:color="auto"/>
        <w:bottom w:val="none" w:sz="0" w:space="0" w:color="auto"/>
        <w:right w:val="none" w:sz="0" w:space="0" w:color="auto"/>
      </w:divBdr>
    </w:div>
    <w:div w:id="215432746">
      <w:bodyDiv w:val="1"/>
      <w:marLeft w:val="0"/>
      <w:marRight w:val="0"/>
      <w:marTop w:val="0"/>
      <w:marBottom w:val="0"/>
      <w:divBdr>
        <w:top w:val="none" w:sz="0" w:space="0" w:color="auto"/>
        <w:left w:val="none" w:sz="0" w:space="0" w:color="auto"/>
        <w:bottom w:val="none" w:sz="0" w:space="0" w:color="auto"/>
        <w:right w:val="none" w:sz="0" w:space="0" w:color="auto"/>
      </w:divBdr>
    </w:div>
    <w:div w:id="248807147">
      <w:bodyDiv w:val="1"/>
      <w:marLeft w:val="0"/>
      <w:marRight w:val="0"/>
      <w:marTop w:val="0"/>
      <w:marBottom w:val="0"/>
      <w:divBdr>
        <w:top w:val="none" w:sz="0" w:space="0" w:color="auto"/>
        <w:left w:val="none" w:sz="0" w:space="0" w:color="auto"/>
        <w:bottom w:val="none" w:sz="0" w:space="0" w:color="auto"/>
        <w:right w:val="none" w:sz="0" w:space="0" w:color="auto"/>
      </w:divBdr>
    </w:div>
    <w:div w:id="254171125">
      <w:bodyDiv w:val="1"/>
      <w:marLeft w:val="0"/>
      <w:marRight w:val="0"/>
      <w:marTop w:val="0"/>
      <w:marBottom w:val="0"/>
      <w:divBdr>
        <w:top w:val="none" w:sz="0" w:space="0" w:color="auto"/>
        <w:left w:val="none" w:sz="0" w:space="0" w:color="auto"/>
        <w:bottom w:val="none" w:sz="0" w:space="0" w:color="auto"/>
        <w:right w:val="none" w:sz="0" w:space="0" w:color="auto"/>
      </w:divBdr>
    </w:div>
    <w:div w:id="274598758">
      <w:bodyDiv w:val="1"/>
      <w:marLeft w:val="0"/>
      <w:marRight w:val="0"/>
      <w:marTop w:val="0"/>
      <w:marBottom w:val="0"/>
      <w:divBdr>
        <w:top w:val="none" w:sz="0" w:space="0" w:color="auto"/>
        <w:left w:val="none" w:sz="0" w:space="0" w:color="auto"/>
        <w:bottom w:val="none" w:sz="0" w:space="0" w:color="auto"/>
        <w:right w:val="none" w:sz="0" w:space="0" w:color="auto"/>
      </w:divBdr>
    </w:div>
    <w:div w:id="321784897">
      <w:bodyDiv w:val="1"/>
      <w:marLeft w:val="0"/>
      <w:marRight w:val="0"/>
      <w:marTop w:val="0"/>
      <w:marBottom w:val="0"/>
      <w:divBdr>
        <w:top w:val="none" w:sz="0" w:space="0" w:color="auto"/>
        <w:left w:val="none" w:sz="0" w:space="0" w:color="auto"/>
        <w:bottom w:val="none" w:sz="0" w:space="0" w:color="auto"/>
        <w:right w:val="none" w:sz="0" w:space="0" w:color="auto"/>
      </w:divBdr>
    </w:div>
    <w:div w:id="335036523">
      <w:bodyDiv w:val="1"/>
      <w:marLeft w:val="0"/>
      <w:marRight w:val="0"/>
      <w:marTop w:val="0"/>
      <w:marBottom w:val="0"/>
      <w:divBdr>
        <w:top w:val="none" w:sz="0" w:space="0" w:color="auto"/>
        <w:left w:val="none" w:sz="0" w:space="0" w:color="auto"/>
        <w:bottom w:val="none" w:sz="0" w:space="0" w:color="auto"/>
        <w:right w:val="none" w:sz="0" w:space="0" w:color="auto"/>
      </w:divBdr>
    </w:div>
    <w:div w:id="342126294">
      <w:bodyDiv w:val="1"/>
      <w:marLeft w:val="0"/>
      <w:marRight w:val="0"/>
      <w:marTop w:val="0"/>
      <w:marBottom w:val="0"/>
      <w:divBdr>
        <w:top w:val="none" w:sz="0" w:space="0" w:color="auto"/>
        <w:left w:val="none" w:sz="0" w:space="0" w:color="auto"/>
        <w:bottom w:val="none" w:sz="0" w:space="0" w:color="auto"/>
        <w:right w:val="none" w:sz="0" w:space="0" w:color="auto"/>
      </w:divBdr>
    </w:div>
    <w:div w:id="348142209">
      <w:bodyDiv w:val="1"/>
      <w:marLeft w:val="0"/>
      <w:marRight w:val="0"/>
      <w:marTop w:val="0"/>
      <w:marBottom w:val="0"/>
      <w:divBdr>
        <w:top w:val="none" w:sz="0" w:space="0" w:color="auto"/>
        <w:left w:val="none" w:sz="0" w:space="0" w:color="auto"/>
        <w:bottom w:val="none" w:sz="0" w:space="0" w:color="auto"/>
        <w:right w:val="none" w:sz="0" w:space="0" w:color="auto"/>
      </w:divBdr>
    </w:div>
    <w:div w:id="359281571">
      <w:bodyDiv w:val="1"/>
      <w:marLeft w:val="0"/>
      <w:marRight w:val="0"/>
      <w:marTop w:val="0"/>
      <w:marBottom w:val="0"/>
      <w:divBdr>
        <w:top w:val="none" w:sz="0" w:space="0" w:color="auto"/>
        <w:left w:val="none" w:sz="0" w:space="0" w:color="auto"/>
        <w:bottom w:val="none" w:sz="0" w:space="0" w:color="auto"/>
        <w:right w:val="none" w:sz="0" w:space="0" w:color="auto"/>
      </w:divBdr>
    </w:div>
    <w:div w:id="417363964">
      <w:bodyDiv w:val="1"/>
      <w:marLeft w:val="0"/>
      <w:marRight w:val="0"/>
      <w:marTop w:val="0"/>
      <w:marBottom w:val="0"/>
      <w:divBdr>
        <w:top w:val="none" w:sz="0" w:space="0" w:color="auto"/>
        <w:left w:val="none" w:sz="0" w:space="0" w:color="auto"/>
        <w:bottom w:val="none" w:sz="0" w:space="0" w:color="auto"/>
        <w:right w:val="none" w:sz="0" w:space="0" w:color="auto"/>
      </w:divBdr>
    </w:div>
    <w:div w:id="426999361">
      <w:bodyDiv w:val="1"/>
      <w:marLeft w:val="0"/>
      <w:marRight w:val="0"/>
      <w:marTop w:val="0"/>
      <w:marBottom w:val="0"/>
      <w:divBdr>
        <w:top w:val="none" w:sz="0" w:space="0" w:color="auto"/>
        <w:left w:val="none" w:sz="0" w:space="0" w:color="auto"/>
        <w:bottom w:val="none" w:sz="0" w:space="0" w:color="auto"/>
        <w:right w:val="none" w:sz="0" w:space="0" w:color="auto"/>
      </w:divBdr>
    </w:div>
    <w:div w:id="445925191">
      <w:bodyDiv w:val="1"/>
      <w:marLeft w:val="0"/>
      <w:marRight w:val="0"/>
      <w:marTop w:val="0"/>
      <w:marBottom w:val="0"/>
      <w:divBdr>
        <w:top w:val="none" w:sz="0" w:space="0" w:color="auto"/>
        <w:left w:val="none" w:sz="0" w:space="0" w:color="auto"/>
        <w:bottom w:val="none" w:sz="0" w:space="0" w:color="auto"/>
        <w:right w:val="none" w:sz="0" w:space="0" w:color="auto"/>
      </w:divBdr>
    </w:div>
    <w:div w:id="455563019">
      <w:bodyDiv w:val="1"/>
      <w:marLeft w:val="0"/>
      <w:marRight w:val="0"/>
      <w:marTop w:val="0"/>
      <w:marBottom w:val="0"/>
      <w:divBdr>
        <w:top w:val="none" w:sz="0" w:space="0" w:color="auto"/>
        <w:left w:val="none" w:sz="0" w:space="0" w:color="auto"/>
        <w:bottom w:val="none" w:sz="0" w:space="0" w:color="auto"/>
        <w:right w:val="none" w:sz="0" w:space="0" w:color="auto"/>
      </w:divBdr>
    </w:div>
    <w:div w:id="463232189">
      <w:bodyDiv w:val="1"/>
      <w:marLeft w:val="0"/>
      <w:marRight w:val="0"/>
      <w:marTop w:val="0"/>
      <w:marBottom w:val="0"/>
      <w:divBdr>
        <w:top w:val="none" w:sz="0" w:space="0" w:color="auto"/>
        <w:left w:val="none" w:sz="0" w:space="0" w:color="auto"/>
        <w:bottom w:val="none" w:sz="0" w:space="0" w:color="auto"/>
        <w:right w:val="none" w:sz="0" w:space="0" w:color="auto"/>
      </w:divBdr>
    </w:div>
    <w:div w:id="477577608">
      <w:bodyDiv w:val="1"/>
      <w:marLeft w:val="0"/>
      <w:marRight w:val="0"/>
      <w:marTop w:val="0"/>
      <w:marBottom w:val="0"/>
      <w:divBdr>
        <w:top w:val="none" w:sz="0" w:space="0" w:color="auto"/>
        <w:left w:val="none" w:sz="0" w:space="0" w:color="auto"/>
        <w:bottom w:val="none" w:sz="0" w:space="0" w:color="auto"/>
        <w:right w:val="none" w:sz="0" w:space="0" w:color="auto"/>
      </w:divBdr>
    </w:div>
    <w:div w:id="483081350">
      <w:bodyDiv w:val="1"/>
      <w:marLeft w:val="0"/>
      <w:marRight w:val="0"/>
      <w:marTop w:val="0"/>
      <w:marBottom w:val="0"/>
      <w:divBdr>
        <w:top w:val="none" w:sz="0" w:space="0" w:color="auto"/>
        <w:left w:val="none" w:sz="0" w:space="0" w:color="auto"/>
        <w:bottom w:val="none" w:sz="0" w:space="0" w:color="auto"/>
        <w:right w:val="none" w:sz="0" w:space="0" w:color="auto"/>
      </w:divBdr>
    </w:div>
    <w:div w:id="499272450">
      <w:bodyDiv w:val="1"/>
      <w:marLeft w:val="0"/>
      <w:marRight w:val="0"/>
      <w:marTop w:val="0"/>
      <w:marBottom w:val="0"/>
      <w:divBdr>
        <w:top w:val="none" w:sz="0" w:space="0" w:color="auto"/>
        <w:left w:val="none" w:sz="0" w:space="0" w:color="auto"/>
        <w:bottom w:val="none" w:sz="0" w:space="0" w:color="auto"/>
        <w:right w:val="none" w:sz="0" w:space="0" w:color="auto"/>
      </w:divBdr>
    </w:div>
    <w:div w:id="500511296">
      <w:bodyDiv w:val="1"/>
      <w:marLeft w:val="0"/>
      <w:marRight w:val="0"/>
      <w:marTop w:val="0"/>
      <w:marBottom w:val="0"/>
      <w:divBdr>
        <w:top w:val="none" w:sz="0" w:space="0" w:color="auto"/>
        <w:left w:val="none" w:sz="0" w:space="0" w:color="auto"/>
        <w:bottom w:val="none" w:sz="0" w:space="0" w:color="auto"/>
        <w:right w:val="none" w:sz="0" w:space="0" w:color="auto"/>
      </w:divBdr>
    </w:div>
    <w:div w:id="504134734">
      <w:bodyDiv w:val="1"/>
      <w:marLeft w:val="0"/>
      <w:marRight w:val="0"/>
      <w:marTop w:val="0"/>
      <w:marBottom w:val="0"/>
      <w:divBdr>
        <w:top w:val="none" w:sz="0" w:space="0" w:color="auto"/>
        <w:left w:val="none" w:sz="0" w:space="0" w:color="auto"/>
        <w:bottom w:val="none" w:sz="0" w:space="0" w:color="auto"/>
        <w:right w:val="none" w:sz="0" w:space="0" w:color="auto"/>
      </w:divBdr>
    </w:div>
    <w:div w:id="514270810">
      <w:bodyDiv w:val="1"/>
      <w:marLeft w:val="0"/>
      <w:marRight w:val="0"/>
      <w:marTop w:val="0"/>
      <w:marBottom w:val="0"/>
      <w:divBdr>
        <w:top w:val="none" w:sz="0" w:space="0" w:color="auto"/>
        <w:left w:val="none" w:sz="0" w:space="0" w:color="auto"/>
        <w:bottom w:val="none" w:sz="0" w:space="0" w:color="auto"/>
        <w:right w:val="none" w:sz="0" w:space="0" w:color="auto"/>
      </w:divBdr>
    </w:div>
    <w:div w:id="543755202">
      <w:bodyDiv w:val="1"/>
      <w:marLeft w:val="0"/>
      <w:marRight w:val="0"/>
      <w:marTop w:val="0"/>
      <w:marBottom w:val="0"/>
      <w:divBdr>
        <w:top w:val="none" w:sz="0" w:space="0" w:color="auto"/>
        <w:left w:val="none" w:sz="0" w:space="0" w:color="auto"/>
        <w:bottom w:val="none" w:sz="0" w:space="0" w:color="auto"/>
        <w:right w:val="none" w:sz="0" w:space="0" w:color="auto"/>
      </w:divBdr>
    </w:div>
    <w:div w:id="555052531">
      <w:bodyDiv w:val="1"/>
      <w:marLeft w:val="0"/>
      <w:marRight w:val="0"/>
      <w:marTop w:val="0"/>
      <w:marBottom w:val="0"/>
      <w:divBdr>
        <w:top w:val="none" w:sz="0" w:space="0" w:color="auto"/>
        <w:left w:val="none" w:sz="0" w:space="0" w:color="auto"/>
        <w:bottom w:val="none" w:sz="0" w:space="0" w:color="auto"/>
        <w:right w:val="none" w:sz="0" w:space="0" w:color="auto"/>
      </w:divBdr>
    </w:div>
    <w:div w:id="569463742">
      <w:bodyDiv w:val="1"/>
      <w:marLeft w:val="0"/>
      <w:marRight w:val="0"/>
      <w:marTop w:val="0"/>
      <w:marBottom w:val="0"/>
      <w:divBdr>
        <w:top w:val="none" w:sz="0" w:space="0" w:color="auto"/>
        <w:left w:val="none" w:sz="0" w:space="0" w:color="auto"/>
        <w:bottom w:val="none" w:sz="0" w:space="0" w:color="auto"/>
        <w:right w:val="none" w:sz="0" w:space="0" w:color="auto"/>
      </w:divBdr>
    </w:div>
    <w:div w:id="582762419">
      <w:bodyDiv w:val="1"/>
      <w:marLeft w:val="0"/>
      <w:marRight w:val="0"/>
      <w:marTop w:val="0"/>
      <w:marBottom w:val="0"/>
      <w:divBdr>
        <w:top w:val="none" w:sz="0" w:space="0" w:color="auto"/>
        <w:left w:val="none" w:sz="0" w:space="0" w:color="auto"/>
        <w:bottom w:val="none" w:sz="0" w:space="0" w:color="auto"/>
        <w:right w:val="none" w:sz="0" w:space="0" w:color="auto"/>
      </w:divBdr>
    </w:div>
    <w:div w:id="591596595">
      <w:bodyDiv w:val="1"/>
      <w:marLeft w:val="0"/>
      <w:marRight w:val="0"/>
      <w:marTop w:val="0"/>
      <w:marBottom w:val="0"/>
      <w:divBdr>
        <w:top w:val="none" w:sz="0" w:space="0" w:color="auto"/>
        <w:left w:val="none" w:sz="0" w:space="0" w:color="auto"/>
        <w:bottom w:val="none" w:sz="0" w:space="0" w:color="auto"/>
        <w:right w:val="none" w:sz="0" w:space="0" w:color="auto"/>
      </w:divBdr>
    </w:div>
    <w:div w:id="620184079">
      <w:bodyDiv w:val="1"/>
      <w:marLeft w:val="0"/>
      <w:marRight w:val="0"/>
      <w:marTop w:val="0"/>
      <w:marBottom w:val="0"/>
      <w:divBdr>
        <w:top w:val="none" w:sz="0" w:space="0" w:color="auto"/>
        <w:left w:val="none" w:sz="0" w:space="0" w:color="auto"/>
        <w:bottom w:val="none" w:sz="0" w:space="0" w:color="auto"/>
        <w:right w:val="none" w:sz="0" w:space="0" w:color="auto"/>
      </w:divBdr>
    </w:div>
    <w:div w:id="640965050">
      <w:bodyDiv w:val="1"/>
      <w:marLeft w:val="0"/>
      <w:marRight w:val="0"/>
      <w:marTop w:val="0"/>
      <w:marBottom w:val="0"/>
      <w:divBdr>
        <w:top w:val="none" w:sz="0" w:space="0" w:color="auto"/>
        <w:left w:val="none" w:sz="0" w:space="0" w:color="auto"/>
        <w:bottom w:val="none" w:sz="0" w:space="0" w:color="auto"/>
        <w:right w:val="none" w:sz="0" w:space="0" w:color="auto"/>
      </w:divBdr>
    </w:div>
    <w:div w:id="648024288">
      <w:bodyDiv w:val="1"/>
      <w:marLeft w:val="0"/>
      <w:marRight w:val="0"/>
      <w:marTop w:val="0"/>
      <w:marBottom w:val="0"/>
      <w:divBdr>
        <w:top w:val="none" w:sz="0" w:space="0" w:color="auto"/>
        <w:left w:val="none" w:sz="0" w:space="0" w:color="auto"/>
        <w:bottom w:val="none" w:sz="0" w:space="0" w:color="auto"/>
        <w:right w:val="none" w:sz="0" w:space="0" w:color="auto"/>
      </w:divBdr>
    </w:div>
    <w:div w:id="648284695">
      <w:bodyDiv w:val="1"/>
      <w:marLeft w:val="0"/>
      <w:marRight w:val="0"/>
      <w:marTop w:val="0"/>
      <w:marBottom w:val="0"/>
      <w:divBdr>
        <w:top w:val="none" w:sz="0" w:space="0" w:color="auto"/>
        <w:left w:val="none" w:sz="0" w:space="0" w:color="auto"/>
        <w:bottom w:val="none" w:sz="0" w:space="0" w:color="auto"/>
        <w:right w:val="none" w:sz="0" w:space="0" w:color="auto"/>
      </w:divBdr>
    </w:div>
    <w:div w:id="683088891">
      <w:bodyDiv w:val="1"/>
      <w:marLeft w:val="0"/>
      <w:marRight w:val="0"/>
      <w:marTop w:val="0"/>
      <w:marBottom w:val="0"/>
      <w:divBdr>
        <w:top w:val="none" w:sz="0" w:space="0" w:color="auto"/>
        <w:left w:val="none" w:sz="0" w:space="0" w:color="auto"/>
        <w:bottom w:val="none" w:sz="0" w:space="0" w:color="auto"/>
        <w:right w:val="none" w:sz="0" w:space="0" w:color="auto"/>
      </w:divBdr>
    </w:div>
    <w:div w:id="687564839">
      <w:bodyDiv w:val="1"/>
      <w:marLeft w:val="0"/>
      <w:marRight w:val="0"/>
      <w:marTop w:val="0"/>
      <w:marBottom w:val="0"/>
      <w:divBdr>
        <w:top w:val="none" w:sz="0" w:space="0" w:color="auto"/>
        <w:left w:val="none" w:sz="0" w:space="0" w:color="auto"/>
        <w:bottom w:val="none" w:sz="0" w:space="0" w:color="auto"/>
        <w:right w:val="none" w:sz="0" w:space="0" w:color="auto"/>
      </w:divBdr>
    </w:div>
    <w:div w:id="690767931">
      <w:bodyDiv w:val="1"/>
      <w:marLeft w:val="0"/>
      <w:marRight w:val="0"/>
      <w:marTop w:val="0"/>
      <w:marBottom w:val="0"/>
      <w:divBdr>
        <w:top w:val="none" w:sz="0" w:space="0" w:color="auto"/>
        <w:left w:val="none" w:sz="0" w:space="0" w:color="auto"/>
        <w:bottom w:val="none" w:sz="0" w:space="0" w:color="auto"/>
        <w:right w:val="none" w:sz="0" w:space="0" w:color="auto"/>
      </w:divBdr>
    </w:div>
    <w:div w:id="700857715">
      <w:bodyDiv w:val="1"/>
      <w:marLeft w:val="0"/>
      <w:marRight w:val="0"/>
      <w:marTop w:val="0"/>
      <w:marBottom w:val="0"/>
      <w:divBdr>
        <w:top w:val="none" w:sz="0" w:space="0" w:color="auto"/>
        <w:left w:val="none" w:sz="0" w:space="0" w:color="auto"/>
        <w:bottom w:val="none" w:sz="0" w:space="0" w:color="auto"/>
        <w:right w:val="none" w:sz="0" w:space="0" w:color="auto"/>
      </w:divBdr>
    </w:div>
    <w:div w:id="713889487">
      <w:bodyDiv w:val="1"/>
      <w:marLeft w:val="0"/>
      <w:marRight w:val="0"/>
      <w:marTop w:val="0"/>
      <w:marBottom w:val="0"/>
      <w:divBdr>
        <w:top w:val="none" w:sz="0" w:space="0" w:color="auto"/>
        <w:left w:val="none" w:sz="0" w:space="0" w:color="auto"/>
        <w:bottom w:val="none" w:sz="0" w:space="0" w:color="auto"/>
        <w:right w:val="none" w:sz="0" w:space="0" w:color="auto"/>
      </w:divBdr>
    </w:div>
    <w:div w:id="735513030">
      <w:bodyDiv w:val="1"/>
      <w:marLeft w:val="0"/>
      <w:marRight w:val="0"/>
      <w:marTop w:val="0"/>
      <w:marBottom w:val="0"/>
      <w:divBdr>
        <w:top w:val="none" w:sz="0" w:space="0" w:color="auto"/>
        <w:left w:val="none" w:sz="0" w:space="0" w:color="auto"/>
        <w:bottom w:val="none" w:sz="0" w:space="0" w:color="auto"/>
        <w:right w:val="none" w:sz="0" w:space="0" w:color="auto"/>
      </w:divBdr>
    </w:div>
    <w:div w:id="744882680">
      <w:bodyDiv w:val="1"/>
      <w:marLeft w:val="0"/>
      <w:marRight w:val="0"/>
      <w:marTop w:val="0"/>
      <w:marBottom w:val="0"/>
      <w:divBdr>
        <w:top w:val="none" w:sz="0" w:space="0" w:color="auto"/>
        <w:left w:val="none" w:sz="0" w:space="0" w:color="auto"/>
        <w:bottom w:val="none" w:sz="0" w:space="0" w:color="auto"/>
        <w:right w:val="none" w:sz="0" w:space="0" w:color="auto"/>
      </w:divBdr>
    </w:div>
    <w:div w:id="798455315">
      <w:bodyDiv w:val="1"/>
      <w:marLeft w:val="0"/>
      <w:marRight w:val="0"/>
      <w:marTop w:val="0"/>
      <w:marBottom w:val="0"/>
      <w:divBdr>
        <w:top w:val="none" w:sz="0" w:space="0" w:color="auto"/>
        <w:left w:val="none" w:sz="0" w:space="0" w:color="auto"/>
        <w:bottom w:val="none" w:sz="0" w:space="0" w:color="auto"/>
        <w:right w:val="none" w:sz="0" w:space="0" w:color="auto"/>
      </w:divBdr>
    </w:div>
    <w:div w:id="803348872">
      <w:bodyDiv w:val="1"/>
      <w:marLeft w:val="0"/>
      <w:marRight w:val="0"/>
      <w:marTop w:val="0"/>
      <w:marBottom w:val="0"/>
      <w:divBdr>
        <w:top w:val="none" w:sz="0" w:space="0" w:color="auto"/>
        <w:left w:val="none" w:sz="0" w:space="0" w:color="auto"/>
        <w:bottom w:val="none" w:sz="0" w:space="0" w:color="auto"/>
        <w:right w:val="none" w:sz="0" w:space="0" w:color="auto"/>
      </w:divBdr>
    </w:div>
    <w:div w:id="840310984">
      <w:bodyDiv w:val="1"/>
      <w:marLeft w:val="0"/>
      <w:marRight w:val="0"/>
      <w:marTop w:val="0"/>
      <w:marBottom w:val="0"/>
      <w:divBdr>
        <w:top w:val="none" w:sz="0" w:space="0" w:color="auto"/>
        <w:left w:val="none" w:sz="0" w:space="0" w:color="auto"/>
        <w:bottom w:val="none" w:sz="0" w:space="0" w:color="auto"/>
        <w:right w:val="none" w:sz="0" w:space="0" w:color="auto"/>
      </w:divBdr>
    </w:div>
    <w:div w:id="858197176">
      <w:bodyDiv w:val="1"/>
      <w:marLeft w:val="0"/>
      <w:marRight w:val="0"/>
      <w:marTop w:val="0"/>
      <w:marBottom w:val="0"/>
      <w:divBdr>
        <w:top w:val="none" w:sz="0" w:space="0" w:color="auto"/>
        <w:left w:val="none" w:sz="0" w:space="0" w:color="auto"/>
        <w:bottom w:val="none" w:sz="0" w:space="0" w:color="auto"/>
        <w:right w:val="none" w:sz="0" w:space="0" w:color="auto"/>
      </w:divBdr>
    </w:div>
    <w:div w:id="891187706">
      <w:bodyDiv w:val="1"/>
      <w:marLeft w:val="0"/>
      <w:marRight w:val="0"/>
      <w:marTop w:val="0"/>
      <w:marBottom w:val="0"/>
      <w:divBdr>
        <w:top w:val="none" w:sz="0" w:space="0" w:color="auto"/>
        <w:left w:val="none" w:sz="0" w:space="0" w:color="auto"/>
        <w:bottom w:val="none" w:sz="0" w:space="0" w:color="auto"/>
        <w:right w:val="none" w:sz="0" w:space="0" w:color="auto"/>
      </w:divBdr>
    </w:div>
    <w:div w:id="892471891">
      <w:bodyDiv w:val="1"/>
      <w:marLeft w:val="0"/>
      <w:marRight w:val="0"/>
      <w:marTop w:val="0"/>
      <w:marBottom w:val="0"/>
      <w:divBdr>
        <w:top w:val="none" w:sz="0" w:space="0" w:color="auto"/>
        <w:left w:val="none" w:sz="0" w:space="0" w:color="auto"/>
        <w:bottom w:val="none" w:sz="0" w:space="0" w:color="auto"/>
        <w:right w:val="none" w:sz="0" w:space="0" w:color="auto"/>
      </w:divBdr>
    </w:div>
    <w:div w:id="896863084">
      <w:bodyDiv w:val="1"/>
      <w:marLeft w:val="0"/>
      <w:marRight w:val="0"/>
      <w:marTop w:val="0"/>
      <w:marBottom w:val="0"/>
      <w:divBdr>
        <w:top w:val="none" w:sz="0" w:space="0" w:color="auto"/>
        <w:left w:val="none" w:sz="0" w:space="0" w:color="auto"/>
        <w:bottom w:val="none" w:sz="0" w:space="0" w:color="auto"/>
        <w:right w:val="none" w:sz="0" w:space="0" w:color="auto"/>
      </w:divBdr>
    </w:div>
    <w:div w:id="976689106">
      <w:bodyDiv w:val="1"/>
      <w:marLeft w:val="0"/>
      <w:marRight w:val="0"/>
      <w:marTop w:val="0"/>
      <w:marBottom w:val="0"/>
      <w:divBdr>
        <w:top w:val="none" w:sz="0" w:space="0" w:color="auto"/>
        <w:left w:val="none" w:sz="0" w:space="0" w:color="auto"/>
        <w:bottom w:val="none" w:sz="0" w:space="0" w:color="auto"/>
        <w:right w:val="none" w:sz="0" w:space="0" w:color="auto"/>
      </w:divBdr>
    </w:div>
    <w:div w:id="978651418">
      <w:bodyDiv w:val="1"/>
      <w:marLeft w:val="0"/>
      <w:marRight w:val="0"/>
      <w:marTop w:val="0"/>
      <w:marBottom w:val="0"/>
      <w:divBdr>
        <w:top w:val="none" w:sz="0" w:space="0" w:color="auto"/>
        <w:left w:val="none" w:sz="0" w:space="0" w:color="auto"/>
        <w:bottom w:val="none" w:sz="0" w:space="0" w:color="auto"/>
        <w:right w:val="none" w:sz="0" w:space="0" w:color="auto"/>
      </w:divBdr>
    </w:div>
    <w:div w:id="1019813481">
      <w:bodyDiv w:val="1"/>
      <w:marLeft w:val="0"/>
      <w:marRight w:val="0"/>
      <w:marTop w:val="0"/>
      <w:marBottom w:val="0"/>
      <w:divBdr>
        <w:top w:val="none" w:sz="0" w:space="0" w:color="auto"/>
        <w:left w:val="none" w:sz="0" w:space="0" w:color="auto"/>
        <w:bottom w:val="none" w:sz="0" w:space="0" w:color="auto"/>
        <w:right w:val="none" w:sz="0" w:space="0" w:color="auto"/>
      </w:divBdr>
    </w:div>
    <w:div w:id="1023940607">
      <w:bodyDiv w:val="1"/>
      <w:marLeft w:val="0"/>
      <w:marRight w:val="0"/>
      <w:marTop w:val="0"/>
      <w:marBottom w:val="0"/>
      <w:divBdr>
        <w:top w:val="none" w:sz="0" w:space="0" w:color="auto"/>
        <w:left w:val="none" w:sz="0" w:space="0" w:color="auto"/>
        <w:bottom w:val="none" w:sz="0" w:space="0" w:color="auto"/>
        <w:right w:val="none" w:sz="0" w:space="0" w:color="auto"/>
      </w:divBdr>
    </w:div>
    <w:div w:id="1034186544">
      <w:bodyDiv w:val="1"/>
      <w:marLeft w:val="0"/>
      <w:marRight w:val="0"/>
      <w:marTop w:val="0"/>
      <w:marBottom w:val="0"/>
      <w:divBdr>
        <w:top w:val="none" w:sz="0" w:space="0" w:color="auto"/>
        <w:left w:val="none" w:sz="0" w:space="0" w:color="auto"/>
        <w:bottom w:val="none" w:sz="0" w:space="0" w:color="auto"/>
        <w:right w:val="none" w:sz="0" w:space="0" w:color="auto"/>
      </w:divBdr>
    </w:div>
    <w:div w:id="1036855912">
      <w:bodyDiv w:val="1"/>
      <w:marLeft w:val="0"/>
      <w:marRight w:val="0"/>
      <w:marTop w:val="0"/>
      <w:marBottom w:val="0"/>
      <w:divBdr>
        <w:top w:val="none" w:sz="0" w:space="0" w:color="auto"/>
        <w:left w:val="none" w:sz="0" w:space="0" w:color="auto"/>
        <w:bottom w:val="none" w:sz="0" w:space="0" w:color="auto"/>
        <w:right w:val="none" w:sz="0" w:space="0" w:color="auto"/>
      </w:divBdr>
    </w:div>
    <w:div w:id="1043018118">
      <w:bodyDiv w:val="1"/>
      <w:marLeft w:val="0"/>
      <w:marRight w:val="0"/>
      <w:marTop w:val="0"/>
      <w:marBottom w:val="0"/>
      <w:divBdr>
        <w:top w:val="none" w:sz="0" w:space="0" w:color="auto"/>
        <w:left w:val="none" w:sz="0" w:space="0" w:color="auto"/>
        <w:bottom w:val="none" w:sz="0" w:space="0" w:color="auto"/>
        <w:right w:val="none" w:sz="0" w:space="0" w:color="auto"/>
      </w:divBdr>
    </w:div>
    <w:div w:id="1050764838">
      <w:bodyDiv w:val="1"/>
      <w:marLeft w:val="0"/>
      <w:marRight w:val="0"/>
      <w:marTop w:val="0"/>
      <w:marBottom w:val="0"/>
      <w:divBdr>
        <w:top w:val="none" w:sz="0" w:space="0" w:color="auto"/>
        <w:left w:val="none" w:sz="0" w:space="0" w:color="auto"/>
        <w:bottom w:val="none" w:sz="0" w:space="0" w:color="auto"/>
        <w:right w:val="none" w:sz="0" w:space="0" w:color="auto"/>
      </w:divBdr>
    </w:div>
    <w:div w:id="1055205097">
      <w:bodyDiv w:val="1"/>
      <w:marLeft w:val="0"/>
      <w:marRight w:val="0"/>
      <w:marTop w:val="0"/>
      <w:marBottom w:val="0"/>
      <w:divBdr>
        <w:top w:val="none" w:sz="0" w:space="0" w:color="auto"/>
        <w:left w:val="none" w:sz="0" w:space="0" w:color="auto"/>
        <w:bottom w:val="none" w:sz="0" w:space="0" w:color="auto"/>
        <w:right w:val="none" w:sz="0" w:space="0" w:color="auto"/>
      </w:divBdr>
    </w:div>
    <w:div w:id="1056735203">
      <w:bodyDiv w:val="1"/>
      <w:marLeft w:val="0"/>
      <w:marRight w:val="0"/>
      <w:marTop w:val="0"/>
      <w:marBottom w:val="0"/>
      <w:divBdr>
        <w:top w:val="none" w:sz="0" w:space="0" w:color="auto"/>
        <w:left w:val="none" w:sz="0" w:space="0" w:color="auto"/>
        <w:bottom w:val="none" w:sz="0" w:space="0" w:color="auto"/>
        <w:right w:val="none" w:sz="0" w:space="0" w:color="auto"/>
      </w:divBdr>
    </w:div>
    <w:div w:id="1063722339">
      <w:bodyDiv w:val="1"/>
      <w:marLeft w:val="0"/>
      <w:marRight w:val="0"/>
      <w:marTop w:val="0"/>
      <w:marBottom w:val="0"/>
      <w:divBdr>
        <w:top w:val="none" w:sz="0" w:space="0" w:color="auto"/>
        <w:left w:val="none" w:sz="0" w:space="0" w:color="auto"/>
        <w:bottom w:val="none" w:sz="0" w:space="0" w:color="auto"/>
        <w:right w:val="none" w:sz="0" w:space="0" w:color="auto"/>
      </w:divBdr>
    </w:div>
    <w:div w:id="1079867064">
      <w:bodyDiv w:val="1"/>
      <w:marLeft w:val="0"/>
      <w:marRight w:val="0"/>
      <w:marTop w:val="0"/>
      <w:marBottom w:val="0"/>
      <w:divBdr>
        <w:top w:val="none" w:sz="0" w:space="0" w:color="auto"/>
        <w:left w:val="none" w:sz="0" w:space="0" w:color="auto"/>
        <w:bottom w:val="none" w:sz="0" w:space="0" w:color="auto"/>
        <w:right w:val="none" w:sz="0" w:space="0" w:color="auto"/>
      </w:divBdr>
    </w:div>
    <w:div w:id="1100837854">
      <w:bodyDiv w:val="1"/>
      <w:marLeft w:val="0"/>
      <w:marRight w:val="0"/>
      <w:marTop w:val="0"/>
      <w:marBottom w:val="0"/>
      <w:divBdr>
        <w:top w:val="none" w:sz="0" w:space="0" w:color="auto"/>
        <w:left w:val="none" w:sz="0" w:space="0" w:color="auto"/>
        <w:bottom w:val="none" w:sz="0" w:space="0" w:color="auto"/>
        <w:right w:val="none" w:sz="0" w:space="0" w:color="auto"/>
      </w:divBdr>
    </w:div>
    <w:div w:id="1118644462">
      <w:bodyDiv w:val="1"/>
      <w:marLeft w:val="0"/>
      <w:marRight w:val="0"/>
      <w:marTop w:val="0"/>
      <w:marBottom w:val="0"/>
      <w:divBdr>
        <w:top w:val="none" w:sz="0" w:space="0" w:color="auto"/>
        <w:left w:val="none" w:sz="0" w:space="0" w:color="auto"/>
        <w:bottom w:val="none" w:sz="0" w:space="0" w:color="auto"/>
        <w:right w:val="none" w:sz="0" w:space="0" w:color="auto"/>
      </w:divBdr>
    </w:div>
    <w:div w:id="1135684573">
      <w:bodyDiv w:val="1"/>
      <w:marLeft w:val="0"/>
      <w:marRight w:val="0"/>
      <w:marTop w:val="0"/>
      <w:marBottom w:val="0"/>
      <w:divBdr>
        <w:top w:val="none" w:sz="0" w:space="0" w:color="auto"/>
        <w:left w:val="none" w:sz="0" w:space="0" w:color="auto"/>
        <w:bottom w:val="none" w:sz="0" w:space="0" w:color="auto"/>
        <w:right w:val="none" w:sz="0" w:space="0" w:color="auto"/>
      </w:divBdr>
    </w:div>
    <w:div w:id="1136801773">
      <w:bodyDiv w:val="1"/>
      <w:marLeft w:val="0"/>
      <w:marRight w:val="0"/>
      <w:marTop w:val="0"/>
      <w:marBottom w:val="0"/>
      <w:divBdr>
        <w:top w:val="none" w:sz="0" w:space="0" w:color="auto"/>
        <w:left w:val="none" w:sz="0" w:space="0" w:color="auto"/>
        <w:bottom w:val="none" w:sz="0" w:space="0" w:color="auto"/>
        <w:right w:val="none" w:sz="0" w:space="0" w:color="auto"/>
      </w:divBdr>
    </w:div>
    <w:div w:id="1155030707">
      <w:bodyDiv w:val="1"/>
      <w:marLeft w:val="0"/>
      <w:marRight w:val="0"/>
      <w:marTop w:val="0"/>
      <w:marBottom w:val="0"/>
      <w:divBdr>
        <w:top w:val="none" w:sz="0" w:space="0" w:color="auto"/>
        <w:left w:val="none" w:sz="0" w:space="0" w:color="auto"/>
        <w:bottom w:val="none" w:sz="0" w:space="0" w:color="auto"/>
        <w:right w:val="none" w:sz="0" w:space="0" w:color="auto"/>
      </w:divBdr>
    </w:div>
    <w:div w:id="1159812877">
      <w:bodyDiv w:val="1"/>
      <w:marLeft w:val="0"/>
      <w:marRight w:val="0"/>
      <w:marTop w:val="0"/>
      <w:marBottom w:val="0"/>
      <w:divBdr>
        <w:top w:val="none" w:sz="0" w:space="0" w:color="auto"/>
        <w:left w:val="none" w:sz="0" w:space="0" w:color="auto"/>
        <w:bottom w:val="none" w:sz="0" w:space="0" w:color="auto"/>
        <w:right w:val="none" w:sz="0" w:space="0" w:color="auto"/>
      </w:divBdr>
    </w:div>
    <w:div w:id="1161771203">
      <w:bodyDiv w:val="1"/>
      <w:marLeft w:val="0"/>
      <w:marRight w:val="0"/>
      <w:marTop w:val="0"/>
      <w:marBottom w:val="0"/>
      <w:divBdr>
        <w:top w:val="none" w:sz="0" w:space="0" w:color="auto"/>
        <w:left w:val="none" w:sz="0" w:space="0" w:color="auto"/>
        <w:bottom w:val="none" w:sz="0" w:space="0" w:color="auto"/>
        <w:right w:val="none" w:sz="0" w:space="0" w:color="auto"/>
      </w:divBdr>
      <w:divsChild>
        <w:div w:id="1419060412">
          <w:marLeft w:val="0"/>
          <w:marRight w:val="0"/>
          <w:marTop w:val="240"/>
          <w:marBottom w:val="240"/>
          <w:divBdr>
            <w:top w:val="none" w:sz="0" w:space="0" w:color="auto"/>
            <w:left w:val="none" w:sz="0" w:space="0" w:color="auto"/>
            <w:bottom w:val="none" w:sz="0" w:space="0" w:color="auto"/>
            <w:right w:val="none" w:sz="0" w:space="0" w:color="auto"/>
          </w:divBdr>
        </w:div>
      </w:divsChild>
    </w:div>
    <w:div w:id="1170021393">
      <w:bodyDiv w:val="1"/>
      <w:marLeft w:val="0"/>
      <w:marRight w:val="0"/>
      <w:marTop w:val="0"/>
      <w:marBottom w:val="0"/>
      <w:divBdr>
        <w:top w:val="none" w:sz="0" w:space="0" w:color="auto"/>
        <w:left w:val="none" w:sz="0" w:space="0" w:color="auto"/>
        <w:bottom w:val="none" w:sz="0" w:space="0" w:color="auto"/>
        <w:right w:val="none" w:sz="0" w:space="0" w:color="auto"/>
      </w:divBdr>
    </w:div>
    <w:div w:id="1170096119">
      <w:bodyDiv w:val="1"/>
      <w:marLeft w:val="0"/>
      <w:marRight w:val="0"/>
      <w:marTop w:val="0"/>
      <w:marBottom w:val="0"/>
      <w:divBdr>
        <w:top w:val="none" w:sz="0" w:space="0" w:color="auto"/>
        <w:left w:val="none" w:sz="0" w:space="0" w:color="auto"/>
        <w:bottom w:val="none" w:sz="0" w:space="0" w:color="auto"/>
        <w:right w:val="none" w:sz="0" w:space="0" w:color="auto"/>
      </w:divBdr>
    </w:div>
    <w:div w:id="1179659277">
      <w:bodyDiv w:val="1"/>
      <w:marLeft w:val="0"/>
      <w:marRight w:val="0"/>
      <w:marTop w:val="0"/>
      <w:marBottom w:val="0"/>
      <w:divBdr>
        <w:top w:val="none" w:sz="0" w:space="0" w:color="auto"/>
        <w:left w:val="none" w:sz="0" w:space="0" w:color="auto"/>
        <w:bottom w:val="none" w:sz="0" w:space="0" w:color="auto"/>
        <w:right w:val="none" w:sz="0" w:space="0" w:color="auto"/>
      </w:divBdr>
    </w:div>
    <w:div w:id="1184630288">
      <w:bodyDiv w:val="1"/>
      <w:marLeft w:val="0"/>
      <w:marRight w:val="0"/>
      <w:marTop w:val="0"/>
      <w:marBottom w:val="0"/>
      <w:divBdr>
        <w:top w:val="none" w:sz="0" w:space="0" w:color="auto"/>
        <w:left w:val="none" w:sz="0" w:space="0" w:color="auto"/>
        <w:bottom w:val="none" w:sz="0" w:space="0" w:color="auto"/>
        <w:right w:val="none" w:sz="0" w:space="0" w:color="auto"/>
      </w:divBdr>
    </w:div>
    <w:div w:id="1205749456">
      <w:bodyDiv w:val="1"/>
      <w:marLeft w:val="0"/>
      <w:marRight w:val="0"/>
      <w:marTop w:val="0"/>
      <w:marBottom w:val="0"/>
      <w:divBdr>
        <w:top w:val="none" w:sz="0" w:space="0" w:color="auto"/>
        <w:left w:val="none" w:sz="0" w:space="0" w:color="auto"/>
        <w:bottom w:val="none" w:sz="0" w:space="0" w:color="auto"/>
        <w:right w:val="none" w:sz="0" w:space="0" w:color="auto"/>
      </w:divBdr>
    </w:div>
    <w:div w:id="1221596994">
      <w:bodyDiv w:val="1"/>
      <w:marLeft w:val="0"/>
      <w:marRight w:val="0"/>
      <w:marTop w:val="0"/>
      <w:marBottom w:val="0"/>
      <w:divBdr>
        <w:top w:val="none" w:sz="0" w:space="0" w:color="auto"/>
        <w:left w:val="none" w:sz="0" w:space="0" w:color="auto"/>
        <w:bottom w:val="none" w:sz="0" w:space="0" w:color="auto"/>
        <w:right w:val="none" w:sz="0" w:space="0" w:color="auto"/>
      </w:divBdr>
    </w:div>
    <w:div w:id="1224364869">
      <w:bodyDiv w:val="1"/>
      <w:marLeft w:val="0"/>
      <w:marRight w:val="0"/>
      <w:marTop w:val="0"/>
      <w:marBottom w:val="0"/>
      <w:divBdr>
        <w:top w:val="none" w:sz="0" w:space="0" w:color="auto"/>
        <w:left w:val="none" w:sz="0" w:space="0" w:color="auto"/>
        <w:bottom w:val="none" w:sz="0" w:space="0" w:color="auto"/>
        <w:right w:val="none" w:sz="0" w:space="0" w:color="auto"/>
      </w:divBdr>
    </w:div>
    <w:div w:id="1257131478">
      <w:bodyDiv w:val="1"/>
      <w:marLeft w:val="0"/>
      <w:marRight w:val="0"/>
      <w:marTop w:val="0"/>
      <w:marBottom w:val="0"/>
      <w:divBdr>
        <w:top w:val="none" w:sz="0" w:space="0" w:color="auto"/>
        <w:left w:val="none" w:sz="0" w:space="0" w:color="auto"/>
        <w:bottom w:val="none" w:sz="0" w:space="0" w:color="auto"/>
        <w:right w:val="none" w:sz="0" w:space="0" w:color="auto"/>
      </w:divBdr>
    </w:div>
    <w:div w:id="1260985446">
      <w:bodyDiv w:val="1"/>
      <w:marLeft w:val="0"/>
      <w:marRight w:val="0"/>
      <w:marTop w:val="0"/>
      <w:marBottom w:val="0"/>
      <w:divBdr>
        <w:top w:val="none" w:sz="0" w:space="0" w:color="auto"/>
        <w:left w:val="none" w:sz="0" w:space="0" w:color="auto"/>
        <w:bottom w:val="none" w:sz="0" w:space="0" w:color="auto"/>
        <w:right w:val="none" w:sz="0" w:space="0" w:color="auto"/>
      </w:divBdr>
    </w:div>
    <w:div w:id="1266037398">
      <w:bodyDiv w:val="1"/>
      <w:marLeft w:val="0"/>
      <w:marRight w:val="0"/>
      <w:marTop w:val="0"/>
      <w:marBottom w:val="0"/>
      <w:divBdr>
        <w:top w:val="none" w:sz="0" w:space="0" w:color="auto"/>
        <w:left w:val="none" w:sz="0" w:space="0" w:color="auto"/>
        <w:bottom w:val="none" w:sz="0" w:space="0" w:color="auto"/>
        <w:right w:val="none" w:sz="0" w:space="0" w:color="auto"/>
      </w:divBdr>
    </w:div>
    <w:div w:id="1280986708">
      <w:bodyDiv w:val="1"/>
      <w:marLeft w:val="0"/>
      <w:marRight w:val="0"/>
      <w:marTop w:val="0"/>
      <w:marBottom w:val="0"/>
      <w:divBdr>
        <w:top w:val="none" w:sz="0" w:space="0" w:color="auto"/>
        <w:left w:val="none" w:sz="0" w:space="0" w:color="auto"/>
        <w:bottom w:val="none" w:sz="0" w:space="0" w:color="auto"/>
        <w:right w:val="none" w:sz="0" w:space="0" w:color="auto"/>
      </w:divBdr>
    </w:div>
    <w:div w:id="1299535931">
      <w:bodyDiv w:val="1"/>
      <w:marLeft w:val="0"/>
      <w:marRight w:val="0"/>
      <w:marTop w:val="0"/>
      <w:marBottom w:val="0"/>
      <w:divBdr>
        <w:top w:val="none" w:sz="0" w:space="0" w:color="auto"/>
        <w:left w:val="none" w:sz="0" w:space="0" w:color="auto"/>
        <w:bottom w:val="none" w:sz="0" w:space="0" w:color="auto"/>
        <w:right w:val="none" w:sz="0" w:space="0" w:color="auto"/>
      </w:divBdr>
    </w:div>
    <w:div w:id="1301501984">
      <w:bodyDiv w:val="1"/>
      <w:marLeft w:val="0"/>
      <w:marRight w:val="0"/>
      <w:marTop w:val="0"/>
      <w:marBottom w:val="0"/>
      <w:divBdr>
        <w:top w:val="none" w:sz="0" w:space="0" w:color="auto"/>
        <w:left w:val="none" w:sz="0" w:space="0" w:color="auto"/>
        <w:bottom w:val="none" w:sz="0" w:space="0" w:color="auto"/>
        <w:right w:val="none" w:sz="0" w:space="0" w:color="auto"/>
      </w:divBdr>
    </w:div>
    <w:div w:id="1305238115">
      <w:bodyDiv w:val="1"/>
      <w:marLeft w:val="0"/>
      <w:marRight w:val="0"/>
      <w:marTop w:val="0"/>
      <w:marBottom w:val="0"/>
      <w:divBdr>
        <w:top w:val="none" w:sz="0" w:space="0" w:color="auto"/>
        <w:left w:val="none" w:sz="0" w:space="0" w:color="auto"/>
        <w:bottom w:val="none" w:sz="0" w:space="0" w:color="auto"/>
        <w:right w:val="none" w:sz="0" w:space="0" w:color="auto"/>
      </w:divBdr>
    </w:div>
    <w:div w:id="1309632464">
      <w:bodyDiv w:val="1"/>
      <w:marLeft w:val="0"/>
      <w:marRight w:val="0"/>
      <w:marTop w:val="0"/>
      <w:marBottom w:val="0"/>
      <w:divBdr>
        <w:top w:val="none" w:sz="0" w:space="0" w:color="auto"/>
        <w:left w:val="none" w:sz="0" w:space="0" w:color="auto"/>
        <w:bottom w:val="none" w:sz="0" w:space="0" w:color="auto"/>
        <w:right w:val="none" w:sz="0" w:space="0" w:color="auto"/>
      </w:divBdr>
    </w:div>
    <w:div w:id="1363245020">
      <w:bodyDiv w:val="1"/>
      <w:marLeft w:val="0"/>
      <w:marRight w:val="0"/>
      <w:marTop w:val="0"/>
      <w:marBottom w:val="0"/>
      <w:divBdr>
        <w:top w:val="none" w:sz="0" w:space="0" w:color="auto"/>
        <w:left w:val="none" w:sz="0" w:space="0" w:color="auto"/>
        <w:bottom w:val="none" w:sz="0" w:space="0" w:color="auto"/>
        <w:right w:val="none" w:sz="0" w:space="0" w:color="auto"/>
      </w:divBdr>
    </w:div>
    <w:div w:id="1386564233">
      <w:bodyDiv w:val="1"/>
      <w:marLeft w:val="0"/>
      <w:marRight w:val="0"/>
      <w:marTop w:val="0"/>
      <w:marBottom w:val="0"/>
      <w:divBdr>
        <w:top w:val="none" w:sz="0" w:space="0" w:color="auto"/>
        <w:left w:val="none" w:sz="0" w:space="0" w:color="auto"/>
        <w:bottom w:val="none" w:sz="0" w:space="0" w:color="auto"/>
        <w:right w:val="none" w:sz="0" w:space="0" w:color="auto"/>
      </w:divBdr>
    </w:div>
    <w:div w:id="1392146747">
      <w:bodyDiv w:val="1"/>
      <w:marLeft w:val="0"/>
      <w:marRight w:val="0"/>
      <w:marTop w:val="0"/>
      <w:marBottom w:val="0"/>
      <w:divBdr>
        <w:top w:val="none" w:sz="0" w:space="0" w:color="auto"/>
        <w:left w:val="none" w:sz="0" w:space="0" w:color="auto"/>
        <w:bottom w:val="none" w:sz="0" w:space="0" w:color="auto"/>
        <w:right w:val="none" w:sz="0" w:space="0" w:color="auto"/>
      </w:divBdr>
    </w:div>
    <w:div w:id="1412462551">
      <w:bodyDiv w:val="1"/>
      <w:marLeft w:val="0"/>
      <w:marRight w:val="0"/>
      <w:marTop w:val="0"/>
      <w:marBottom w:val="0"/>
      <w:divBdr>
        <w:top w:val="none" w:sz="0" w:space="0" w:color="auto"/>
        <w:left w:val="none" w:sz="0" w:space="0" w:color="auto"/>
        <w:bottom w:val="none" w:sz="0" w:space="0" w:color="auto"/>
        <w:right w:val="none" w:sz="0" w:space="0" w:color="auto"/>
      </w:divBdr>
    </w:div>
    <w:div w:id="1428572379">
      <w:bodyDiv w:val="1"/>
      <w:marLeft w:val="0"/>
      <w:marRight w:val="0"/>
      <w:marTop w:val="0"/>
      <w:marBottom w:val="0"/>
      <w:divBdr>
        <w:top w:val="none" w:sz="0" w:space="0" w:color="auto"/>
        <w:left w:val="none" w:sz="0" w:space="0" w:color="auto"/>
        <w:bottom w:val="none" w:sz="0" w:space="0" w:color="auto"/>
        <w:right w:val="none" w:sz="0" w:space="0" w:color="auto"/>
      </w:divBdr>
    </w:div>
    <w:div w:id="1431394681">
      <w:bodyDiv w:val="1"/>
      <w:marLeft w:val="0"/>
      <w:marRight w:val="0"/>
      <w:marTop w:val="0"/>
      <w:marBottom w:val="0"/>
      <w:divBdr>
        <w:top w:val="none" w:sz="0" w:space="0" w:color="auto"/>
        <w:left w:val="none" w:sz="0" w:space="0" w:color="auto"/>
        <w:bottom w:val="none" w:sz="0" w:space="0" w:color="auto"/>
        <w:right w:val="none" w:sz="0" w:space="0" w:color="auto"/>
      </w:divBdr>
    </w:div>
    <w:div w:id="1448281845">
      <w:bodyDiv w:val="1"/>
      <w:marLeft w:val="0"/>
      <w:marRight w:val="0"/>
      <w:marTop w:val="0"/>
      <w:marBottom w:val="0"/>
      <w:divBdr>
        <w:top w:val="none" w:sz="0" w:space="0" w:color="auto"/>
        <w:left w:val="none" w:sz="0" w:space="0" w:color="auto"/>
        <w:bottom w:val="none" w:sz="0" w:space="0" w:color="auto"/>
        <w:right w:val="none" w:sz="0" w:space="0" w:color="auto"/>
      </w:divBdr>
    </w:div>
    <w:div w:id="1452822597">
      <w:bodyDiv w:val="1"/>
      <w:marLeft w:val="0"/>
      <w:marRight w:val="0"/>
      <w:marTop w:val="0"/>
      <w:marBottom w:val="0"/>
      <w:divBdr>
        <w:top w:val="none" w:sz="0" w:space="0" w:color="auto"/>
        <w:left w:val="none" w:sz="0" w:space="0" w:color="auto"/>
        <w:bottom w:val="none" w:sz="0" w:space="0" w:color="auto"/>
        <w:right w:val="none" w:sz="0" w:space="0" w:color="auto"/>
      </w:divBdr>
    </w:div>
    <w:div w:id="1477063434">
      <w:bodyDiv w:val="1"/>
      <w:marLeft w:val="0"/>
      <w:marRight w:val="0"/>
      <w:marTop w:val="0"/>
      <w:marBottom w:val="0"/>
      <w:divBdr>
        <w:top w:val="none" w:sz="0" w:space="0" w:color="auto"/>
        <w:left w:val="none" w:sz="0" w:space="0" w:color="auto"/>
        <w:bottom w:val="none" w:sz="0" w:space="0" w:color="auto"/>
        <w:right w:val="none" w:sz="0" w:space="0" w:color="auto"/>
      </w:divBdr>
      <w:divsChild>
        <w:div w:id="433287720">
          <w:marLeft w:val="0"/>
          <w:marRight w:val="0"/>
          <w:marTop w:val="0"/>
          <w:marBottom w:val="0"/>
          <w:divBdr>
            <w:top w:val="none" w:sz="0" w:space="0" w:color="auto"/>
            <w:left w:val="none" w:sz="0" w:space="0" w:color="auto"/>
            <w:bottom w:val="none" w:sz="0" w:space="0" w:color="auto"/>
            <w:right w:val="none" w:sz="0" w:space="0" w:color="auto"/>
          </w:divBdr>
          <w:divsChild>
            <w:div w:id="1634095487">
              <w:marLeft w:val="0"/>
              <w:marRight w:val="0"/>
              <w:marTop w:val="0"/>
              <w:marBottom w:val="0"/>
              <w:divBdr>
                <w:top w:val="none" w:sz="0" w:space="0" w:color="auto"/>
                <w:left w:val="none" w:sz="0" w:space="0" w:color="auto"/>
                <w:bottom w:val="none" w:sz="0" w:space="0" w:color="auto"/>
                <w:right w:val="none" w:sz="0" w:space="0" w:color="auto"/>
              </w:divBdr>
              <w:divsChild>
                <w:div w:id="306516949">
                  <w:marLeft w:val="0"/>
                  <w:marRight w:val="0"/>
                  <w:marTop w:val="0"/>
                  <w:marBottom w:val="0"/>
                  <w:divBdr>
                    <w:top w:val="none" w:sz="0" w:space="0" w:color="auto"/>
                    <w:left w:val="none" w:sz="0" w:space="0" w:color="auto"/>
                    <w:bottom w:val="none" w:sz="0" w:space="0" w:color="auto"/>
                    <w:right w:val="none" w:sz="0" w:space="0" w:color="auto"/>
                  </w:divBdr>
                  <w:divsChild>
                    <w:div w:id="1901208068">
                      <w:marLeft w:val="0"/>
                      <w:marRight w:val="0"/>
                      <w:marTop w:val="0"/>
                      <w:marBottom w:val="0"/>
                      <w:divBdr>
                        <w:top w:val="none" w:sz="0" w:space="0" w:color="auto"/>
                        <w:left w:val="none" w:sz="0" w:space="0" w:color="auto"/>
                        <w:bottom w:val="none" w:sz="0" w:space="0" w:color="auto"/>
                        <w:right w:val="none" w:sz="0" w:space="0" w:color="auto"/>
                      </w:divBdr>
                      <w:divsChild>
                        <w:div w:id="173422779">
                          <w:marLeft w:val="0"/>
                          <w:marRight w:val="0"/>
                          <w:marTop w:val="0"/>
                          <w:marBottom w:val="0"/>
                          <w:divBdr>
                            <w:top w:val="none" w:sz="0" w:space="0" w:color="auto"/>
                            <w:left w:val="none" w:sz="0" w:space="0" w:color="auto"/>
                            <w:bottom w:val="none" w:sz="0" w:space="0" w:color="auto"/>
                            <w:right w:val="none" w:sz="0" w:space="0" w:color="auto"/>
                          </w:divBdr>
                          <w:divsChild>
                            <w:div w:id="1952128219">
                              <w:marLeft w:val="0"/>
                              <w:marRight w:val="0"/>
                              <w:marTop w:val="0"/>
                              <w:marBottom w:val="0"/>
                              <w:divBdr>
                                <w:top w:val="none" w:sz="0" w:space="0" w:color="auto"/>
                                <w:left w:val="none" w:sz="0" w:space="0" w:color="auto"/>
                                <w:bottom w:val="none" w:sz="0" w:space="0" w:color="auto"/>
                                <w:right w:val="none" w:sz="0" w:space="0" w:color="auto"/>
                              </w:divBdr>
                              <w:divsChild>
                                <w:div w:id="604119315">
                                  <w:marLeft w:val="0"/>
                                  <w:marRight w:val="0"/>
                                  <w:marTop w:val="0"/>
                                  <w:marBottom w:val="0"/>
                                  <w:divBdr>
                                    <w:top w:val="none" w:sz="0" w:space="0" w:color="auto"/>
                                    <w:left w:val="none" w:sz="0" w:space="0" w:color="auto"/>
                                    <w:bottom w:val="none" w:sz="0" w:space="0" w:color="auto"/>
                                    <w:right w:val="none" w:sz="0" w:space="0" w:color="auto"/>
                                  </w:divBdr>
                                  <w:divsChild>
                                    <w:div w:id="293219505">
                                      <w:marLeft w:val="0"/>
                                      <w:marRight w:val="0"/>
                                      <w:marTop w:val="0"/>
                                      <w:marBottom w:val="0"/>
                                      <w:divBdr>
                                        <w:top w:val="none" w:sz="0" w:space="0" w:color="auto"/>
                                        <w:left w:val="none" w:sz="0" w:space="0" w:color="auto"/>
                                        <w:bottom w:val="none" w:sz="0" w:space="0" w:color="auto"/>
                                        <w:right w:val="none" w:sz="0" w:space="0" w:color="auto"/>
                                      </w:divBdr>
                                      <w:divsChild>
                                        <w:div w:id="26295090">
                                          <w:marLeft w:val="0"/>
                                          <w:marRight w:val="0"/>
                                          <w:marTop w:val="0"/>
                                          <w:marBottom w:val="0"/>
                                          <w:divBdr>
                                            <w:top w:val="none" w:sz="0" w:space="0" w:color="auto"/>
                                            <w:left w:val="none" w:sz="0" w:space="0" w:color="auto"/>
                                            <w:bottom w:val="none" w:sz="0" w:space="0" w:color="auto"/>
                                            <w:right w:val="none" w:sz="0" w:space="0" w:color="auto"/>
                                          </w:divBdr>
                                          <w:divsChild>
                                            <w:div w:id="12488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2156773">
      <w:bodyDiv w:val="1"/>
      <w:marLeft w:val="0"/>
      <w:marRight w:val="0"/>
      <w:marTop w:val="0"/>
      <w:marBottom w:val="0"/>
      <w:divBdr>
        <w:top w:val="none" w:sz="0" w:space="0" w:color="auto"/>
        <w:left w:val="none" w:sz="0" w:space="0" w:color="auto"/>
        <w:bottom w:val="none" w:sz="0" w:space="0" w:color="auto"/>
        <w:right w:val="none" w:sz="0" w:space="0" w:color="auto"/>
      </w:divBdr>
    </w:div>
    <w:div w:id="1514564508">
      <w:bodyDiv w:val="1"/>
      <w:marLeft w:val="0"/>
      <w:marRight w:val="0"/>
      <w:marTop w:val="0"/>
      <w:marBottom w:val="0"/>
      <w:divBdr>
        <w:top w:val="none" w:sz="0" w:space="0" w:color="auto"/>
        <w:left w:val="none" w:sz="0" w:space="0" w:color="auto"/>
        <w:bottom w:val="none" w:sz="0" w:space="0" w:color="auto"/>
        <w:right w:val="none" w:sz="0" w:space="0" w:color="auto"/>
      </w:divBdr>
    </w:div>
    <w:div w:id="1539856781">
      <w:bodyDiv w:val="1"/>
      <w:marLeft w:val="0"/>
      <w:marRight w:val="0"/>
      <w:marTop w:val="0"/>
      <w:marBottom w:val="0"/>
      <w:divBdr>
        <w:top w:val="none" w:sz="0" w:space="0" w:color="auto"/>
        <w:left w:val="none" w:sz="0" w:space="0" w:color="auto"/>
        <w:bottom w:val="none" w:sz="0" w:space="0" w:color="auto"/>
        <w:right w:val="none" w:sz="0" w:space="0" w:color="auto"/>
      </w:divBdr>
    </w:div>
    <w:div w:id="1549684630">
      <w:bodyDiv w:val="1"/>
      <w:marLeft w:val="0"/>
      <w:marRight w:val="0"/>
      <w:marTop w:val="0"/>
      <w:marBottom w:val="0"/>
      <w:divBdr>
        <w:top w:val="none" w:sz="0" w:space="0" w:color="auto"/>
        <w:left w:val="none" w:sz="0" w:space="0" w:color="auto"/>
        <w:bottom w:val="none" w:sz="0" w:space="0" w:color="auto"/>
        <w:right w:val="none" w:sz="0" w:space="0" w:color="auto"/>
      </w:divBdr>
    </w:div>
    <w:div w:id="1571038160">
      <w:bodyDiv w:val="1"/>
      <w:marLeft w:val="0"/>
      <w:marRight w:val="0"/>
      <w:marTop w:val="0"/>
      <w:marBottom w:val="0"/>
      <w:divBdr>
        <w:top w:val="none" w:sz="0" w:space="0" w:color="auto"/>
        <w:left w:val="none" w:sz="0" w:space="0" w:color="auto"/>
        <w:bottom w:val="none" w:sz="0" w:space="0" w:color="auto"/>
        <w:right w:val="none" w:sz="0" w:space="0" w:color="auto"/>
      </w:divBdr>
    </w:div>
    <w:div w:id="1586190135">
      <w:bodyDiv w:val="1"/>
      <w:marLeft w:val="0"/>
      <w:marRight w:val="0"/>
      <w:marTop w:val="0"/>
      <w:marBottom w:val="0"/>
      <w:divBdr>
        <w:top w:val="none" w:sz="0" w:space="0" w:color="auto"/>
        <w:left w:val="none" w:sz="0" w:space="0" w:color="auto"/>
        <w:bottom w:val="none" w:sz="0" w:space="0" w:color="auto"/>
        <w:right w:val="none" w:sz="0" w:space="0" w:color="auto"/>
      </w:divBdr>
    </w:div>
    <w:div w:id="1602688369">
      <w:bodyDiv w:val="1"/>
      <w:marLeft w:val="0"/>
      <w:marRight w:val="0"/>
      <w:marTop w:val="0"/>
      <w:marBottom w:val="0"/>
      <w:divBdr>
        <w:top w:val="none" w:sz="0" w:space="0" w:color="auto"/>
        <w:left w:val="none" w:sz="0" w:space="0" w:color="auto"/>
        <w:bottom w:val="none" w:sz="0" w:space="0" w:color="auto"/>
        <w:right w:val="none" w:sz="0" w:space="0" w:color="auto"/>
      </w:divBdr>
    </w:div>
    <w:div w:id="1605920273">
      <w:bodyDiv w:val="1"/>
      <w:marLeft w:val="0"/>
      <w:marRight w:val="0"/>
      <w:marTop w:val="0"/>
      <w:marBottom w:val="0"/>
      <w:divBdr>
        <w:top w:val="none" w:sz="0" w:space="0" w:color="auto"/>
        <w:left w:val="none" w:sz="0" w:space="0" w:color="auto"/>
        <w:bottom w:val="none" w:sz="0" w:space="0" w:color="auto"/>
        <w:right w:val="none" w:sz="0" w:space="0" w:color="auto"/>
      </w:divBdr>
    </w:div>
    <w:div w:id="1620794061">
      <w:bodyDiv w:val="1"/>
      <w:marLeft w:val="0"/>
      <w:marRight w:val="0"/>
      <w:marTop w:val="0"/>
      <w:marBottom w:val="0"/>
      <w:divBdr>
        <w:top w:val="none" w:sz="0" w:space="0" w:color="auto"/>
        <w:left w:val="none" w:sz="0" w:space="0" w:color="auto"/>
        <w:bottom w:val="none" w:sz="0" w:space="0" w:color="auto"/>
        <w:right w:val="none" w:sz="0" w:space="0" w:color="auto"/>
      </w:divBdr>
    </w:div>
    <w:div w:id="1638680956">
      <w:bodyDiv w:val="1"/>
      <w:marLeft w:val="0"/>
      <w:marRight w:val="0"/>
      <w:marTop w:val="0"/>
      <w:marBottom w:val="0"/>
      <w:divBdr>
        <w:top w:val="none" w:sz="0" w:space="0" w:color="auto"/>
        <w:left w:val="none" w:sz="0" w:space="0" w:color="auto"/>
        <w:bottom w:val="none" w:sz="0" w:space="0" w:color="auto"/>
        <w:right w:val="none" w:sz="0" w:space="0" w:color="auto"/>
      </w:divBdr>
    </w:div>
    <w:div w:id="1663893904">
      <w:bodyDiv w:val="1"/>
      <w:marLeft w:val="0"/>
      <w:marRight w:val="0"/>
      <w:marTop w:val="0"/>
      <w:marBottom w:val="0"/>
      <w:divBdr>
        <w:top w:val="none" w:sz="0" w:space="0" w:color="auto"/>
        <w:left w:val="none" w:sz="0" w:space="0" w:color="auto"/>
        <w:bottom w:val="none" w:sz="0" w:space="0" w:color="auto"/>
        <w:right w:val="none" w:sz="0" w:space="0" w:color="auto"/>
      </w:divBdr>
    </w:div>
    <w:div w:id="1680154508">
      <w:bodyDiv w:val="1"/>
      <w:marLeft w:val="0"/>
      <w:marRight w:val="0"/>
      <w:marTop w:val="0"/>
      <w:marBottom w:val="0"/>
      <w:divBdr>
        <w:top w:val="none" w:sz="0" w:space="0" w:color="auto"/>
        <w:left w:val="none" w:sz="0" w:space="0" w:color="auto"/>
        <w:bottom w:val="none" w:sz="0" w:space="0" w:color="auto"/>
        <w:right w:val="none" w:sz="0" w:space="0" w:color="auto"/>
      </w:divBdr>
    </w:div>
    <w:div w:id="1723098588">
      <w:bodyDiv w:val="1"/>
      <w:marLeft w:val="0"/>
      <w:marRight w:val="0"/>
      <w:marTop w:val="0"/>
      <w:marBottom w:val="0"/>
      <w:divBdr>
        <w:top w:val="none" w:sz="0" w:space="0" w:color="auto"/>
        <w:left w:val="none" w:sz="0" w:space="0" w:color="auto"/>
        <w:bottom w:val="none" w:sz="0" w:space="0" w:color="auto"/>
        <w:right w:val="none" w:sz="0" w:space="0" w:color="auto"/>
      </w:divBdr>
    </w:div>
    <w:div w:id="1730835593">
      <w:bodyDiv w:val="1"/>
      <w:marLeft w:val="0"/>
      <w:marRight w:val="0"/>
      <w:marTop w:val="0"/>
      <w:marBottom w:val="0"/>
      <w:divBdr>
        <w:top w:val="none" w:sz="0" w:space="0" w:color="auto"/>
        <w:left w:val="none" w:sz="0" w:space="0" w:color="auto"/>
        <w:bottom w:val="none" w:sz="0" w:space="0" w:color="auto"/>
        <w:right w:val="none" w:sz="0" w:space="0" w:color="auto"/>
      </w:divBdr>
    </w:div>
    <w:div w:id="1733498724">
      <w:bodyDiv w:val="1"/>
      <w:marLeft w:val="0"/>
      <w:marRight w:val="0"/>
      <w:marTop w:val="0"/>
      <w:marBottom w:val="0"/>
      <w:divBdr>
        <w:top w:val="none" w:sz="0" w:space="0" w:color="auto"/>
        <w:left w:val="none" w:sz="0" w:space="0" w:color="auto"/>
        <w:bottom w:val="none" w:sz="0" w:space="0" w:color="auto"/>
        <w:right w:val="none" w:sz="0" w:space="0" w:color="auto"/>
      </w:divBdr>
    </w:div>
    <w:div w:id="1739398325">
      <w:bodyDiv w:val="1"/>
      <w:marLeft w:val="0"/>
      <w:marRight w:val="0"/>
      <w:marTop w:val="0"/>
      <w:marBottom w:val="0"/>
      <w:divBdr>
        <w:top w:val="none" w:sz="0" w:space="0" w:color="auto"/>
        <w:left w:val="none" w:sz="0" w:space="0" w:color="auto"/>
        <w:bottom w:val="none" w:sz="0" w:space="0" w:color="auto"/>
        <w:right w:val="none" w:sz="0" w:space="0" w:color="auto"/>
      </w:divBdr>
    </w:div>
    <w:div w:id="1743402884">
      <w:bodyDiv w:val="1"/>
      <w:marLeft w:val="0"/>
      <w:marRight w:val="0"/>
      <w:marTop w:val="0"/>
      <w:marBottom w:val="0"/>
      <w:divBdr>
        <w:top w:val="none" w:sz="0" w:space="0" w:color="auto"/>
        <w:left w:val="none" w:sz="0" w:space="0" w:color="auto"/>
        <w:bottom w:val="none" w:sz="0" w:space="0" w:color="auto"/>
        <w:right w:val="none" w:sz="0" w:space="0" w:color="auto"/>
      </w:divBdr>
    </w:div>
    <w:div w:id="1747418587">
      <w:bodyDiv w:val="1"/>
      <w:marLeft w:val="0"/>
      <w:marRight w:val="0"/>
      <w:marTop w:val="0"/>
      <w:marBottom w:val="0"/>
      <w:divBdr>
        <w:top w:val="none" w:sz="0" w:space="0" w:color="auto"/>
        <w:left w:val="none" w:sz="0" w:space="0" w:color="auto"/>
        <w:bottom w:val="none" w:sz="0" w:space="0" w:color="auto"/>
        <w:right w:val="none" w:sz="0" w:space="0" w:color="auto"/>
      </w:divBdr>
    </w:div>
    <w:div w:id="1753354167">
      <w:bodyDiv w:val="1"/>
      <w:marLeft w:val="0"/>
      <w:marRight w:val="0"/>
      <w:marTop w:val="0"/>
      <w:marBottom w:val="0"/>
      <w:divBdr>
        <w:top w:val="none" w:sz="0" w:space="0" w:color="auto"/>
        <w:left w:val="none" w:sz="0" w:space="0" w:color="auto"/>
        <w:bottom w:val="none" w:sz="0" w:space="0" w:color="auto"/>
        <w:right w:val="none" w:sz="0" w:space="0" w:color="auto"/>
      </w:divBdr>
    </w:div>
    <w:div w:id="1761639932">
      <w:bodyDiv w:val="1"/>
      <w:marLeft w:val="0"/>
      <w:marRight w:val="0"/>
      <w:marTop w:val="0"/>
      <w:marBottom w:val="0"/>
      <w:divBdr>
        <w:top w:val="none" w:sz="0" w:space="0" w:color="auto"/>
        <w:left w:val="none" w:sz="0" w:space="0" w:color="auto"/>
        <w:bottom w:val="none" w:sz="0" w:space="0" w:color="auto"/>
        <w:right w:val="none" w:sz="0" w:space="0" w:color="auto"/>
      </w:divBdr>
    </w:div>
    <w:div w:id="1807695550">
      <w:bodyDiv w:val="1"/>
      <w:marLeft w:val="0"/>
      <w:marRight w:val="0"/>
      <w:marTop w:val="0"/>
      <w:marBottom w:val="0"/>
      <w:divBdr>
        <w:top w:val="none" w:sz="0" w:space="0" w:color="auto"/>
        <w:left w:val="none" w:sz="0" w:space="0" w:color="auto"/>
        <w:bottom w:val="none" w:sz="0" w:space="0" w:color="auto"/>
        <w:right w:val="none" w:sz="0" w:space="0" w:color="auto"/>
      </w:divBdr>
    </w:div>
    <w:div w:id="1832871931">
      <w:bodyDiv w:val="1"/>
      <w:marLeft w:val="0"/>
      <w:marRight w:val="0"/>
      <w:marTop w:val="0"/>
      <w:marBottom w:val="0"/>
      <w:divBdr>
        <w:top w:val="none" w:sz="0" w:space="0" w:color="auto"/>
        <w:left w:val="none" w:sz="0" w:space="0" w:color="auto"/>
        <w:bottom w:val="none" w:sz="0" w:space="0" w:color="auto"/>
        <w:right w:val="none" w:sz="0" w:space="0" w:color="auto"/>
      </w:divBdr>
    </w:div>
    <w:div w:id="1837957697">
      <w:bodyDiv w:val="1"/>
      <w:marLeft w:val="0"/>
      <w:marRight w:val="0"/>
      <w:marTop w:val="0"/>
      <w:marBottom w:val="0"/>
      <w:divBdr>
        <w:top w:val="none" w:sz="0" w:space="0" w:color="auto"/>
        <w:left w:val="none" w:sz="0" w:space="0" w:color="auto"/>
        <w:bottom w:val="none" w:sz="0" w:space="0" w:color="auto"/>
        <w:right w:val="none" w:sz="0" w:space="0" w:color="auto"/>
      </w:divBdr>
    </w:div>
    <w:div w:id="1840732313">
      <w:bodyDiv w:val="1"/>
      <w:marLeft w:val="0"/>
      <w:marRight w:val="0"/>
      <w:marTop w:val="0"/>
      <w:marBottom w:val="0"/>
      <w:divBdr>
        <w:top w:val="none" w:sz="0" w:space="0" w:color="auto"/>
        <w:left w:val="none" w:sz="0" w:space="0" w:color="auto"/>
        <w:bottom w:val="none" w:sz="0" w:space="0" w:color="auto"/>
        <w:right w:val="none" w:sz="0" w:space="0" w:color="auto"/>
      </w:divBdr>
    </w:div>
    <w:div w:id="1842042220">
      <w:bodyDiv w:val="1"/>
      <w:marLeft w:val="0"/>
      <w:marRight w:val="0"/>
      <w:marTop w:val="0"/>
      <w:marBottom w:val="0"/>
      <w:divBdr>
        <w:top w:val="none" w:sz="0" w:space="0" w:color="auto"/>
        <w:left w:val="none" w:sz="0" w:space="0" w:color="auto"/>
        <w:bottom w:val="none" w:sz="0" w:space="0" w:color="auto"/>
        <w:right w:val="none" w:sz="0" w:space="0" w:color="auto"/>
      </w:divBdr>
    </w:div>
    <w:div w:id="1853183211">
      <w:bodyDiv w:val="1"/>
      <w:marLeft w:val="0"/>
      <w:marRight w:val="0"/>
      <w:marTop w:val="0"/>
      <w:marBottom w:val="0"/>
      <w:divBdr>
        <w:top w:val="none" w:sz="0" w:space="0" w:color="auto"/>
        <w:left w:val="none" w:sz="0" w:space="0" w:color="auto"/>
        <w:bottom w:val="none" w:sz="0" w:space="0" w:color="auto"/>
        <w:right w:val="none" w:sz="0" w:space="0" w:color="auto"/>
      </w:divBdr>
    </w:div>
    <w:div w:id="1866361135">
      <w:bodyDiv w:val="1"/>
      <w:marLeft w:val="0"/>
      <w:marRight w:val="0"/>
      <w:marTop w:val="0"/>
      <w:marBottom w:val="0"/>
      <w:divBdr>
        <w:top w:val="none" w:sz="0" w:space="0" w:color="auto"/>
        <w:left w:val="none" w:sz="0" w:space="0" w:color="auto"/>
        <w:bottom w:val="none" w:sz="0" w:space="0" w:color="auto"/>
        <w:right w:val="none" w:sz="0" w:space="0" w:color="auto"/>
      </w:divBdr>
    </w:div>
    <w:div w:id="1867866722">
      <w:bodyDiv w:val="1"/>
      <w:marLeft w:val="0"/>
      <w:marRight w:val="0"/>
      <w:marTop w:val="0"/>
      <w:marBottom w:val="0"/>
      <w:divBdr>
        <w:top w:val="none" w:sz="0" w:space="0" w:color="auto"/>
        <w:left w:val="none" w:sz="0" w:space="0" w:color="auto"/>
        <w:bottom w:val="none" w:sz="0" w:space="0" w:color="auto"/>
        <w:right w:val="none" w:sz="0" w:space="0" w:color="auto"/>
      </w:divBdr>
    </w:div>
    <w:div w:id="1870560150">
      <w:bodyDiv w:val="1"/>
      <w:marLeft w:val="0"/>
      <w:marRight w:val="0"/>
      <w:marTop w:val="0"/>
      <w:marBottom w:val="0"/>
      <w:divBdr>
        <w:top w:val="none" w:sz="0" w:space="0" w:color="auto"/>
        <w:left w:val="none" w:sz="0" w:space="0" w:color="auto"/>
        <w:bottom w:val="none" w:sz="0" w:space="0" w:color="auto"/>
        <w:right w:val="none" w:sz="0" w:space="0" w:color="auto"/>
      </w:divBdr>
    </w:div>
    <w:div w:id="1900558699">
      <w:bodyDiv w:val="1"/>
      <w:marLeft w:val="0"/>
      <w:marRight w:val="0"/>
      <w:marTop w:val="0"/>
      <w:marBottom w:val="0"/>
      <w:divBdr>
        <w:top w:val="none" w:sz="0" w:space="0" w:color="auto"/>
        <w:left w:val="none" w:sz="0" w:space="0" w:color="auto"/>
        <w:bottom w:val="none" w:sz="0" w:space="0" w:color="auto"/>
        <w:right w:val="none" w:sz="0" w:space="0" w:color="auto"/>
      </w:divBdr>
    </w:div>
    <w:div w:id="1935943308">
      <w:bodyDiv w:val="1"/>
      <w:marLeft w:val="0"/>
      <w:marRight w:val="0"/>
      <w:marTop w:val="0"/>
      <w:marBottom w:val="0"/>
      <w:divBdr>
        <w:top w:val="none" w:sz="0" w:space="0" w:color="auto"/>
        <w:left w:val="none" w:sz="0" w:space="0" w:color="auto"/>
        <w:bottom w:val="none" w:sz="0" w:space="0" w:color="auto"/>
        <w:right w:val="none" w:sz="0" w:space="0" w:color="auto"/>
      </w:divBdr>
    </w:div>
    <w:div w:id="1942836492">
      <w:bodyDiv w:val="1"/>
      <w:marLeft w:val="0"/>
      <w:marRight w:val="0"/>
      <w:marTop w:val="0"/>
      <w:marBottom w:val="0"/>
      <w:divBdr>
        <w:top w:val="none" w:sz="0" w:space="0" w:color="auto"/>
        <w:left w:val="none" w:sz="0" w:space="0" w:color="auto"/>
        <w:bottom w:val="none" w:sz="0" w:space="0" w:color="auto"/>
        <w:right w:val="none" w:sz="0" w:space="0" w:color="auto"/>
      </w:divBdr>
    </w:div>
    <w:div w:id="1948846851">
      <w:bodyDiv w:val="1"/>
      <w:marLeft w:val="0"/>
      <w:marRight w:val="0"/>
      <w:marTop w:val="0"/>
      <w:marBottom w:val="0"/>
      <w:divBdr>
        <w:top w:val="none" w:sz="0" w:space="0" w:color="auto"/>
        <w:left w:val="none" w:sz="0" w:space="0" w:color="auto"/>
        <w:bottom w:val="none" w:sz="0" w:space="0" w:color="auto"/>
        <w:right w:val="none" w:sz="0" w:space="0" w:color="auto"/>
      </w:divBdr>
    </w:div>
    <w:div w:id="1953128190">
      <w:bodyDiv w:val="1"/>
      <w:marLeft w:val="0"/>
      <w:marRight w:val="0"/>
      <w:marTop w:val="0"/>
      <w:marBottom w:val="0"/>
      <w:divBdr>
        <w:top w:val="none" w:sz="0" w:space="0" w:color="auto"/>
        <w:left w:val="none" w:sz="0" w:space="0" w:color="auto"/>
        <w:bottom w:val="none" w:sz="0" w:space="0" w:color="auto"/>
        <w:right w:val="none" w:sz="0" w:space="0" w:color="auto"/>
      </w:divBdr>
    </w:div>
    <w:div w:id="1967160493">
      <w:bodyDiv w:val="1"/>
      <w:marLeft w:val="0"/>
      <w:marRight w:val="0"/>
      <w:marTop w:val="0"/>
      <w:marBottom w:val="0"/>
      <w:divBdr>
        <w:top w:val="none" w:sz="0" w:space="0" w:color="auto"/>
        <w:left w:val="none" w:sz="0" w:space="0" w:color="auto"/>
        <w:bottom w:val="none" w:sz="0" w:space="0" w:color="auto"/>
        <w:right w:val="none" w:sz="0" w:space="0" w:color="auto"/>
      </w:divBdr>
    </w:div>
    <w:div w:id="2006282977">
      <w:bodyDiv w:val="1"/>
      <w:marLeft w:val="0"/>
      <w:marRight w:val="0"/>
      <w:marTop w:val="0"/>
      <w:marBottom w:val="0"/>
      <w:divBdr>
        <w:top w:val="none" w:sz="0" w:space="0" w:color="auto"/>
        <w:left w:val="none" w:sz="0" w:space="0" w:color="auto"/>
        <w:bottom w:val="none" w:sz="0" w:space="0" w:color="auto"/>
        <w:right w:val="none" w:sz="0" w:space="0" w:color="auto"/>
      </w:divBdr>
    </w:div>
    <w:div w:id="2014405631">
      <w:bodyDiv w:val="1"/>
      <w:marLeft w:val="0"/>
      <w:marRight w:val="0"/>
      <w:marTop w:val="0"/>
      <w:marBottom w:val="0"/>
      <w:divBdr>
        <w:top w:val="none" w:sz="0" w:space="0" w:color="auto"/>
        <w:left w:val="none" w:sz="0" w:space="0" w:color="auto"/>
        <w:bottom w:val="none" w:sz="0" w:space="0" w:color="auto"/>
        <w:right w:val="none" w:sz="0" w:space="0" w:color="auto"/>
      </w:divBdr>
    </w:div>
    <w:div w:id="2036299712">
      <w:bodyDiv w:val="1"/>
      <w:marLeft w:val="0"/>
      <w:marRight w:val="0"/>
      <w:marTop w:val="0"/>
      <w:marBottom w:val="0"/>
      <w:divBdr>
        <w:top w:val="none" w:sz="0" w:space="0" w:color="auto"/>
        <w:left w:val="none" w:sz="0" w:space="0" w:color="auto"/>
        <w:bottom w:val="none" w:sz="0" w:space="0" w:color="auto"/>
        <w:right w:val="none" w:sz="0" w:space="0" w:color="auto"/>
      </w:divBdr>
    </w:div>
    <w:div w:id="2061902259">
      <w:bodyDiv w:val="1"/>
      <w:marLeft w:val="0"/>
      <w:marRight w:val="0"/>
      <w:marTop w:val="0"/>
      <w:marBottom w:val="0"/>
      <w:divBdr>
        <w:top w:val="none" w:sz="0" w:space="0" w:color="auto"/>
        <w:left w:val="none" w:sz="0" w:space="0" w:color="auto"/>
        <w:bottom w:val="none" w:sz="0" w:space="0" w:color="auto"/>
        <w:right w:val="none" w:sz="0" w:space="0" w:color="auto"/>
      </w:divBdr>
    </w:div>
    <w:div w:id="2079596706">
      <w:bodyDiv w:val="1"/>
      <w:marLeft w:val="0"/>
      <w:marRight w:val="0"/>
      <w:marTop w:val="0"/>
      <w:marBottom w:val="0"/>
      <w:divBdr>
        <w:top w:val="none" w:sz="0" w:space="0" w:color="auto"/>
        <w:left w:val="none" w:sz="0" w:space="0" w:color="auto"/>
        <w:bottom w:val="none" w:sz="0" w:space="0" w:color="auto"/>
        <w:right w:val="none" w:sz="0" w:space="0" w:color="auto"/>
      </w:divBdr>
    </w:div>
    <w:div w:id="2085564634">
      <w:bodyDiv w:val="1"/>
      <w:marLeft w:val="0"/>
      <w:marRight w:val="0"/>
      <w:marTop w:val="0"/>
      <w:marBottom w:val="0"/>
      <w:divBdr>
        <w:top w:val="none" w:sz="0" w:space="0" w:color="auto"/>
        <w:left w:val="none" w:sz="0" w:space="0" w:color="auto"/>
        <w:bottom w:val="none" w:sz="0" w:space="0" w:color="auto"/>
        <w:right w:val="none" w:sz="0" w:space="0" w:color="auto"/>
      </w:divBdr>
    </w:div>
    <w:div w:id="2109228154">
      <w:bodyDiv w:val="1"/>
      <w:marLeft w:val="0"/>
      <w:marRight w:val="0"/>
      <w:marTop w:val="0"/>
      <w:marBottom w:val="0"/>
      <w:divBdr>
        <w:top w:val="none" w:sz="0" w:space="0" w:color="auto"/>
        <w:left w:val="none" w:sz="0" w:space="0" w:color="auto"/>
        <w:bottom w:val="none" w:sz="0" w:space="0" w:color="auto"/>
        <w:right w:val="none" w:sz="0" w:space="0" w:color="auto"/>
      </w:divBdr>
    </w:div>
    <w:div w:id="2129621135">
      <w:bodyDiv w:val="1"/>
      <w:marLeft w:val="0"/>
      <w:marRight w:val="0"/>
      <w:marTop w:val="0"/>
      <w:marBottom w:val="0"/>
      <w:divBdr>
        <w:top w:val="none" w:sz="0" w:space="0" w:color="auto"/>
        <w:left w:val="none" w:sz="0" w:space="0" w:color="auto"/>
        <w:bottom w:val="none" w:sz="0" w:space="0" w:color="auto"/>
        <w:right w:val="none" w:sz="0" w:space="0" w:color="auto"/>
      </w:divBdr>
    </w:div>
    <w:div w:id="214611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qc.org.uk/node/9221" TargetMode="External"/><Relationship Id="rId21" Type="http://schemas.openxmlformats.org/officeDocument/2006/relationships/hyperlink" Target="https://www.cqc.org.uk/guidance-providers/regulations/regulation-19-fit-proper-persons-employed" TargetMode="External"/><Relationship Id="rId42" Type="http://schemas.openxmlformats.org/officeDocument/2006/relationships/hyperlink" Target="https://www.cqc.org.uk/node/9224" TargetMode="External"/><Relationship Id="rId47" Type="http://schemas.openxmlformats.org/officeDocument/2006/relationships/hyperlink" Target="https://www.cqc.org.uk/node/9221" TargetMode="External"/><Relationship Id="rId63" Type="http://schemas.openxmlformats.org/officeDocument/2006/relationships/hyperlink" Target="https://www.cqc.org.uk/node/1754" TargetMode="External"/><Relationship Id="rId68" Type="http://schemas.openxmlformats.org/officeDocument/2006/relationships/hyperlink" Target="https://www.cqc.org.uk/node/1755" TargetMode="External"/><Relationship Id="rId84" Type="http://schemas.openxmlformats.org/officeDocument/2006/relationships/hyperlink" Target="https://www.cqc.org.uk/node/9220" TargetMode="External"/><Relationship Id="rId89" Type="http://schemas.openxmlformats.org/officeDocument/2006/relationships/hyperlink" Target="https://www.cqc.org.uk/node/9224" TargetMode="External"/><Relationship Id="rId112" Type="http://schemas.openxmlformats.org/officeDocument/2006/relationships/footer" Target="footer1.xml"/><Relationship Id="rId16" Type="http://schemas.openxmlformats.org/officeDocument/2006/relationships/hyperlink" Target="https://www.cqc.org.uk/node/9221" TargetMode="External"/><Relationship Id="rId107" Type="http://schemas.openxmlformats.org/officeDocument/2006/relationships/hyperlink" Target="https://www.cqc.org.uk/node/9221" TargetMode="External"/><Relationship Id="rId11" Type="http://schemas.openxmlformats.org/officeDocument/2006/relationships/hyperlink" Target="https://www.cqc.org.uk/about-us/our-strategy-plans/our-strategic-measures" TargetMode="External"/><Relationship Id="rId32" Type="http://schemas.openxmlformats.org/officeDocument/2006/relationships/hyperlink" Target="https://www.cqc.org.uk/node/9224" TargetMode="External"/><Relationship Id="rId37" Type="http://schemas.openxmlformats.org/officeDocument/2006/relationships/hyperlink" Target="https://www.cqc.org.uk/node/9221" TargetMode="External"/><Relationship Id="rId53" Type="http://schemas.openxmlformats.org/officeDocument/2006/relationships/hyperlink" Target="https://www.cqc.org.uk/node/9221" TargetMode="External"/><Relationship Id="rId58" Type="http://schemas.openxmlformats.org/officeDocument/2006/relationships/hyperlink" Target="https://www.cqc.org.uk/node/9224" TargetMode="External"/><Relationship Id="rId74" Type="http://schemas.openxmlformats.org/officeDocument/2006/relationships/hyperlink" Target="https://www.cqc.org.uk/node/9220" TargetMode="External"/><Relationship Id="rId79" Type="http://schemas.openxmlformats.org/officeDocument/2006/relationships/hyperlink" Target="https://www.cqc.org.uk/node/9221" TargetMode="External"/><Relationship Id="rId102" Type="http://schemas.openxmlformats.org/officeDocument/2006/relationships/hyperlink" Target="https://www.cqc.org.uk/node/9224" TargetMode="External"/><Relationship Id="rId5" Type="http://schemas.openxmlformats.org/officeDocument/2006/relationships/styles" Target="styles.xml"/><Relationship Id="rId90" Type="http://schemas.openxmlformats.org/officeDocument/2006/relationships/hyperlink" Target="https://www.cqc.org.uk/node/9220" TargetMode="External"/><Relationship Id="rId95" Type="http://schemas.openxmlformats.org/officeDocument/2006/relationships/hyperlink" Target="https://www.cqc.org.uk/node/9221" TargetMode="External"/><Relationship Id="rId22" Type="http://schemas.openxmlformats.org/officeDocument/2006/relationships/hyperlink" Target="https://www.cqc.org.uk/node/9220" TargetMode="External"/><Relationship Id="rId27" Type="http://schemas.openxmlformats.org/officeDocument/2006/relationships/hyperlink" Target="https://www.cqc.org.uk/node/9223" TargetMode="External"/><Relationship Id="rId43" Type="http://schemas.openxmlformats.org/officeDocument/2006/relationships/hyperlink" Target="https://www.cqc.org.uk/node/9220" TargetMode="External"/><Relationship Id="rId48" Type="http://schemas.openxmlformats.org/officeDocument/2006/relationships/hyperlink" Target="https://www.cqc.org.uk/node/9224" TargetMode="External"/><Relationship Id="rId64" Type="http://schemas.openxmlformats.org/officeDocument/2006/relationships/hyperlink" Target="https://www.cqc.org.uk/node/1755" TargetMode="External"/><Relationship Id="rId69" Type="http://schemas.openxmlformats.org/officeDocument/2006/relationships/hyperlink" Target="https://www.cqc.org.uk/node/9221" TargetMode="External"/><Relationship Id="rId113" Type="http://schemas.openxmlformats.org/officeDocument/2006/relationships/fontTable" Target="fontTable.xml"/><Relationship Id="rId80" Type="http://schemas.openxmlformats.org/officeDocument/2006/relationships/hyperlink" Target="https://www.cqc.org.uk/node/9224" TargetMode="External"/><Relationship Id="rId85" Type="http://schemas.openxmlformats.org/officeDocument/2006/relationships/hyperlink" Target="https://www.cqc.org.uk/node/9221" TargetMode="External"/><Relationship Id="rId12" Type="http://schemas.openxmlformats.org/officeDocument/2006/relationships/hyperlink" Target="https://www.thinklocalactpersonal.org.uk/makingitreal/" TargetMode="External"/><Relationship Id="rId17" Type="http://schemas.openxmlformats.org/officeDocument/2006/relationships/hyperlink" Target="https://www.cqc.org.uk/node/9223" TargetMode="External"/><Relationship Id="rId33" Type="http://schemas.openxmlformats.org/officeDocument/2006/relationships/hyperlink" Target="https://www.cqc.org.uk/node/9220" TargetMode="External"/><Relationship Id="rId38" Type="http://schemas.openxmlformats.org/officeDocument/2006/relationships/hyperlink" Target="https://www.cqc.org.uk/node/9224" TargetMode="External"/><Relationship Id="rId59" Type="http://schemas.openxmlformats.org/officeDocument/2006/relationships/hyperlink" Target="https://www.cqc.org.uk/node/9220" TargetMode="External"/><Relationship Id="rId103" Type="http://schemas.openxmlformats.org/officeDocument/2006/relationships/hyperlink" Target="https://www.cqc.org.uk/node/9220" TargetMode="External"/><Relationship Id="rId108" Type="http://schemas.openxmlformats.org/officeDocument/2006/relationships/hyperlink" Target="https://www.cqc.org.uk/node/9224" TargetMode="External"/><Relationship Id="rId54" Type="http://schemas.openxmlformats.org/officeDocument/2006/relationships/hyperlink" Target="https://www.cqc.org.uk/node/9222" TargetMode="External"/><Relationship Id="rId70" Type="http://schemas.openxmlformats.org/officeDocument/2006/relationships/hyperlink" Target="https://www.cqc.org.uk/node/9224" TargetMode="External"/><Relationship Id="rId75" Type="http://schemas.openxmlformats.org/officeDocument/2006/relationships/hyperlink" Target="https://www.cqc.org.uk/node/9221" TargetMode="External"/><Relationship Id="rId91" Type="http://schemas.openxmlformats.org/officeDocument/2006/relationships/hyperlink" Target="https://www.cqc.org.uk/node/9221" TargetMode="External"/><Relationship Id="rId96" Type="http://schemas.openxmlformats.org/officeDocument/2006/relationships/hyperlink" Target="https://www.cqc.org.uk/node/9224"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cqc.org.uk/node/9220" TargetMode="External"/><Relationship Id="rId23" Type="http://schemas.openxmlformats.org/officeDocument/2006/relationships/hyperlink" Target="https://www.cqc.org.uk/node/9221" TargetMode="External"/><Relationship Id="rId28" Type="http://schemas.openxmlformats.org/officeDocument/2006/relationships/hyperlink" Target="https://www.cqc.org.uk/node/9224" TargetMode="External"/><Relationship Id="rId36" Type="http://schemas.openxmlformats.org/officeDocument/2006/relationships/hyperlink" Target="https://www.cqc.org.uk/node/9220" TargetMode="External"/><Relationship Id="rId49" Type="http://schemas.openxmlformats.org/officeDocument/2006/relationships/hyperlink" Target="https://www.cqc.org.uk/node/9220" TargetMode="External"/><Relationship Id="rId57" Type="http://schemas.openxmlformats.org/officeDocument/2006/relationships/hyperlink" Target="https://www.cqc.org.uk/node/9221" TargetMode="External"/><Relationship Id="rId106" Type="http://schemas.openxmlformats.org/officeDocument/2006/relationships/hyperlink" Target="https://www.cqc.org.uk/node/9224" TargetMode="External"/><Relationship Id="rId114" Type="http://schemas.openxmlformats.org/officeDocument/2006/relationships/theme" Target="theme/theme1.xml"/><Relationship Id="rId10" Type="http://schemas.openxmlformats.org/officeDocument/2006/relationships/hyperlink" Target="https://www.cqc.org.uk/about-us/how-we-will-regulate/using-peoples-experience-our-regulation" TargetMode="External"/><Relationship Id="rId31" Type="http://schemas.openxmlformats.org/officeDocument/2006/relationships/hyperlink" Target="https://www.cqc.org.uk/node/9223" TargetMode="External"/><Relationship Id="rId44" Type="http://schemas.openxmlformats.org/officeDocument/2006/relationships/hyperlink" Target="https://www.cqc.org.uk/node/9221" TargetMode="External"/><Relationship Id="rId52" Type="http://schemas.openxmlformats.org/officeDocument/2006/relationships/hyperlink" Target="https://www.cqc.org.uk/node/9220" TargetMode="External"/><Relationship Id="rId60" Type="http://schemas.openxmlformats.org/officeDocument/2006/relationships/hyperlink" Target="https://www.cqc.org.uk/node/9221" TargetMode="External"/><Relationship Id="rId65" Type="http://schemas.openxmlformats.org/officeDocument/2006/relationships/hyperlink" Target="https://www.cqc.org.uk/node/1759" TargetMode="External"/><Relationship Id="rId73" Type="http://schemas.openxmlformats.org/officeDocument/2006/relationships/hyperlink" Target="https://www.cqc.org.uk/node/9224" TargetMode="External"/><Relationship Id="rId78" Type="http://schemas.openxmlformats.org/officeDocument/2006/relationships/hyperlink" Target="https://www.cqc.org.uk/node/9220" TargetMode="External"/><Relationship Id="rId81" Type="http://schemas.openxmlformats.org/officeDocument/2006/relationships/hyperlink" Target="https://www.cqc.org.uk/node/9220" TargetMode="External"/><Relationship Id="rId86" Type="http://schemas.openxmlformats.org/officeDocument/2006/relationships/hyperlink" Target="https://www.cqc.org.uk/node/9224" TargetMode="External"/><Relationship Id="rId94" Type="http://schemas.openxmlformats.org/officeDocument/2006/relationships/hyperlink" Target="https://www.cqc.org.uk/node/9224" TargetMode="External"/><Relationship Id="rId99" Type="http://schemas.openxmlformats.org/officeDocument/2006/relationships/hyperlink" Target="https://www.cqc.org.uk/node/9221" TargetMode="External"/><Relationship Id="rId101" Type="http://schemas.openxmlformats.org/officeDocument/2006/relationships/hyperlink" Target="https://www.cqc.org.uk/node/9221"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cqc.org.uk/assessment/importance-peoples-experience" TargetMode="External"/><Relationship Id="rId18" Type="http://schemas.openxmlformats.org/officeDocument/2006/relationships/hyperlink" Target="https://www.cqc.org.uk/node/9224" TargetMode="External"/><Relationship Id="rId39" Type="http://schemas.openxmlformats.org/officeDocument/2006/relationships/hyperlink" Target="https://www.cqc.org.uk/node/9220" TargetMode="External"/><Relationship Id="rId109" Type="http://schemas.openxmlformats.org/officeDocument/2006/relationships/hyperlink" Target="https://www.cqc.org.uk/node/9221" TargetMode="External"/><Relationship Id="rId34" Type="http://schemas.openxmlformats.org/officeDocument/2006/relationships/hyperlink" Target="https://www.cqc.org.uk/node/9221" TargetMode="External"/><Relationship Id="rId50" Type="http://schemas.openxmlformats.org/officeDocument/2006/relationships/hyperlink" Target="https://www.cqc.org.uk/node/9221" TargetMode="External"/><Relationship Id="rId55" Type="http://schemas.openxmlformats.org/officeDocument/2006/relationships/hyperlink" Target="https://www.cqc.org.uk/node/9223" TargetMode="External"/><Relationship Id="rId76" Type="http://schemas.openxmlformats.org/officeDocument/2006/relationships/hyperlink" Target="https://www.cqc.org.uk/node/9222" TargetMode="External"/><Relationship Id="rId97" Type="http://schemas.openxmlformats.org/officeDocument/2006/relationships/hyperlink" Target="https://www.cqc.org.uk/node/9221" TargetMode="External"/><Relationship Id="rId104" Type="http://schemas.openxmlformats.org/officeDocument/2006/relationships/hyperlink" Target="https://www.cqc.org.uk/node/9221" TargetMode="External"/><Relationship Id="rId7" Type="http://schemas.openxmlformats.org/officeDocument/2006/relationships/webSettings" Target="webSettings.xml"/><Relationship Id="rId71" Type="http://schemas.openxmlformats.org/officeDocument/2006/relationships/hyperlink" Target="https://www.cqc.org.uk/node/9220" TargetMode="External"/><Relationship Id="rId92" Type="http://schemas.openxmlformats.org/officeDocument/2006/relationships/hyperlink" Target="https://www.cqc.org.uk/node/9224" TargetMode="External"/><Relationship Id="rId2" Type="http://schemas.openxmlformats.org/officeDocument/2006/relationships/customXml" Target="../customXml/item2.xml"/><Relationship Id="rId29" Type="http://schemas.openxmlformats.org/officeDocument/2006/relationships/hyperlink" Target="https://www.cqc.org.uk/node/9220" TargetMode="External"/><Relationship Id="rId24" Type="http://schemas.openxmlformats.org/officeDocument/2006/relationships/hyperlink" Target="https://www.cqc.org.uk/node/9224" TargetMode="External"/><Relationship Id="rId40" Type="http://schemas.openxmlformats.org/officeDocument/2006/relationships/hyperlink" Target="https://www.cqc.org.uk/node/9221" TargetMode="External"/><Relationship Id="rId45" Type="http://schemas.openxmlformats.org/officeDocument/2006/relationships/hyperlink" Target="https://www.cqc.org.uk/node/9224" TargetMode="External"/><Relationship Id="rId66" Type="http://schemas.openxmlformats.org/officeDocument/2006/relationships/hyperlink" Target="https://www.cqc.org.uk/node/9220" TargetMode="External"/><Relationship Id="rId87" Type="http://schemas.openxmlformats.org/officeDocument/2006/relationships/hyperlink" Target="https://www.cqc.org.uk/node/9220" TargetMode="External"/><Relationship Id="rId110" Type="http://schemas.openxmlformats.org/officeDocument/2006/relationships/hyperlink" Target="https://www.cqc.org.uk/node/9224" TargetMode="External"/><Relationship Id="rId61" Type="http://schemas.openxmlformats.org/officeDocument/2006/relationships/hyperlink" Target="https://www.cqc.org.uk/node/9224" TargetMode="External"/><Relationship Id="rId82" Type="http://schemas.openxmlformats.org/officeDocument/2006/relationships/hyperlink" Target="https://www.cqc.org.uk/node/9221" TargetMode="External"/><Relationship Id="rId19" Type="http://schemas.openxmlformats.org/officeDocument/2006/relationships/hyperlink" Target="https://www.cqc.org.uk/node/1755" TargetMode="External"/><Relationship Id="rId14" Type="http://schemas.openxmlformats.org/officeDocument/2006/relationships/hyperlink" Target="https://www.cqc.org.uk/give-feedback-on-care" TargetMode="External"/><Relationship Id="rId30" Type="http://schemas.openxmlformats.org/officeDocument/2006/relationships/hyperlink" Target="https://www.cqc.org.uk/node/9221" TargetMode="External"/><Relationship Id="rId35" Type="http://schemas.openxmlformats.org/officeDocument/2006/relationships/hyperlink" Target="https://www.cqc.org.uk/node/9224" TargetMode="External"/><Relationship Id="rId56" Type="http://schemas.openxmlformats.org/officeDocument/2006/relationships/hyperlink" Target="https://www.cqc.org.uk/node/9220" TargetMode="External"/><Relationship Id="rId77" Type="http://schemas.openxmlformats.org/officeDocument/2006/relationships/hyperlink" Target="https://www.cqc.org.uk/node/9224" TargetMode="External"/><Relationship Id="rId100" Type="http://schemas.openxmlformats.org/officeDocument/2006/relationships/hyperlink" Target="https://www.cqc.org.uk/node/9224" TargetMode="External"/><Relationship Id="rId105" Type="http://schemas.openxmlformats.org/officeDocument/2006/relationships/hyperlink" Target="https://www.cqc.org.uk/node/9222" TargetMode="External"/><Relationship Id="rId8" Type="http://schemas.openxmlformats.org/officeDocument/2006/relationships/footnotes" Target="footnotes.xml"/><Relationship Id="rId51" Type="http://schemas.openxmlformats.org/officeDocument/2006/relationships/hyperlink" Target="https://www.cqc.org.uk/node/9224" TargetMode="External"/><Relationship Id="rId72" Type="http://schemas.openxmlformats.org/officeDocument/2006/relationships/hyperlink" Target="https://www.cqc.org.uk/node/9221" TargetMode="External"/><Relationship Id="rId93" Type="http://schemas.openxmlformats.org/officeDocument/2006/relationships/hyperlink" Target="https://www.cqc.org.uk/node/9221" TargetMode="External"/><Relationship Id="rId98" Type="http://schemas.openxmlformats.org/officeDocument/2006/relationships/hyperlink" Target="https://www.cqc.org.uk/node/9224" TargetMode="External"/><Relationship Id="rId3" Type="http://schemas.openxmlformats.org/officeDocument/2006/relationships/customXml" Target="../customXml/item3.xml"/><Relationship Id="rId25" Type="http://schemas.openxmlformats.org/officeDocument/2006/relationships/hyperlink" Target="https://www.cqc.org.uk/node/9220" TargetMode="External"/><Relationship Id="rId46" Type="http://schemas.openxmlformats.org/officeDocument/2006/relationships/hyperlink" Target="https://www.cqc.org.uk/node/9220" TargetMode="External"/><Relationship Id="rId67" Type="http://schemas.openxmlformats.org/officeDocument/2006/relationships/hyperlink" Target="https://www.cqc.org.uk/node/9221" TargetMode="External"/><Relationship Id="rId20" Type="http://schemas.openxmlformats.org/officeDocument/2006/relationships/hyperlink" Target="https://www.cqc.org.uk/guidance-providers/regulations/regulation-18-staffing" TargetMode="External"/><Relationship Id="rId41" Type="http://schemas.openxmlformats.org/officeDocument/2006/relationships/hyperlink" Target="https://www.cqc.org.uk/node/9222" TargetMode="External"/><Relationship Id="rId62" Type="http://schemas.openxmlformats.org/officeDocument/2006/relationships/hyperlink" Target="https://www.cqc.org.uk/node/1753" TargetMode="External"/><Relationship Id="rId83" Type="http://schemas.openxmlformats.org/officeDocument/2006/relationships/hyperlink" Target="https://www.cqc.org.uk/node/9224" TargetMode="External"/><Relationship Id="rId88" Type="http://schemas.openxmlformats.org/officeDocument/2006/relationships/hyperlink" Target="https://www.cqc.org.uk/node/9221" TargetMode="External"/><Relationship Id="rId11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AA2A8-C827-4C7D-B20E-3E474723B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13905-B5E2-4CD4-866F-0E502AEAB5F7}">
  <ds:schemaRefs>
    <ds:schemaRef ds:uri="http://schemas.microsoft.com/sharepoint/v3/contenttype/forms"/>
  </ds:schemaRefs>
</ds:datastoreItem>
</file>

<file path=customXml/itemProps3.xml><?xml version="1.0" encoding="utf-8"?>
<ds:datastoreItem xmlns:ds="http://schemas.openxmlformats.org/officeDocument/2006/customXml" ds:itemID="{ABF375C6-5EC9-48AE-BC79-9D2004E3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46</Pages>
  <Words>13058</Words>
  <Characters>74434</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Huxford</dc:creator>
  <cp:keywords/>
  <dc:description/>
  <cp:lastModifiedBy>Imogen Huxford</cp:lastModifiedBy>
  <cp:revision>20</cp:revision>
  <dcterms:created xsi:type="dcterms:W3CDTF">2023-11-09T14:18:00Z</dcterms:created>
  <dcterms:modified xsi:type="dcterms:W3CDTF">2023-11-16T17:16:00Z</dcterms:modified>
</cp:coreProperties>
</file>