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0b18db51-e01b-4296-898c-55084c5b3a74"/>
        <w:id w:val="1540240713"/>
        <w:placeholder>
          <w:docPart w:val="7CE870E3060743F29D093DCE7AFEA27E"/>
        </w:placeholder>
        <w:showingPlcHdr/>
        <w:picture/>
      </w:sdtPr>
      <w:sdtEndPr/>
      <w:sdtContent>
        <w:p w14:paraId="52C9FA11" w14:textId="52E54942" w:rsidR="00F26800" w:rsidRPr="00BF7B9B" w:rsidRDefault="00BF7B9B" w:rsidP="00BF7B9B">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2DC7105D" wp14:editId="4BC1F30D">
                <wp:extent cx="4503420" cy="1524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3420" cy="1524000"/>
                        </a:xfrm>
                        <a:prstGeom prst="rect">
                          <a:avLst/>
                        </a:prstGeom>
                        <a:noFill/>
                        <a:ln>
                          <a:noFill/>
                        </a:ln>
                      </pic:spPr>
                    </pic:pic>
                  </a:graphicData>
                </a:graphic>
              </wp:inline>
            </w:drawing>
          </w:r>
        </w:p>
      </w:sdtContent>
    </w:sdt>
    <w:p w14:paraId="5C5E29B8" w14:textId="77777777" w:rsidR="009254EC" w:rsidRDefault="009254EC" w:rsidP="009254EC">
      <w:pPr>
        <w:spacing w:after="0"/>
        <w:jc w:val="center"/>
        <w:rPr>
          <w:rFonts w:ascii="Open Sans" w:hAnsi="Open Sans" w:cs="Open Sans"/>
          <w:b/>
          <w:color w:val="264467"/>
          <w:sz w:val="96"/>
        </w:rPr>
      </w:pPr>
      <w:r>
        <w:rPr>
          <w:rFonts w:ascii="Open Sans" w:hAnsi="Open Sans" w:cs="Open Sans"/>
          <w:b/>
          <w:color w:val="264467"/>
          <w:sz w:val="96"/>
        </w:rPr>
        <w:t xml:space="preserve">Missing Persons </w:t>
      </w:r>
      <w:r w:rsidRPr="003F3A4C">
        <w:rPr>
          <w:rFonts w:ascii="Open Sans" w:hAnsi="Open Sans" w:cs="Open Sans"/>
          <w:b/>
          <w:color w:val="264467"/>
          <w:sz w:val="96"/>
        </w:rPr>
        <w:t>Policy</w:t>
      </w:r>
      <w:r>
        <w:rPr>
          <w:rFonts w:ascii="Open Sans" w:hAnsi="Open Sans" w:cs="Open Sans"/>
          <w:b/>
          <w:color w:val="264467"/>
          <w:sz w:val="96"/>
        </w:rPr>
        <w:t xml:space="preserve"> </w:t>
      </w:r>
    </w:p>
    <w:p w14:paraId="23736398" w14:textId="77777777" w:rsidR="00E725A3" w:rsidRPr="00E725A3" w:rsidRDefault="00E725A3" w:rsidP="009254EC">
      <w:pPr>
        <w:spacing w:after="0"/>
        <w:jc w:val="center"/>
        <w:rPr>
          <w:rFonts w:ascii="Open Sans" w:hAnsi="Open Sans" w:cs="Open Sans"/>
          <w:b/>
          <w:color w:val="264467"/>
          <w:sz w:val="40"/>
          <w:szCs w:val="40"/>
        </w:rPr>
      </w:pPr>
    </w:p>
    <w:sdt>
      <w:sdtPr>
        <w:rPr>
          <w:rFonts w:ascii="Open Sans" w:hAnsi="Open Sans" w:cs="Open Sans"/>
          <w:b/>
          <w:color w:val="264467"/>
          <w:sz w:val="40"/>
          <w:szCs w:val="40"/>
        </w:rPr>
        <w:tag w:val="HD:1.187.0.0:b4dc9017-d4bf-493a-bd84-b0db7caa34b0"/>
        <w:id w:val="1217472782"/>
        <w:placeholder>
          <w:docPart w:val="A87100EFF2AE4E379B7BF2D2D8E4C6D8"/>
        </w:placeholder>
      </w:sdtPr>
      <w:sdtEndPr/>
      <w:sdtContent>
        <w:p w14:paraId="1CC07957" w14:textId="50BC6F6E" w:rsidR="00E725A3" w:rsidRPr="00E725A3" w:rsidRDefault="00BF7B9B" w:rsidP="009254EC">
          <w:pPr>
            <w:spacing w:after="0"/>
            <w:jc w:val="center"/>
            <w:rPr>
              <w:rFonts w:ascii="Open Sans" w:hAnsi="Open Sans" w:cs="Open Sans"/>
              <w:b/>
              <w:color w:val="264467"/>
              <w:sz w:val="40"/>
              <w:szCs w:val="40"/>
            </w:rPr>
          </w:pPr>
          <w:r>
            <w:rPr>
              <w:rFonts w:ascii="Open Sans" w:hAnsi="Open Sans" w:cs="Open Sans"/>
              <w:b/>
              <w:noProof/>
              <w:color w:val="264467"/>
              <w:sz w:val="40"/>
              <w:szCs w:val="40"/>
            </w:rPr>
            <w:t>[</w:t>
          </w:r>
          <w:r w:rsidRPr="00BF7B9B">
            <w:rPr>
              <w:rFonts w:ascii="Open Sans" w:hAnsi="Open Sans" w:cs="Open Sans"/>
              <w:b/>
              <w:noProof/>
              <w:color w:val="0000FF"/>
              <w:sz w:val="40"/>
              <w:szCs w:val="40"/>
            </w:rPr>
            <w:t>Date of Issue</w:t>
          </w:r>
          <w:r>
            <w:rPr>
              <w:rFonts w:ascii="Open Sans" w:hAnsi="Open Sans" w:cs="Open Sans"/>
              <w:b/>
              <w:noProof/>
              <w:color w:val="264467"/>
              <w:sz w:val="40"/>
              <w:szCs w:val="40"/>
            </w:rPr>
            <w:t>]</w:t>
          </w:r>
        </w:p>
      </w:sdtContent>
    </w:sdt>
    <w:p w14:paraId="1EFBBE26" w14:textId="77777777" w:rsidR="00F26800" w:rsidRPr="002B681F" w:rsidRDefault="00F26800" w:rsidP="002E2C26">
      <w:pPr>
        <w:rPr>
          <w:rFonts w:ascii="Open Sans" w:hAnsi="Open Sans" w:cs="Open Sans"/>
          <w:color w:val="auto"/>
        </w:rPr>
      </w:pPr>
    </w:p>
    <w:tbl>
      <w:tblPr>
        <w:tblStyle w:val="TableGrid"/>
        <w:tblpPr w:leftFromText="180" w:rightFromText="180" w:vertAnchor="text" w:horzAnchor="margin" w:tblpXSpec="center" w:tblpY="184"/>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2122"/>
        <w:gridCol w:w="3123"/>
      </w:tblGrid>
      <w:tr w:rsidR="009254EC" w:rsidRPr="00C90E70" w14:paraId="6A858EA7" w14:textId="77777777" w:rsidTr="009254EC">
        <w:tc>
          <w:tcPr>
            <w:tcW w:w="2122" w:type="dxa"/>
            <w:shd w:val="clear" w:color="auto" w:fill="F2F2F2" w:themeFill="background1" w:themeFillShade="F2"/>
            <w:vAlign w:val="center"/>
          </w:tcPr>
          <w:p w14:paraId="3ABA6C7B" w14:textId="77777777" w:rsidR="009254EC" w:rsidRPr="00E93CD3" w:rsidRDefault="009254EC" w:rsidP="009254EC">
            <w:pPr>
              <w:rPr>
                <w:rFonts w:ascii="Open Sans" w:hAnsi="Open Sans" w:cs="Open Sans"/>
              </w:rPr>
            </w:pPr>
            <w:r w:rsidRPr="00E93CD3">
              <w:rPr>
                <w:rFonts w:ascii="Open Sans" w:hAnsi="Open Sans" w:cs="Open Sans"/>
              </w:rPr>
              <w:t>Policy Lead:</w:t>
            </w:r>
          </w:p>
        </w:tc>
        <w:sdt>
          <w:sdtPr>
            <w:rPr>
              <w:rFonts w:ascii="Open Sans" w:hAnsi="Open Sans" w:cs="Open Sans"/>
            </w:rPr>
            <w:tag w:val="HD:1.187.0.0:d2b936aa-86b2-46e0-b3ce-8e7e17822b9e"/>
            <w:id w:val="129142600"/>
            <w:placeholder>
              <w:docPart w:val="A5F8A7B7D64D46558D88B62DD71C74CB"/>
            </w:placeholder>
          </w:sdtPr>
          <w:sdtEndPr/>
          <w:sdtContent>
            <w:tc>
              <w:tcPr>
                <w:tcW w:w="3123" w:type="dxa"/>
                <w:vAlign w:val="center"/>
              </w:tcPr>
              <w:p w14:paraId="1CE078C3" w14:textId="76AC8ACC" w:rsidR="009254EC" w:rsidRPr="00E93CD3" w:rsidRDefault="00BF7B9B" w:rsidP="009254EC">
                <w:pPr>
                  <w:rPr>
                    <w:rFonts w:ascii="Open Sans" w:hAnsi="Open Sans" w:cs="Open Sans"/>
                  </w:rPr>
                </w:pPr>
                <w:r>
                  <w:rPr>
                    <w:rFonts w:ascii="Open Sans" w:hAnsi="Open Sans" w:cs="Open Sans"/>
                    <w:noProof/>
                  </w:rPr>
                  <w:t>[</w:t>
                </w:r>
                <w:r w:rsidRPr="00BF7B9B">
                  <w:rPr>
                    <w:rFonts w:ascii="Open Sans" w:hAnsi="Open Sans" w:cs="Open Sans"/>
                    <w:noProof/>
                    <w:color w:val="0000FF"/>
                  </w:rPr>
                  <w:t>Policy Lead</w:t>
                </w:r>
                <w:r>
                  <w:rPr>
                    <w:rFonts w:ascii="Open Sans" w:hAnsi="Open Sans" w:cs="Open Sans"/>
                    <w:noProof/>
                  </w:rPr>
                  <w:t>]</w:t>
                </w:r>
              </w:p>
            </w:tc>
          </w:sdtContent>
        </w:sdt>
      </w:tr>
      <w:tr w:rsidR="009254EC" w:rsidRPr="00C90E70" w14:paraId="5C0E552A" w14:textId="77777777" w:rsidTr="009254EC">
        <w:tc>
          <w:tcPr>
            <w:tcW w:w="2122" w:type="dxa"/>
            <w:shd w:val="clear" w:color="auto" w:fill="F2F2F2" w:themeFill="background1" w:themeFillShade="F2"/>
            <w:vAlign w:val="center"/>
          </w:tcPr>
          <w:p w14:paraId="20BE9741" w14:textId="77777777" w:rsidR="009254EC" w:rsidRPr="00C90E70" w:rsidRDefault="009254EC" w:rsidP="009254EC">
            <w:pPr>
              <w:rPr>
                <w:rFonts w:ascii="Open Sans" w:hAnsi="Open Sans" w:cs="Open Sans"/>
              </w:rPr>
            </w:pPr>
            <w:r w:rsidRPr="00C90E70">
              <w:rPr>
                <w:rFonts w:ascii="Open Sans" w:hAnsi="Open Sans" w:cs="Open Sans"/>
              </w:rPr>
              <w:t>Version No.</w:t>
            </w:r>
          </w:p>
        </w:tc>
        <w:tc>
          <w:tcPr>
            <w:tcW w:w="3123" w:type="dxa"/>
            <w:vAlign w:val="center"/>
          </w:tcPr>
          <w:p w14:paraId="4ABD5262" w14:textId="77777777" w:rsidR="009254EC" w:rsidRPr="00C90E70" w:rsidRDefault="009254EC" w:rsidP="009254EC">
            <w:pPr>
              <w:rPr>
                <w:rFonts w:ascii="Open Sans" w:hAnsi="Open Sans" w:cs="Open Sans"/>
              </w:rPr>
            </w:pPr>
            <w:r w:rsidRPr="00C90E70">
              <w:rPr>
                <w:rFonts w:ascii="Open Sans" w:hAnsi="Open Sans" w:cs="Open Sans"/>
              </w:rPr>
              <w:t>1</w:t>
            </w:r>
          </w:p>
        </w:tc>
      </w:tr>
      <w:tr w:rsidR="009254EC" w:rsidRPr="00C90E70" w14:paraId="31A35979" w14:textId="77777777" w:rsidTr="009254EC">
        <w:tc>
          <w:tcPr>
            <w:tcW w:w="2122" w:type="dxa"/>
            <w:shd w:val="clear" w:color="auto" w:fill="F2F2F2" w:themeFill="background1" w:themeFillShade="F2"/>
            <w:vAlign w:val="center"/>
          </w:tcPr>
          <w:p w14:paraId="2CE604C0" w14:textId="77777777" w:rsidR="009254EC" w:rsidRPr="00C90E70" w:rsidRDefault="009254EC" w:rsidP="009254EC">
            <w:pPr>
              <w:rPr>
                <w:rFonts w:ascii="Open Sans" w:hAnsi="Open Sans" w:cs="Open Sans"/>
              </w:rPr>
            </w:pPr>
            <w:r w:rsidRPr="00C90E70">
              <w:rPr>
                <w:rFonts w:ascii="Open Sans" w:hAnsi="Open Sans" w:cs="Open Sans"/>
              </w:rPr>
              <w:t>Date of Issue:</w:t>
            </w:r>
          </w:p>
        </w:tc>
        <w:sdt>
          <w:sdtPr>
            <w:rPr>
              <w:rFonts w:ascii="Open Sans" w:hAnsi="Open Sans" w:cs="Open Sans"/>
            </w:rPr>
            <w:tag w:val="HD:1.187.0.0:e76645f9-b240-43eb-a95d-0f8a6152b55a"/>
            <w:id w:val="-2116507137"/>
            <w:placeholder>
              <w:docPart w:val="B24DE807911D47E0AE6D49D1027B42C4"/>
            </w:placeholder>
          </w:sdtPr>
          <w:sdtEndPr/>
          <w:sdtContent>
            <w:tc>
              <w:tcPr>
                <w:tcW w:w="3123" w:type="dxa"/>
                <w:vAlign w:val="center"/>
              </w:tcPr>
              <w:p w14:paraId="0F510116" w14:textId="4F846C7F" w:rsidR="009254EC" w:rsidRPr="00C90E70" w:rsidRDefault="00BF7B9B" w:rsidP="009254EC">
                <w:pPr>
                  <w:rPr>
                    <w:rFonts w:ascii="Open Sans" w:hAnsi="Open Sans" w:cs="Open Sans"/>
                  </w:rPr>
                </w:pPr>
                <w:r>
                  <w:rPr>
                    <w:rFonts w:ascii="Open Sans" w:hAnsi="Open Sans" w:cs="Open Sans"/>
                    <w:noProof/>
                  </w:rPr>
                  <w:t>[</w:t>
                </w:r>
                <w:r w:rsidRPr="00BF7B9B">
                  <w:rPr>
                    <w:rFonts w:ascii="Open Sans" w:hAnsi="Open Sans" w:cs="Open Sans"/>
                    <w:noProof/>
                    <w:color w:val="0000FF"/>
                  </w:rPr>
                  <w:t>Date of Issue</w:t>
                </w:r>
                <w:r>
                  <w:rPr>
                    <w:rFonts w:ascii="Open Sans" w:hAnsi="Open Sans" w:cs="Open Sans"/>
                    <w:noProof/>
                  </w:rPr>
                  <w:t>]</w:t>
                </w:r>
              </w:p>
            </w:tc>
          </w:sdtContent>
        </w:sdt>
      </w:tr>
      <w:tr w:rsidR="009254EC" w:rsidRPr="00C90E70" w14:paraId="419741D5" w14:textId="77777777" w:rsidTr="009254EC">
        <w:tc>
          <w:tcPr>
            <w:tcW w:w="2122" w:type="dxa"/>
            <w:shd w:val="clear" w:color="auto" w:fill="F2F2F2" w:themeFill="background1" w:themeFillShade="F2"/>
            <w:vAlign w:val="center"/>
          </w:tcPr>
          <w:p w14:paraId="62AC3E70" w14:textId="77777777" w:rsidR="009254EC" w:rsidRPr="00C90E70" w:rsidRDefault="009254EC" w:rsidP="009254EC">
            <w:pPr>
              <w:rPr>
                <w:rFonts w:ascii="Open Sans" w:hAnsi="Open Sans" w:cs="Open Sans"/>
              </w:rPr>
            </w:pPr>
            <w:r w:rsidRPr="00C90E70">
              <w:rPr>
                <w:rFonts w:ascii="Open Sans" w:hAnsi="Open Sans" w:cs="Open Sans"/>
              </w:rPr>
              <w:t>Date for Review:</w:t>
            </w:r>
          </w:p>
        </w:tc>
        <w:sdt>
          <w:sdtPr>
            <w:rPr>
              <w:rFonts w:ascii="Open Sans" w:hAnsi="Open Sans" w:cs="Open Sans"/>
            </w:rPr>
            <w:tag w:val="HD:1.187.0.0:023e0251-04b8-4e09-a388-05725b8ac4e0"/>
            <w:id w:val="-588693866"/>
            <w:placeholder>
              <w:docPart w:val="319BB9D4061A4D5D8A8B6C670BAD9F72"/>
            </w:placeholder>
          </w:sdtPr>
          <w:sdtEndPr/>
          <w:sdtContent>
            <w:tc>
              <w:tcPr>
                <w:tcW w:w="3123" w:type="dxa"/>
                <w:vAlign w:val="center"/>
              </w:tcPr>
              <w:p w14:paraId="04E43378" w14:textId="0E2C24C5" w:rsidR="009254EC" w:rsidRPr="00C90E70" w:rsidRDefault="00BF7B9B" w:rsidP="009254EC">
                <w:pPr>
                  <w:rPr>
                    <w:rFonts w:ascii="Open Sans" w:hAnsi="Open Sans" w:cs="Open Sans"/>
                  </w:rPr>
                </w:pPr>
                <w:r>
                  <w:rPr>
                    <w:rFonts w:ascii="Open Sans" w:hAnsi="Open Sans" w:cs="Open Sans"/>
                    <w:noProof/>
                  </w:rPr>
                  <w:t>[</w:t>
                </w:r>
                <w:r w:rsidRPr="00BF7B9B">
                  <w:rPr>
                    <w:rFonts w:ascii="Open Sans" w:hAnsi="Open Sans" w:cs="Open Sans"/>
                    <w:noProof/>
                    <w:color w:val="0000FF"/>
                  </w:rPr>
                  <w:t>Date of Review</w:t>
                </w:r>
                <w:r>
                  <w:rPr>
                    <w:rFonts w:ascii="Open Sans" w:hAnsi="Open Sans" w:cs="Open Sans"/>
                    <w:noProof/>
                  </w:rPr>
                  <w:t>]</w:t>
                </w:r>
              </w:p>
            </w:tc>
          </w:sdtContent>
        </w:sdt>
      </w:tr>
    </w:tbl>
    <w:p w14:paraId="62C56DE8" w14:textId="77777777" w:rsidR="00F26800" w:rsidRPr="002B681F" w:rsidRDefault="00F26800" w:rsidP="002E2C26">
      <w:pPr>
        <w:rPr>
          <w:rFonts w:ascii="Open Sans" w:hAnsi="Open Sans" w:cs="Open Sans"/>
          <w:color w:val="auto"/>
        </w:rPr>
      </w:pPr>
    </w:p>
    <w:p w14:paraId="4B163BD7" w14:textId="77777777" w:rsidR="00F26800" w:rsidRPr="002B681F" w:rsidRDefault="00F26800" w:rsidP="002E2C26">
      <w:pPr>
        <w:rPr>
          <w:rFonts w:ascii="Open Sans" w:hAnsi="Open Sans" w:cs="Open Sans"/>
          <w:color w:val="auto"/>
        </w:rPr>
      </w:pPr>
    </w:p>
    <w:p w14:paraId="2F0289CA" w14:textId="77777777" w:rsidR="00F26800" w:rsidRPr="002B681F" w:rsidRDefault="00F26800" w:rsidP="002E2C26">
      <w:pPr>
        <w:rPr>
          <w:rFonts w:ascii="Open Sans" w:hAnsi="Open Sans" w:cs="Open Sans"/>
          <w:color w:val="auto"/>
        </w:rPr>
      </w:pPr>
    </w:p>
    <w:p w14:paraId="0F6CC654" w14:textId="77777777" w:rsidR="00F26800" w:rsidRPr="002B681F" w:rsidRDefault="00F26800" w:rsidP="002E2C26">
      <w:pPr>
        <w:rPr>
          <w:rFonts w:ascii="Open Sans" w:hAnsi="Open Sans" w:cs="Open Sans"/>
          <w:color w:val="auto"/>
        </w:rPr>
      </w:pPr>
    </w:p>
    <w:p w14:paraId="4F29242F" w14:textId="77777777" w:rsidR="009254EC" w:rsidRDefault="009254EC">
      <w:pPr>
        <w:rPr>
          <w:rFonts w:ascii="Open Sans" w:hAnsi="Open Sans" w:cs="Open Sans"/>
          <w:b/>
          <w:color w:val="264467"/>
          <w:sz w:val="36"/>
        </w:rPr>
      </w:pPr>
      <w:r>
        <w:rPr>
          <w:rFonts w:ascii="Open Sans" w:hAnsi="Open Sans" w:cs="Open Sans"/>
        </w:rPr>
        <w:br w:type="page"/>
      </w:r>
    </w:p>
    <w:p w14:paraId="785DF8C3"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47324844" w14:textId="3A710079" w:rsidR="00705DC4"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937C36">
        <w:rPr>
          <w:rFonts w:ascii="Open Sans" w:hAnsi="Open Sans" w:cs="Open Sans"/>
          <w:color w:val="264467"/>
        </w:rPr>
        <w:fldChar w:fldCharType="begin"/>
      </w:r>
      <w:r w:rsidRPr="00937C36">
        <w:rPr>
          <w:rFonts w:ascii="Open Sans" w:hAnsi="Open Sans" w:cs="Open Sans"/>
          <w:color w:val="264467"/>
        </w:rPr>
        <w:instrText xml:space="preserve"> TOC \o "1-3" \h \z \u </w:instrText>
      </w:r>
      <w:r w:rsidRPr="00937C36">
        <w:rPr>
          <w:rFonts w:ascii="Open Sans" w:hAnsi="Open Sans" w:cs="Open Sans"/>
          <w:color w:val="264467"/>
        </w:rPr>
        <w:fldChar w:fldCharType="separate"/>
      </w:r>
      <w:hyperlink w:anchor="_Toc148009819" w:history="1">
        <w:r w:rsidR="00705DC4" w:rsidRPr="00AC64B5">
          <w:rPr>
            <w:rStyle w:val="Hyperlink"/>
            <w:noProof/>
          </w:rPr>
          <w:t>1.</w:t>
        </w:r>
        <w:r w:rsidR="00705DC4">
          <w:rPr>
            <w:rFonts w:eastAsiaTheme="minorEastAsia"/>
            <w:b w:val="0"/>
            <w:noProof/>
            <w:color w:val="auto"/>
            <w:kern w:val="2"/>
            <w:lang w:eastAsia="en-GB"/>
            <w14:ligatures w14:val="standardContextual"/>
          </w:rPr>
          <w:tab/>
        </w:r>
        <w:r w:rsidR="00705DC4" w:rsidRPr="00AC64B5">
          <w:rPr>
            <w:rStyle w:val="Hyperlink"/>
            <w:noProof/>
          </w:rPr>
          <w:t>Introduction</w:t>
        </w:r>
        <w:r w:rsidR="00705DC4">
          <w:rPr>
            <w:noProof/>
            <w:webHidden/>
          </w:rPr>
          <w:tab/>
        </w:r>
        <w:r w:rsidR="00705DC4">
          <w:rPr>
            <w:noProof/>
            <w:webHidden/>
          </w:rPr>
          <w:fldChar w:fldCharType="begin"/>
        </w:r>
        <w:r w:rsidR="00705DC4">
          <w:rPr>
            <w:noProof/>
            <w:webHidden/>
          </w:rPr>
          <w:instrText xml:space="preserve"> PAGEREF _Toc148009819 \h </w:instrText>
        </w:r>
        <w:r w:rsidR="00705DC4">
          <w:rPr>
            <w:noProof/>
            <w:webHidden/>
          </w:rPr>
        </w:r>
        <w:r w:rsidR="00705DC4">
          <w:rPr>
            <w:noProof/>
            <w:webHidden/>
          </w:rPr>
          <w:fldChar w:fldCharType="separate"/>
        </w:r>
        <w:r w:rsidR="00705DC4">
          <w:rPr>
            <w:noProof/>
            <w:webHidden/>
          </w:rPr>
          <w:t>3</w:t>
        </w:r>
        <w:r w:rsidR="00705DC4">
          <w:rPr>
            <w:noProof/>
            <w:webHidden/>
          </w:rPr>
          <w:fldChar w:fldCharType="end"/>
        </w:r>
      </w:hyperlink>
    </w:p>
    <w:p w14:paraId="6F0B3FBA" w14:textId="70596318" w:rsidR="00705DC4" w:rsidRDefault="00AD72EE">
      <w:pPr>
        <w:pStyle w:val="TOC1"/>
        <w:tabs>
          <w:tab w:val="left" w:pos="440"/>
          <w:tab w:val="right" w:leader="dot" w:pos="9016"/>
        </w:tabs>
        <w:rPr>
          <w:rFonts w:eastAsiaTheme="minorEastAsia"/>
          <w:b w:val="0"/>
          <w:noProof/>
          <w:color w:val="auto"/>
          <w:kern w:val="2"/>
          <w:lang w:eastAsia="en-GB"/>
          <w14:ligatures w14:val="standardContextual"/>
        </w:rPr>
      </w:pPr>
      <w:hyperlink w:anchor="_Toc148009820" w:history="1">
        <w:r w:rsidR="00705DC4" w:rsidRPr="00AC64B5">
          <w:rPr>
            <w:rStyle w:val="Hyperlink"/>
            <w:noProof/>
          </w:rPr>
          <w:t>2.</w:t>
        </w:r>
        <w:r w:rsidR="00705DC4">
          <w:rPr>
            <w:rFonts w:eastAsiaTheme="minorEastAsia"/>
            <w:b w:val="0"/>
            <w:noProof/>
            <w:color w:val="auto"/>
            <w:kern w:val="2"/>
            <w:lang w:eastAsia="en-GB"/>
            <w14:ligatures w14:val="standardContextual"/>
          </w:rPr>
          <w:tab/>
        </w:r>
        <w:r w:rsidR="00705DC4" w:rsidRPr="00AC64B5">
          <w:rPr>
            <w:rStyle w:val="Hyperlink"/>
            <w:noProof/>
          </w:rPr>
          <w:t>Policy Statement</w:t>
        </w:r>
        <w:r w:rsidR="00705DC4">
          <w:rPr>
            <w:noProof/>
            <w:webHidden/>
          </w:rPr>
          <w:tab/>
        </w:r>
        <w:r w:rsidR="00705DC4">
          <w:rPr>
            <w:noProof/>
            <w:webHidden/>
          </w:rPr>
          <w:fldChar w:fldCharType="begin"/>
        </w:r>
        <w:r w:rsidR="00705DC4">
          <w:rPr>
            <w:noProof/>
            <w:webHidden/>
          </w:rPr>
          <w:instrText xml:space="preserve"> PAGEREF _Toc148009820 \h </w:instrText>
        </w:r>
        <w:r w:rsidR="00705DC4">
          <w:rPr>
            <w:noProof/>
            <w:webHidden/>
          </w:rPr>
        </w:r>
        <w:r w:rsidR="00705DC4">
          <w:rPr>
            <w:noProof/>
            <w:webHidden/>
          </w:rPr>
          <w:fldChar w:fldCharType="separate"/>
        </w:r>
        <w:r w:rsidR="00705DC4">
          <w:rPr>
            <w:noProof/>
            <w:webHidden/>
          </w:rPr>
          <w:t>3</w:t>
        </w:r>
        <w:r w:rsidR="00705DC4">
          <w:rPr>
            <w:noProof/>
            <w:webHidden/>
          </w:rPr>
          <w:fldChar w:fldCharType="end"/>
        </w:r>
      </w:hyperlink>
    </w:p>
    <w:p w14:paraId="1D98B969" w14:textId="5E33A76F" w:rsidR="00705DC4" w:rsidRDefault="00AD72EE">
      <w:pPr>
        <w:pStyle w:val="TOC1"/>
        <w:tabs>
          <w:tab w:val="left" w:pos="440"/>
          <w:tab w:val="right" w:leader="dot" w:pos="9016"/>
        </w:tabs>
        <w:rPr>
          <w:rFonts w:eastAsiaTheme="minorEastAsia"/>
          <w:b w:val="0"/>
          <w:noProof/>
          <w:color w:val="auto"/>
          <w:kern w:val="2"/>
          <w:lang w:eastAsia="en-GB"/>
          <w14:ligatures w14:val="standardContextual"/>
        </w:rPr>
      </w:pPr>
      <w:hyperlink w:anchor="_Toc148009821" w:history="1">
        <w:r w:rsidR="00705DC4" w:rsidRPr="00AC64B5">
          <w:rPr>
            <w:rStyle w:val="Hyperlink"/>
            <w:noProof/>
          </w:rPr>
          <w:t>3.</w:t>
        </w:r>
        <w:r w:rsidR="00705DC4">
          <w:rPr>
            <w:rFonts w:eastAsiaTheme="minorEastAsia"/>
            <w:b w:val="0"/>
            <w:noProof/>
            <w:color w:val="auto"/>
            <w:kern w:val="2"/>
            <w:lang w:eastAsia="en-GB"/>
            <w14:ligatures w14:val="standardContextual"/>
          </w:rPr>
          <w:tab/>
        </w:r>
        <w:r w:rsidR="00705DC4" w:rsidRPr="00AC64B5">
          <w:rPr>
            <w:rStyle w:val="Hyperlink"/>
            <w:noProof/>
          </w:rPr>
          <w:t>Scope</w:t>
        </w:r>
        <w:r w:rsidR="00705DC4">
          <w:rPr>
            <w:noProof/>
            <w:webHidden/>
          </w:rPr>
          <w:tab/>
        </w:r>
        <w:r w:rsidR="00705DC4">
          <w:rPr>
            <w:noProof/>
            <w:webHidden/>
          </w:rPr>
          <w:fldChar w:fldCharType="begin"/>
        </w:r>
        <w:r w:rsidR="00705DC4">
          <w:rPr>
            <w:noProof/>
            <w:webHidden/>
          </w:rPr>
          <w:instrText xml:space="preserve"> PAGEREF _Toc148009821 \h </w:instrText>
        </w:r>
        <w:r w:rsidR="00705DC4">
          <w:rPr>
            <w:noProof/>
            <w:webHidden/>
          </w:rPr>
        </w:r>
        <w:r w:rsidR="00705DC4">
          <w:rPr>
            <w:noProof/>
            <w:webHidden/>
          </w:rPr>
          <w:fldChar w:fldCharType="separate"/>
        </w:r>
        <w:r w:rsidR="00705DC4">
          <w:rPr>
            <w:noProof/>
            <w:webHidden/>
          </w:rPr>
          <w:t>3</w:t>
        </w:r>
        <w:r w:rsidR="00705DC4">
          <w:rPr>
            <w:noProof/>
            <w:webHidden/>
          </w:rPr>
          <w:fldChar w:fldCharType="end"/>
        </w:r>
      </w:hyperlink>
    </w:p>
    <w:p w14:paraId="070DA7EC" w14:textId="55922511" w:rsidR="00705DC4" w:rsidRDefault="00AD72EE">
      <w:pPr>
        <w:pStyle w:val="TOC1"/>
        <w:tabs>
          <w:tab w:val="left" w:pos="440"/>
          <w:tab w:val="right" w:leader="dot" w:pos="9016"/>
        </w:tabs>
        <w:rPr>
          <w:rFonts w:eastAsiaTheme="minorEastAsia"/>
          <w:b w:val="0"/>
          <w:noProof/>
          <w:color w:val="auto"/>
          <w:kern w:val="2"/>
          <w:lang w:eastAsia="en-GB"/>
          <w14:ligatures w14:val="standardContextual"/>
        </w:rPr>
      </w:pPr>
      <w:hyperlink w:anchor="_Toc148009822" w:history="1">
        <w:r w:rsidR="00705DC4" w:rsidRPr="00AC64B5">
          <w:rPr>
            <w:rStyle w:val="Hyperlink"/>
            <w:noProof/>
          </w:rPr>
          <w:t>4.</w:t>
        </w:r>
        <w:r w:rsidR="00705DC4">
          <w:rPr>
            <w:rFonts w:eastAsiaTheme="minorEastAsia"/>
            <w:b w:val="0"/>
            <w:noProof/>
            <w:color w:val="auto"/>
            <w:kern w:val="2"/>
            <w:lang w:eastAsia="en-GB"/>
            <w14:ligatures w14:val="standardContextual"/>
          </w:rPr>
          <w:tab/>
        </w:r>
        <w:r w:rsidR="00705DC4" w:rsidRPr="00AC64B5">
          <w:rPr>
            <w:rStyle w:val="Hyperlink"/>
            <w:noProof/>
          </w:rPr>
          <w:t>Procedures</w:t>
        </w:r>
        <w:r w:rsidR="00705DC4">
          <w:rPr>
            <w:noProof/>
            <w:webHidden/>
          </w:rPr>
          <w:tab/>
        </w:r>
        <w:r w:rsidR="00705DC4">
          <w:rPr>
            <w:noProof/>
            <w:webHidden/>
          </w:rPr>
          <w:fldChar w:fldCharType="begin"/>
        </w:r>
        <w:r w:rsidR="00705DC4">
          <w:rPr>
            <w:noProof/>
            <w:webHidden/>
          </w:rPr>
          <w:instrText xml:space="preserve"> PAGEREF _Toc148009822 \h </w:instrText>
        </w:r>
        <w:r w:rsidR="00705DC4">
          <w:rPr>
            <w:noProof/>
            <w:webHidden/>
          </w:rPr>
        </w:r>
        <w:r w:rsidR="00705DC4">
          <w:rPr>
            <w:noProof/>
            <w:webHidden/>
          </w:rPr>
          <w:fldChar w:fldCharType="separate"/>
        </w:r>
        <w:r w:rsidR="00705DC4">
          <w:rPr>
            <w:noProof/>
            <w:webHidden/>
          </w:rPr>
          <w:t>3</w:t>
        </w:r>
        <w:r w:rsidR="00705DC4">
          <w:rPr>
            <w:noProof/>
            <w:webHidden/>
          </w:rPr>
          <w:fldChar w:fldCharType="end"/>
        </w:r>
      </w:hyperlink>
    </w:p>
    <w:p w14:paraId="31EFB3BF" w14:textId="03398BF4" w:rsidR="00705DC4" w:rsidRDefault="00AD72EE">
      <w:pPr>
        <w:pStyle w:val="TOC1"/>
        <w:tabs>
          <w:tab w:val="left" w:pos="440"/>
          <w:tab w:val="right" w:leader="dot" w:pos="9016"/>
        </w:tabs>
        <w:rPr>
          <w:rFonts w:eastAsiaTheme="minorEastAsia"/>
          <w:b w:val="0"/>
          <w:noProof/>
          <w:color w:val="auto"/>
          <w:kern w:val="2"/>
          <w:lang w:eastAsia="en-GB"/>
          <w14:ligatures w14:val="standardContextual"/>
        </w:rPr>
      </w:pPr>
      <w:hyperlink w:anchor="_Toc148009823" w:history="1">
        <w:r w:rsidR="00705DC4" w:rsidRPr="00AC64B5">
          <w:rPr>
            <w:rStyle w:val="Hyperlink"/>
            <w:noProof/>
          </w:rPr>
          <w:t>5.</w:t>
        </w:r>
        <w:r w:rsidR="00705DC4">
          <w:rPr>
            <w:rFonts w:eastAsiaTheme="minorEastAsia"/>
            <w:b w:val="0"/>
            <w:noProof/>
            <w:color w:val="auto"/>
            <w:kern w:val="2"/>
            <w:lang w:eastAsia="en-GB"/>
            <w14:ligatures w14:val="standardContextual"/>
          </w:rPr>
          <w:tab/>
        </w:r>
        <w:r w:rsidR="00705DC4" w:rsidRPr="00AC64B5">
          <w:rPr>
            <w:rStyle w:val="Hyperlink"/>
            <w:noProof/>
          </w:rPr>
          <w:t>Monitoring</w:t>
        </w:r>
        <w:r w:rsidR="00705DC4">
          <w:rPr>
            <w:noProof/>
            <w:webHidden/>
          </w:rPr>
          <w:tab/>
        </w:r>
        <w:r w:rsidR="00705DC4">
          <w:rPr>
            <w:noProof/>
            <w:webHidden/>
          </w:rPr>
          <w:fldChar w:fldCharType="begin"/>
        </w:r>
        <w:r w:rsidR="00705DC4">
          <w:rPr>
            <w:noProof/>
            <w:webHidden/>
          </w:rPr>
          <w:instrText xml:space="preserve"> PAGEREF _Toc148009823 \h </w:instrText>
        </w:r>
        <w:r w:rsidR="00705DC4">
          <w:rPr>
            <w:noProof/>
            <w:webHidden/>
          </w:rPr>
        </w:r>
        <w:r w:rsidR="00705DC4">
          <w:rPr>
            <w:noProof/>
            <w:webHidden/>
          </w:rPr>
          <w:fldChar w:fldCharType="separate"/>
        </w:r>
        <w:r w:rsidR="00705DC4">
          <w:rPr>
            <w:noProof/>
            <w:webHidden/>
          </w:rPr>
          <w:t>6</w:t>
        </w:r>
        <w:r w:rsidR="00705DC4">
          <w:rPr>
            <w:noProof/>
            <w:webHidden/>
          </w:rPr>
          <w:fldChar w:fldCharType="end"/>
        </w:r>
      </w:hyperlink>
    </w:p>
    <w:p w14:paraId="53CF63E7" w14:textId="4600A3FE" w:rsidR="00705DC4" w:rsidRDefault="00AD72EE">
      <w:pPr>
        <w:pStyle w:val="TOC1"/>
        <w:tabs>
          <w:tab w:val="left" w:pos="440"/>
          <w:tab w:val="right" w:leader="dot" w:pos="9016"/>
        </w:tabs>
        <w:rPr>
          <w:rFonts w:eastAsiaTheme="minorEastAsia"/>
          <w:b w:val="0"/>
          <w:noProof/>
          <w:color w:val="auto"/>
          <w:kern w:val="2"/>
          <w:lang w:eastAsia="en-GB"/>
          <w14:ligatures w14:val="standardContextual"/>
        </w:rPr>
      </w:pPr>
      <w:hyperlink w:anchor="_Toc148009824" w:history="1">
        <w:r w:rsidR="00705DC4" w:rsidRPr="00AC64B5">
          <w:rPr>
            <w:rStyle w:val="Hyperlink"/>
            <w:noProof/>
          </w:rPr>
          <w:t>6.</w:t>
        </w:r>
        <w:r w:rsidR="00705DC4">
          <w:rPr>
            <w:rFonts w:eastAsiaTheme="minorEastAsia"/>
            <w:b w:val="0"/>
            <w:noProof/>
            <w:color w:val="auto"/>
            <w:kern w:val="2"/>
            <w:lang w:eastAsia="en-GB"/>
            <w14:ligatures w14:val="standardContextual"/>
          </w:rPr>
          <w:tab/>
        </w:r>
        <w:r w:rsidR="00705DC4" w:rsidRPr="00AC64B5">
          <w:rPr>
            <w:rStyle w:val="Hyperlink"/>
            <w:noProof/>
          </w:rPr>
          <w:t>Related Policies</w:t>
        </w:r>
        <w:r w:rsidR="00705DC4">
          <w:rPr>
            <w:noProof/>
            <w:webHidden/>
          </w:rPr>
          <w:tab/>
        </w:r>
        <w:r w:rsidR="00705DC4">
          <w:rPr>
            <w:noProof/>
            <w:webHidden/>
          </w:rPr>
          <w:fldChar w:fldCharType="begin"/>
        </w:r>
        <w:r w:rsidR="00705DC4">
          <w:rPr>
            <w:noProof/>
            <w:webHidden/>
          </w:rPr>
          <w:instrText xml:space="preserve"> PAGEREF _Toc148009824 \h </w:instrText>
        </w:r>
        <w:r w:rsidR="00705DC4">
          <w:rPr>
            <w:noProof/>
            <w:webHidden/>
          </w:rPr>
        </w:r>
        <w:r w:rsidR="00705DC4">
          <w:rPr>
            <w:noProof/>
            <w:webHidden/>
          </w:rPr>
          <w:fldChar w:fldCharType="separate"/>
        </w:r>
        <w:r w:rsidR="00705DC4">
          <w:rPr>
            <w:noProof/>
            <w:webHidden/>
          </w:rPr>
          <w:t>6</w:t>
        </w:r>
        <w:r w:rsidR="00705DC4">
          <w:rPr>
            <w:noProof/>
            <w:webHidden/>
          </w:rPr>
          <w:fldChar w:fldCharType="end"/>
        </w:r>
      </w:hyperlink>
    </w:p>
    <w:p w14:paraId="563873A0" w14:textId="010DD9A8" w:rsidR="00705DC4" w:rsidRDefault="00AD72EE">
      <w:pPr>
        <w:pStyle w:val="TOC1"/>
        <w:tabs>
          <w:tab w:val="left" w:pos="440"/>
          <w:tab w:val="right" w:leader="dot" w:pos="9016"/>
        </w:tabs>
        <w:rPr>
          <w:rFonts w:eastAsiaTheme="minorEastAsia"/>
          <w:b w:val="0"/>
          <w:noProof/>
          <w:color w:val="auto"/>
          <w:kern w:val="2"/>
          <w:lang w:eastAsia="en-GB"/>
          <w14:ligatures w14:val="standardContextual"/>
        </w:rPr>
      </w:pPr>
      <w:hyperlink w:anchor="_Toc148009825" w:history="1">
        <w:r w:rsidR="00705DC4" w:rsidRPr="00AC64B5">
          <w:rPr>
            <w:rStyle w:val="Hyperlink"/>
            <w:noProof/>
          </w:rPr>
          <w:t>7.</w:t>
        </w:r>
        <w:r w:rsidR="00705DC4">
          <w:rPr>
            <w:rFonts w:eastAsiaTheme="minorEastAsia"/>
            <w:b w:val="0"/>
            <w:noProof/>
            <w:color w:val="auto"/>
            <w:kern w:val="2"/>
            <w:lang w:eastAsia="en-GB"/>
            <w14:ligatures w14:val="standardContextual"/>
          </w:rPr>
          <w:tab/>
        </w:r>
        <w:r w:rsidR="00705DC4" w:rsidRPr="00AC64B5">
          <w:rPr>
            <w:rStyle w:val="Hyperlink"/>
            <w:noProof/>
          </w:rPr>
          <w:t>Legislation and Guidance</w:t>
        </w:r>
        <w:r w:rsidR="00705DC4">
          <w:rPr>
            <w:noProof/>
            <w:webHidden/>
          </w:rPr>
          <w:tab/>
        </w:r>
        <w:r w:rsidR="00705DC4">
          <w:rPr>
            <w:noProof/>
            <w:webHidden/>
          </w:rPr>
          <w:fldChar w:fldCharType="begin"/>
        </w:r>
        <w:r w:rsidR="00705DC4">
          <w:rPr>
            <w:noProof/>
            <w:webHidden/>
          </w:rPr>
          <w:instrText xml:space="preserve"> PAGEREF _Toc148009825 \h </w:instrText>
        </w:r>
        <w:r w:rsidR="00705DC4">
          <w:rPr>
            <w:noProof/>
            <w:webHidden/>
          </w:rPr>
        </w:r>
        <w:r w:rsidR="00705DC4">
          <w:rPr>
            <w:noProof/>
            <w:webHidden/>
          </w:rPr>
          <w:fldChar w:fldCharType="separate"/>
        </w:r>
        <w:r w:rsidR="00705DC4">
          <w:rPr>
            <w:noProof/>
            <w:webHidden/>
          </w:rPr>
          <w:t>6</w:t>
        </w:r>
        <w:r w:rsidR="00705DC4">
          <w:rPr>
            <w:noProof/>
            <w:webHidden/>
          </w:rPr>
          <w:fldChar w:fldCharType="end"/>
        </w:r>
      </w:hyperlink>
    </w:p>
    <w:p w14:paraId="4EB8B1BE" w14:textId="5BE4DC67" w:rsidR="00705DC4" w:rsidRDefault="00AD72EE">
      <w:pPr>
        <w:pStyle w:val="TOC1"/>
        <w:tabs>
          <w:tab w:val="left" w:pos="440"/>
          <w:tab w:val="right" w:leader="dot" w:pos="9016"/>
        </w:tabs>
        <w:rPr>
          <w:rFonts w:eastAsiaTheme="minorEastAsia"/>
          <w:b w:val="0"/>
          <w:noProof/>
          <w:color w:val="auto"/>
          <w:kern w:val="2"/>
          <w:lang w:eastAsia="en-GB"/>
          <w14:ligatures w14:val="standardContextual"/>
        </w:rPr>
      </w:pPr>
      <w:hyperlink w:anchor="_Toc148009826" w:history="1">
        <w:r w:rsidR="00705DC4" w:rsidRPr="00AC64B5">
          <w:rPr>
            <w:rStyle w:val="Hyperlink"/>
            <w:noProof/>
          </w:rPr>
          <w:t>8.</w:t>
        </w:r>
        <w:r w:rsidR="00705DC4">
          <w:rPr>
            <w:rFonts w:eastAsiaTheme="minorEastAsia"/>
            <w:b w:val="0"/>
            <w:noProof/>
            <w:color w:val="auto"/>
            <w:kern w:val="2"/>
            <w:lang w:eastAsia="en-GB"/>
            <w14:ligatures w14:val="standardContextual"/>
          </w:rPr>
          <w:tab/>
        </w:r>
        <w:r w:rsidR="00705DC4" w:rsidRPr="00AC64B5">
          <w:rPr>
            <w:rStyle w:val="Hyperlink"/>
            <w:noProof/>
          </w:rPr>
          <w:t>Summary of Review</w:t>
        </w:r>
        <w:r w:rsidR="00705DC4">
          <w:rPr>
            <w:noProof/>
            <w:webHidden/>
          </w:rPr>
          <w:tab/>
        </w:r>
        <w:r w:rsidR="00705DC4">
          <w:rPr>
            <w:noProof/>
            <w:webHidden/>
          </w:rPr>
          <w:fldChar w:fldCharType="begin"/>
        </w:r>
        <w:r w:rsidR="00705DC4">
          <w:rPr>
            <w:noProof/>
            <w:webHidden/>
          </w:rPr>
          <w:instrText xml:space="preserve"> PAGEREF _Toc148009826 \h </w:instrText>
        </w:r>
        <w:r w:rsidR="00705DC4">
          <w:rPr>
            <w:noProof/>
            <w:webHidden/>
          </w:rPr>
        </w:r>
        <w:r w:rsidR="00705DC4">
          <w:rPr>
            <w:noProof/>
            <w:webHidden/>
          </w:rPr>
          <w:fldChar w:fldCharType="separate"/>
        </w:r>
        <w:r w:rsidR="00705DC4">
          <w:rPr>
            <w:noProof/>
            <w:webHidden/>
          </w:rPr>
          <w:t>7</w:t>
        </w:r>
        <w:r w:rsidR="00705DC4">
          <w:rPr>
            <w:noProof/>
            <w:webHidden/>
          </w:rPr>
          <w:fldChar w:fldCharType="end"/>
        </w:r>
      </w:hyperlink>
    </w:p>
    <w:p w14:paraId="13F3689D" w14:textId="1E87A017" w:rsidR="009254EC" w:rsidRDefault="00877C5C">
      <w:pPr>
        <w:rPr>
          <w:rFonts w:ascii="Open Sans" w:eastAsia="Times New Roman" w:hAnsi="Open Sans" w:cs="Open Sans"/>
          <w:b/>
          <w:color w:val="264467"/>
          <w:sz w:val="36"/>
          <w:szCs w:val="32"/>
        </w:rPr>
      </w:pPr>
      <w:r w:rsidRPr="00937C36">
        <w:rPr>
          <w:rFonts w:ascii="Open Sans" w:hAnsi="Open Sans" w:cs="Open Sans"/>
          <w:color w:val="264467"/>
        </w:rPr>
        <w:fldChar w:fldCharType="end"/>
      </w:r>
      <w:r w:rsidR="009254EC">
        <w:br w:type="page"/>
      </w:r>
    </w:p>
    <w:p w14:paraId="7C011637" w14:textId="77777777" w:rsidR="00F13E76" w:rsidRPr="000269C5" w:rsidRDefault="00127C42" w:rsidP="000269C5">
      <w:pPr>
        <w:pStyle w:val="Heading1"/>
      </w:pPr>
      <w:bookmarkStart w:id="0" w:name="_Toc148009819"/>
      <w:r w:rsidRPr="000269C5">
        <w:lastRenderedPageBreak/>
        <w:t>Introduction</w:t>
      </w:r>
      <w:bookmarkEnd w:id="0"/>
    </w:p>
    <w:p w14:paraId="50BE2B40" w14:textId="16C1017B" w:rsidR="003E2B22" w:rsidRDefault="003E2B22" w:rsidP="003E2B22">
      <w:pPr>
        <w:jc w:val="both"/>
        <w:rPr>
          <w:rFonts w:ascii="Open Sans" w:hAnsi="Open Sans"/>
          <w:color w:val="auto"/>
        </w:rPr>
      </w:pPr>
      <w:r w:rsidRPr="00F77B8D">
        <w:rPr>
          <w:rFonts w:ascii="Open Sans" w:hAnsi="Open Sans"/>
          <w:color w:val="auto"/>
        </w:rPr>
        <w:t>Clients are</w:t>
      </w:r>
      <w:r w:rsidRPr="003E2B22">
        <w:rPr>
          <w:rFonts w:ascii="Open Sans" w:hAnsi="Open Sans"/>
          <w:color w:val="auto"/>
        </w:rPr>
        <w:t xml:space="preserve"> fully entitled to leave their own homes when and as they wish, without informing </w:t>
      </w:r>
      <w:r w:rsidRPr="009254EC">
        <w:rPr>
          <w:rFonts w:ascii="Open Sans" w:hAnsi="Open Sans"/>
          <w:color w:val="auto"/>
        </w:rPr>
        <w:t xml:space="preserve">others. </w:t>
      </w:r>
      <w:sdt>
        <w:sdtPr>
          <w:rPr>
            <w:rFonts w:ascii="Open Sans" w:hAnsi="Open Sans"/>
            <w:color w:val="auto"/>
          </w:rPr>
          <w:tag w:val="HD:1.187.0.0:1f5fd87c-450c-48ce-ade3-abaa8408ec53"/>
          <w:id w:val="-371690959"/>
          <w:placeholder>
            <w:docPart w:val="A43F97ABEBD84135BCE6CA2C704F7AC5"/>
          </w:placeholder>
        </w:sdtPr>
        <w:sdtEndPr/>
        <w:sdtContent>
          <w:r w:rsidR="00BF7B9B">
            <w:rPr>
              <w:rFonts w:ascii="Open Sans" w:hAnsi="Open Sans"/>
              <w:noProof/>
              <w:color w:val="auto"/>
            </w:rPr>
            <w:t>[</w:t>
          </w:r>
          <w:r w:rsidR="00BF7B9B" w:rsidRPr="00BF7B9B">
            <w:rPr>
              <w:rFonts w:ascii="Open Sans" w:hAnsi="Open Sans"/>
              <w:noProof/>
              <w:color w:val="0000FF"/>
            </w:rPr>
            <w:t>Company Name</w:t>
          </w:r>
          <w:r w:rsidR="00BF7B9B">
            <w:rPr>
              <w:rFonts w:ascii="Open Sans" w:hAnsi="Open Sans"/>
              <w:noProof/>
              <w:color w:val="auto"/>
            </w:rPr>
            <w:t>]</w:t>
          </w:r>
        </w:sdtContent>
      </w:sdt>
      <w:r w:rsidRPr="009254EC">
        <w:rPr>
          <w:rFonts w:ascii="Open Sans" w:hAnsi="Open Sans"/>
          <w:color w:val="auto"/>
        </w:rPr>
        <w:t xml:space="preserve">’s policy is only in relation to clients that have gone missing and cannot be easily found. </w:t>
      </w:r>
      <w:sdt>
        <w:sdtPr>
          <w:rPr>
            <w:rFonts w:ascii="Open Sans" w:hAnsi="Open Sans"/>
            <w:color w:val="auto"/>
          </w:rPr>
          <w:tag w:val="HD:1.187.0.0:1af04fc2-ecd9-412e-9e8c-999de7f324e4"/>
          <w:id w:val="326252630"/>
          <w:placeholder>
            <w:docPart w:val="90A245368E0141F580E0D59138DE4DC7"/>
          </w:placeholder>
        </w:sdtPr>
        <w:sdtEndPr/>
        <w:sdtContent>
          <w:r w:rsidR="00BF7B9B">
            <w:rPr>
              <w:rFonts w:ascii="Open Sans" w:hAnsi="Open Sans"/>
              <w:noProof/>
              <w:color w:val="auto"/>
            </w:rPr>
            <w:t>[</w:t>
          </w:r>
          <w:r w:rsidR="00BF7B9B" w:rsidRPr="00BF7B9B">
            <w:rPr>
              <w:rFonts w:ascii="Open Sans" w:hAnsi="Open Sans"/>
              <w:noProof/>
              <w:color w:val="0000FF"/>
            </w:rPr>
            <w:t>Company Name</w:t>
          </w:r>
          <w:r w:rsidR="00BF7B9B">
            <w:rPr>
              <w:rFonts w:ascii="Open Sans" w:hAnsi="Open Sans"/>
              <w:noProof/>
              <w:color w:val="auto"/>
            </w:rPr>
            <w:t>]</w:t>
          </w:r>
        </w:sdtContent>
      </w:sdt>
      <w:r w:rsidRPr="009254EC">
        <w:rPr>
          <w:rFonts w:ascii="Open Sans" w:hAnsi="Open Sans"/>
          <w:color w:val="auto"/>
        </w:rPr>
        <w:t xml:space="preserve"> values equality and diversity amongst our clients. Many clients value their mobility and independence</w:t>
      </w:r>
      <w:r w:rsidRPr="00F77B8D">
        <w:rPr>
          <w:rFonts w:ascii="Open Sans" w:hAnsi="Open Sans"/>
          <w:color w:val="auto"/>
        </w:rPr>
        <w:t xml:space="preserve"> and spending time in the local community without a cause for concern. Some clients, however, are limited with their mobility and can also become confused and disorientated and therefore easily lost. In this instance, a client who would be deemed missing, would be a cause for concern.</w:t>
      </w:r>
      <w:r w:rsidRPr="003E2B22">
        <w:rPr>
          <w:rFonts w:ascii="Open Sans" w:hAnsi="Open Sans"/>
          <w:color w:val="auto"/>
        </w:rPr>
        <w:t xml:space="preserve">   </w:t>
      </w:r>
    </w:p>
    <w:p w14:paraId="2A8E060D" w14:textId="77777777" w:rsidR="00D1285D" w:rsidRPr="003E2B22" w:rsidRDefault="00D1285D" w:rsidP="003E2B22">
      <w:pPr>
        <w:jc w:val="both"/>
        <w:rPr>
          <w:rFonts w:ascii="Open Sans" w:hAnsi="Open Sans"/>
          <w:color w:val="auto"/>
        </w:rPr>
      </w:pPr>
    </w:p>
    <w:p w14:paraId="258AE55C" w14:textId="77777777" w:rsidR="00F13E76" w:rsidRPr="000269C5" w:rsidRDefault="00127C42" w:rsidP="000269C5">
      <w:pPr>
        <w:pStyle w:val="Heading1"/>
      </w:pPr>
      <w:bookmarkStart w:id="1" w:name="_Toc148009820"/>
      <w:r w:rsidRPr="000269C5">
        <w:t>P</w:t>
      </w:r>
      <w:r w:rsidR="008B198D" w:rsidRPr="000269C5">
        <w:t>olicy Statement</w:t>
      </w:r>
      <w:bookmarkEnd w:id="1"/>
    </w:p>
    <w:p w14:paraId="5C8DBC95" w14:textId="19113CE3" w:rsidR="00A1209C" w:rsidRPr="009254EC" w:rsidRDefault="00AD72EE" w:rsidP="00A1209C">
      <w:pPr>
        <w:jc w:val="both"/>
        <w:rPr>
          <w:rFonts w:ascii="Open Sans" w:hAnsi="Open Sans"/>
          <w:color w:val="auto"/>
        </w:rPr>
      </w:pPr>
      <w:sdt>
        <w:sdtPr>
          <w:rPr>
            <w:rFonts w:ascii="Open Sans" w:hAnsi="Open Sans"/>
            <w:color w:val="auto"/>
          </w:rPr>
          <w:tag w:val="HD:1.187.0.0:34e1ab05-4dbd-4073-afb1-764e0250219b"/>
          <w:id w:val="-1433194502"/>
          <w:placeholder>
            <w:docPart w:val="02D5572E4E1E479C931BF8562A58988A"/>
          </w:placeholder>
        </w:sdtPr>
        <w:sdtEndPr/>
        <w:sdtContent>
          <w:r w:rsidR="00BF7B9B">
            <w:rPr>
              <w:rFonts w:ascii="Open Sans" w:hAnsi="Open Sans"/>
              <w:noProof/>
              <w:color w:val="auto"/>
            </w:rPr>
            <w:t>[</w:t>
          </w:r>
          <w:r w:rsidR="00BF7B9B" w:rsidRPr="00BF7B9B">
            <w:rPr>
              <w:rFonts w:ascii="Open Sans" w:hAnsi="Open Sans"/>
              <w:noProof/>
              <w:color w:val="0000FF"/>
            </w:rPr>
            <w:t>Company Name</w:t>
          </w:r>
          <w:r w:rsidR="00BF7B9B">
            <w:rPr>
              <w:rFonts w:ascii="Open Sans" w:hAnsi="Open Sans"/>
              <w:noProof/>
              <w:color w:val="auto"/>
            </w:rPr>
            <w:t>]</w:t>
          </w:r>
        </w:sdtContent>
      </w:sdt>
      <w:r w:rsidR="00A1209C" w:rsidRPr="009254EC">
        <w:rPr>
          <w:rFonts w:ascii="Open Sans" w:hAnsi="Open Sans"/>
          <w:color w:val="auto"/>
        </w:rPr>
        <w:t xml:space="preserve"> frequently provides care for clients who are frail, infirm, or limited in their mobility; some may also be confused or easily disoriented and therefore become easily lost. For these reasons, a client may go “missing” from their home; this would cause concern for the client’s safety and should be considered as a potential emergency.</w:t>
      </w:r>
    </w:p>
    <w:p w14:paraId="448888E1" w14:textId="027A6601" w:rsidR="00A1209C" w:rsidRDefault="00A1209C" w:rsidP="00A1209C">
      <w:pPr>
        <w:jc w:val="both"/>
        <w:rPr>
          <w:rFonts w:ascii="Open Sans" w:hAnsi="Open Sans"/>
          <w:color w:val="auto"/>
        </w:rPr>
      </w:pPr>
      <w:r w:rsidRPr="009254EC">
        <w:rPr>
          <w:rFonts w:ascii="Open Sans" w:hAnsi="Open Sans"/>
          <w:color w:val="auto"/>
        </w:rPr>
        <w:t xml:space="preserve">This policy should be read in conjunction with the Mental Capacity Act and </w:t>
      </w:r>
      <w:r w:rsidR="004E5D2A">
        <w:rPr>
          <w:rFonts w:ascii="Open Sans" w:hAnsi="Open Sans"/>
          <w:color w:val="auto"/>
        </w:rPr>
        <w:t>D</w:t>
      </w:r>
      <w:r w:rsidR="004B6C86">
        <w:rPr>
          <w:rFonts w:ascii="Open Sans" w:hAnsi="Open Sans"/>
          <w:color w:val="auto"/>
        </w:rPr>
        <w:t xml:space="preserve">oLS </w:t>
      </w:r>
      <w:r w:rsidRPr="009254EC">
        <w:rPr>
          <w:rFonts w:ascii="Open Sans" w:hAnsi="Open Sans"/>
          <w:color w:val="auto"/>
        </w:rPr>
        <w:t>Policy.</w:t>
      </w:r>
    </w:p>
    <w:p w14:paraId="05FBA694" w14:textId="77777777" w:rsidR="00BF7B9B" w:rsidRPr="009254EC" w:rsidRDefault="00BF7B9B" w:rsidP="00A1209C">
      <w:pPr>
        <w:jc w:val="both"/>
        <w:rPr>
          <w:rFonts w:ascii="Open Sans" w:hAnsi="Open Sans"/>
          <w:color w:val="auto"/>
        </w:rPr>
      </w:pPr>
    </w:p>
    <w:p w14:paraId="44F7F708" w14:textId="77777777" w:rsidR="00127C42" w:rsidRPr="009254EC" w:rsidRDefault="008B198D" w:rsidP="000269C5">
      <w:pPr>
        <w:pStyle w:val="Heading1"/>
      </w:pPr>
      <w:bookmarkStart w:id="2" w:name="_Toc148009821"/>
      <w:r w:rsidRPr="009254EC">
        <w:t>Scope</w:t>
      </w:r>
      <w:bookmarkEnd w:id="2"/>
    </w:p>
    <w:p w14:paraId="77CCB8D5" w14:textId="3CB169F9" w:rsidR="006F7C5A" w:rsidRPr="006F7C5A" w:rsidRDefault="006F7C5A" w:rsidP="006F7C5A">
      <w:pPr>
        <w:jc w:val="both"/>
        <w:rPr>
          <w:rFonts w:ascii="Open Sans" w:hAnsi="Open Sans"/>
          <w:color w:val="auto"/>
        </w:rPr>
      </w:pPr>
      <w:r w:rsidRPr="009254EC">
        <w:rPr>
          <w:rFonts w:ascii="Open Sans" w:hAnsi="Open Sans"/>
          <w:color w:val="auto"/>
        </w:rPr>
        <w:t xml:space="preserve">The policy applies to all staff, volunteers and contractors working for or on behalf of </w:t>
      </w:r>
      <w:sdt>
        <w:sdtPr>
          <w:rPr>
            <w:rFonts w:ascii="Open Sans" w:hAnsi="Open Sans"/>
            <w:color w:val="auto"/>
          </w:rPr>
          <w:tag w:val="HD:1.187.0.0:33425247-76eb-48e9-ad88-ea57929b0f91"/>
          <w:id w:val="-56091874"/>
          <w:placeholder>
            <w:docPart w:val="8C11484940354D88B9E47F63F689FC8A"/>
          </w:placeholder>
        </w:sdtPr>
        <w:sdtEndPr/>
        <w:sdtContent>
          <w:r w:rsidR="00BF7B9B">
            <w:rPr>
              <w:rFonts w:ascii="Open Sans" w:hAnsi="Open Sans"/>
              <w:noProof/>
              <w:color w:val="auto"/>
            </w:rPr>
            <w:t>[</w:t>
          </w:r>
          <w:r w:rsidR="00BF7B9B" w:rsidRPr="00BF7B9B">
            <w:rPr>
              <w:rFonts w:ascii="Open Sans" w:hAnsi="Open Sans"/>
              <w:noProof/>
              <w:color w:val="0000FF"/>
            </w:rPr>
            <w:t>Company Name</w:t>
          </w:r>
          <w:r w:rsidR="00BF7B9B">
            <w:rPr>
              <w:rFonts w:ascii="Open Sans" w:hAnsi="Open Sans"/>
              <w:noProof/>
              <w:color w:val="auto"/>
            </w:rPr>
            <w:t>]</w:t>
          </w:r>
        </w:sdtContent>
      </w:sdt>
      <w:r w:rsidRPr="009254EC">
        <w:rPr>
          <w:rFonts w:ascii="Open Sans" w:hAnsi="Open Sans"/>
          <w:color w:val="auto"/>
        </w:rPr>
        <w:t>. The Registered</w:t>
      </w:r>
      <w:r w:rsidRPr="00F77B8D">
        <w:rPr>
          <w:rFonts w:ascii="Open Sans" w:hAnsi="Open Sans"/>
          <w:color w:val="auto"/>
        </w:rPr>
        <w:t xml:space="preserve"> Manager has overall responsibility of the implementation of this policy.</w:t>
      </w:r>
      <w:r w:rsidRPr="006F7C5A">
        <w:rPr>
          <w:rFonts w:ascii="Open Sans" w:hAnsi="Open Sans"/>
          <w:color w:val="auto"/>
        </w:rPr>
        <w:t xml:space="preserve"> </w:t>
      </w:r>
    </w:p>
    <w:p w14:paraId="03DBB5CC" w14:textId="77777777" w:rsidR="00C90E70" w:rsidRPr="002B681F" w:rsidRDefault="00C90E70" w:rsidP="00C90E70">
      <w:pPr>
        <w:rPr>
          <w:rFonts w:ascii="Open Sans" w:hAnsi="Open Sans" w:cs="Open Sans"/>
          <w:color w:val="auto"/>
        </w:rPr>
      </w:pPr>
    </w:p>
    <w:p w14:paraId="1EDA14AD" w14:textId="77777777" w:rsidR="00127C42" w:rsidRPr="002B681F" w:rsidRDefault="00EE2ED4" w:rsidP="000269C5">
      <w:pPr>
        <w:pStyle w:val="Heading1"/>
      </w:pPr>
      <w:bookmarkStart w:id="3" w:name="_Toc148009822"/>
      <w:r w:rsidRPr="002B681F">
        <w:t>Procedures</w:t>
      </w:r>
      <w:bookmarkEnd w:id="3"/>
    </w:p>
    <w:p w14:paraId="2F57E1DA" w14:textId="0D87F9CC" w:rsidR="001B41CC" w:rsidRPr="00F77B8D" w:rsidRDefault="001B41CC" w:rsidP="001B41CC">
      <w:pPr>
        <w:jc w:val="both"/>
        <w:rPr>
          <w:rFonts w:ascii="Open Sans" w:hAnsi="Open Sans"/>
          <w:b/>
          <w:bCs/>
          <w:color w:val="auto"/>
        </w:rPr>
      </w:pPr>
      <w:r w:rsidRPr="001B41CC">
        <w:rPr>
          <w:rFonts w:ascii="Open Sans" w:hAnsi="Open Sans"/>
          <w:color w:val="auto"/>
        </w:rPr>
        <w:t xml:space="preserve">This policy is intended to set out the values, principles, and policies underpinning </w:t>
      </w:r>
      <w:sdt>
        <w:sdtPr>
          <w:rPr>
            <w:rFonts w:ascii="Open Sans" w:hAnsi="Open Sans"/>
            <w:color w:val="auto"/>
          </w:rPr>
          <w:tag w:val="HD:1.187.0.0:d2b9f04f-6666-4ac4-bf32-37247643c55d"/>
          <w:id w:val="904110940"/>
          <w:placeholder>
            <w:docPart w:val="DA91A443B59D49E38F65C960932F0D33"/>
          </w:placeholder>
        </w:sdtPr>
        <w:sdtEndPr/>
        <w:sdtContent>
          <w:r w:rsidR="00BF7B9B">
            <w:rPr>
              <w:rFonts w:ascii="Open Sans" w:hAnsi="Open Sans"/>
              <w:noProof/>
              <w:color w:val="auto"/>
            </w:rPr>
            <w:t>[</w:t>
          </w:r>
          <w:r w:rsidR="00BF7B9B" w:rsidRPr="00BF7B9B">
            <w:rPr>
              <w:rFonts w:ascii="Open Sans" w:hAnsi="Open Sans"/>
              <w:noProof/>
              <w:color w:val="0000FF"/>
            </w:rPr>
            <w:t>Company Name</w:t>
          </w:r>
          <w:r w:rsidR="00BF7B9B">
            <w:rPr>
              <w:rFonts w:ascii="Open Sans" w:hAnsi="Open Sans"/>
              <w:noProof/>
              <w:color w:val="auto"/>
            </w:rPr>
            <w:t>]</w:t>
          </w:r>
        </w:sdtContent>
      </w:sdt>
      <w:r w:rsidRPr="009254EC">
        <w:rPr>
          <w:rFonts w:ascii="Open Sans" w:hAnsi="Open Sans"/>
          <w:color w:val="auto"/>
        </w:rPr>
        <w:t>’s approach</w:t>
      </w:r>
      <w:r w:rsidRPr="001B41CC">
        <w:rPr>
          <w:rFonts w:ascii="Open Sans" w:hAnsi="Open Sans"/>
          <w:color w:val="auto"/>
        </w:rPr>
        <w:t xml:space="preserve"> to the discovery that a </w:t>
      </w:r>
      <w:r w:rsidRPr="00F77B8D">
        <w:rPr>
          <w:rFonts w:ascii="Open Sans" w:hAnsi="Open Sans"/>
          <w:color w:val="auto"/>
        </w:rPr>
        <w:t>client is missing.</w:t>
      </w:r>
    </w:p>
    <w:p w14:paraId="59803A17" w14:textId="77777777" w:rsidR="001B41CC" w:rsidRPr="00F77B8D" w:rsidRDefault="001B41CC" w:rsidP="001B41CC">
      <w:pPr>
        <w:jc w:val="both"/>
        <w:rPr>
          <w:rFonts w:ascii="Open Sans" w:hAnsi="Open Sans"/>
          <w:color w:val="auto"/>
        </w:rPr>
      </w:pPr>
    </w:p>
    <w:p w14:paraId="274172A7" w14:textId="77777777" w:rsidR="001B41CC" w:rsidRPr="00F77B8D" w:rsidRDefault="001B41CC" w:rsidP="00D1285D">
      <w:pPr>
        <w:rPr>
          <w:rFonts w:ascii="Open Sans" w:hAnsi="Open Sans" w:cs="Open Sans"/>
          <w:b/>
          <w:bCs/>
          <w:color w:val="auto"/>
        </w:rPr>
      </w:pPr>
      <w:r w:rsidRPr="00F77B8D">
        <w:rPr>
          <w:rFonts w:ascii="Open Sans" w:hAnsi="Open Sans" w:cs="Open Sans"/>
          <w:b/>
          <w:bCs/>
          <w:color w:val="auto"/>
        </w:rPr>
        <w:t>Preventing Missing Persons Incidents</w:t>
      </w:r>
    </w:p>
    <w:p w14:paraId="14D83288" w14:textId="77777777" w:rsidR="001B41CC" w:rsidRPr="00F77B8D" w:rsidRDefault="001B41CC" w:rsidP="001B41CC">
      <w:pPr>
        <w:jc w:val="both"/>
        <w:rPr>
          <w:rFonts w:ascii="Open Sans" w:hAnsi="Open Sans"/>
          <w:color w:val="auto"/>
        </w:rPr>
      </w:pPr>
      <w:r w:rsidRPr="00F77B8D">
        <w:rPr>
          <w:rFonts w:ascii="Open Sans" w:hAnsi="Open Sans"/>
          <w:color w:val="auto"/>
        </w:rPr>
        <w:t xml:space="preserve">Clients without capacity who enjoy walking around, or who may be at risk of getting lost due to their mental state, should have this identified during risk assessment and a suitable entry made in their plan of care (refer to Mental Capacity Act and DoLS Policy </w:t>
      </w:r>
      <w:r w:rsidRPr="00F77B8D">
        <w:rPr>
          <w:rFonts w:ascii="Open Sans" w:hAnsi="Open Sans"/>
          <w:color w:val="auto"/>
        </w:rPr>
        <w:lastRenderedPageBreak/>
        <w:t>and Procedures). Such clients should be kept under observation as appropriate to the level of risk identified.</w:t>
      </w:r>
    </w:p>
    <w:p w14:paraId="45175848" w14:textId="77777777" w:rsidR="001B41CC" w:rsidRPr="00F77B8D" w:rsidRDefault="001B41CC" w:rsidP="001B41CC">
      <w:pPr>
        <w:jc w:val="both"/>
        <w:rPr>
          <w:rFonts w:ascii="Open Sans" w:hAnsi="Open Sans"/>
          <w:color w:val="auto"/>
        </w:rPr>
      </w:pPr>
      <w:r w:rsidRPr="00F77B8D">
        <w:rPr>
          <w:rFonts w:ascii="Open Sans" w:hAnsi="Open Sans"/>
          <w:color w:val="auto"/>
        </w:rPr>
        <w:t>Situations where a missing person’s report should be made include the following circumstances:</w:t>
      </w:r>
    </w:p>
    <w:p w14:paraId="2BA2A9EF" w14:textId="77777777" w:rsidR="001B41CC" w:rsidRPr="00F77B8D" w:rsidRDefault="001B41CC" w:rsidP="004B6C86">
      <w:pPr>
        <w:pStyle w:val="ListParagraph"/>
        <w:numPr>
          <w:ilvl w:val="0"/>
          <w:numId w:val="32"/>
        </w:numPr>
        <w:jc w:val="both"/>
        <w:rPr>
          <w:rFonts w:ascii="Open Sans" w:hAnsi="Open Sans"/>
          <w:color w:val="auto"/>
        </w:rPr>
      </w:pPr>
      <w:r w:rsidRPr="00F77B8D">
        <w:rPr>
          <w:rFonts w:ascii="Open Sans" w:hAnsi="Open Sans"/>
          <w:color w:val="auto"/>
        </w:rPr>
        <w:t>a client has not returned from or has become lost during an arranged activity or walk</w:t>
      </w:r>
    </w:p>
    <w:p w14:paraId="1A5DFF42" w14:textId="77777777" w:rsidR="001B41CC" w:rsidRPr="00F77B8D" w:rsidRDefault="001B41CC" w:rsidP="004B6C86">
      <w:pPr>
        <w:pStyle w:val="ListParagraph"/>
        <w:numPr>
          <w:ilvl w:val="0"/>
          <w:numId w:val="32"/>
        </w:numPr>
        <w:jc w:val="both"/>
        <w:rPr>
          <w:rFonts w:ascii="Open Sans" w:hAnsi="Open Sans"/>
          <w:color w:val="auto"/>
        </w:rPr>
      </w:pPr>
      <w:r w:rsidRPr="00F77B8D">
        <w:rPr>
          <w:rFonts w:ascii="Open Sans" w:hAnsi="Open Sans"/>
          <w:color w:val="auto"/>
        </w:rPr>
        <w:t>a client cannot be found in their home or grounds and no prior arrangements have been made that explain their absence.</w:t>
      </w:r>
    </w:p>
    <w:p w14:paraId="23163AC1" w14:textId="493D07A9" w:rsidR="001B41CC" w:rsidRPr="009254EC" w:rsidRDefault="001B41CC" w:rsidP="001B41CC">
      <w:pPr>
        <w:jc w:val="both"/>
        <w:rPr>
          <w:rFonts w:ascii="Open Sans" w:hAnsi="Open Sans"/>
          <w:color w:val="auto"/>
        </w:rPr>
      </w:pPr>
      <w:r w:rsidRPr="00F77B8D">
        <w:rPr>
          <w:rFonts w:ascii="Open Sans" w:hAnsi="Open Sans"/>
          <w:color w:val="auto"/>
        </w:rPr>
        <w:t>If it becomes clear that a client may be missing, it is vital that all the members of staff at</w:t>
      </w:r>
      <w:r w:rsidRPr="001B41CC">
        <w:rPr>
          <w:rFonts w:ascii="Open Sans" w:hAnsi="Open Sans"/>
          <w:color w:val="auto"/>
        </w:rPr>
        <w:t xml:space="preserve"> </w:t>
      </w:r>
      <w:sdt>
        <w:sdtPr>
          <w:rPr>
            <w:rFonts w:ascii="Open Sans" w:hAnsi="Open Sans"/>
            <w:color w:val="auto"/>
          </w:rPr>
          <w:tag w:val="HD:1.187.0.0:70076fe2-d89d-4d2d-ae51-ebb20ecb3e58"/>
          <w:id w:val="-1361507461"/>
          <w:placeholder>
            <w:docPart w:val="B88A1560D38E49D89EA7CB7A6DBC4629"/>
          </w:placeholder>
        </w:sdtPr>
        <w:sdtEndPr/>
        <w:sdtContent>
          <w:r w:rsidR="00BF7B9B">
            <w:rPr>
              <w:rFonts w:ascii="Open Sans" w:hAnsi="Open Sans"/>
              <w:noProof/>
              <w:color w:val="auto"/>
            </w:rPr>
            <w:t>[</w:t>
          </w:r>
          <w:r w:rsidR="00BF7B9B" w:rsidRPr="00BF7B9B">
            <w:rPr>
              <w:rFonts w:ascii="Open Sans" w:hAnsi="Open Sans"/>
              <w:noProof/>
              <w:color w:val="0000FF"/>
            </w:rPr>
            <w:t>Company Name</w:t>
          </w:r>
          <w:r w:rsidR="00BF7B9B">
            <w:rPr>
              <w:rFonts w:ascii="Open Sans" w:hAnsi="Open Sans"/>
              <w:noProof/>
              <w:color w:val="auto"/>
            </w:rPr>
            <w:t>]</w:t>
          </w:r>
        </w:sdtContent>
      </w:sdt>
      <w:r w:rsidRPr="009254EC">
        <w:rPr>
          <w:rFonts w:ascii="Open Sans" w:hAnsi="Open Sans"/>
          <w:color w:val="auto"/>
        </w:rPr>
        <w:t xml:space="preserve"> work as a team and follow a clearly defined procedure.</w:t>
      </w:r>
    </w:p>
    <w:p w14:paraId="26D8C54C" w14:textId="77777777" w:rsidR="001B41CC" w:rsidRPr="009254EC" w:rsidRDefault="001B41CC" w:rsidP="001B41CC">
      <w:pPr>
        <w:jc w:val="both"/>
        <w:rPr>
          <w:rFonts w:ascii="Open Sans" w:hAnsi="Open Sans"/>
          <w:b/>
          <w:bCs/>
          <w:color w:val="auto"/>
        </w:rPr>
      </w:pPr>
    </w:p>
    <w:p w14:paraId="6515BD83" w14:textId="77777777" w:rsidR="001B41CC" w:rsidRPr="009254EC" w:rsidRDefault="001B41CC" w:rsidP="00D1285D">
      <w:pPr>
        <w:rPr>
          <w:rFonts w:ascii="Open Sans" w:hAnsi="Open Sans" w:cs="Open Sans"/>
          <w:b/>
          <w:bCs/>
          <w:color w:val="auto"/>
        </w:rPr>
      </w:pPr>
      <w:r w:rsidRPr="009254EC">
        <w:rPr>
          <w:rFonts w:ascii="Open Sans" w:hAnsi="Open Sans" w:cs="Open Sans"/>
          <w:b/>
          <w:bCs/>
          <w:color w:val="auto"/>
        </w:rPr>
        <w:t>Missing Persons Procedure</w:t>
      </w:r>
    </w:p>
    <w:p w14:paraId="0E1440AE" w14:textId="77777777" w:rsidR="001B41CC" w:rsidRPr="009254EC" w:rsidRDefault="001B41CC" w:rsidP="001B41CC">
      <w:pPr>
        <w:jc w:val="both"/>
        <w:rPr>
          <w:rFonts w:ascii="Open Sans" w:hAnsi="Open Sans"/>
          <w:color w:val="auto"/>
        </w:rPr>
      </w:pPr>
      <w:r w:rsidRPr="009254EC">
        <w:rPr>
          <w:rFonts w:ascii="Open Sans" w:hAnsi="Open Sans"/>
          <w:color w:val="auto"/>
        </w:rPr>
        <w:t>As soon as a member of staff suspects that a client may be missing, staff should</w:t>
      </w:r>
    </w:p>
    <w:p w14:paraId="3A0210E1" w14:textId="77777777" w:rsidR="001B41CC" w:rsidRPr="009254EC" w:rsidRDefault="001B41CC" w:rsidP="004B6C86">
      <w:pPr>
        <w:pStyle w:val="ListParagraph"/>
        <w:numPr>
          <w:ilvl w:val="0"/>
          <w:numId w:val="32"/>
        </w:numPr>
        <w:jc w:val="both"/>
        <w:rPr>
          <w:rFonts w:ascii="Open Sans" w:hAnsi="Open Sans"/>
          <w:color w:val="auto"/>
        </w:rPr>
      </w:pPr>
      <w:r w:rsidRPr="009254EC">
        <w:rPr>
          <w:rFonts w:ascii="Open Sans" w:hAnsi="Open Sans"/>
          <w:color w:val="auto"/>
        </w:rPr>
        <w:t>initiate an immediate search of the client’s home and its immediate surrounds</w:t>
      </w:r>
    </w:p>
    <w:p w14:paraId="7C4E4E05" w14:textId="77777777" w:rsidR="001B41CC" w:rsidRPr="009254EC" w:rsidRDefault="001B41CC" w:rsidP="004B6C86">
      <w:pPr>
        <w:pStyle w:val="ListParagraph"/>
        <w:numPr>
          <w:ilvl w:val="0"/>
          <w:numId w:val="32"/>
        </w:numPr>
        <w:jc w:val="both"/>
        <w:rPr>
          <w:rFonts w:ascii="Open Sans" w:hAnsi="Open Sans"/>
          <w:color w:val="auto"/>
        </w:rPr>
      </w:pPr>
      <w:r w:rsidRPr="009254EC">
        <w:rPr>
          <w:rFonts w:ascii="Open Sans" w:hAnsi="Open Sans"/>
          <w:color w:val="auto"/>
        </w:rPr>
        <w:t>telephone the client’s mobile phone where applicable</w:t>
      </w:r>
    </w:p>
    <w:p w14:paraId="6313FE31" w14:textId="77777777" w:rsidR="001B41CC" w:rsidRPr="009254EC" w:rsidRDefault="001B41CC" w:rsidP="004B6C86">
      <w:pPr>
        <w:pStyle w:val="ListParagraph"/>
        <w:numPr>
          <w:ilvl w:val="0"/>
          <w:numId w:val="32"/>
        </w:numPr>
        <w:jc w:val="both"/>
        <w:rPr>
          <w:rFonts w:ascii="Open Sans" w:hAnsi="Open Sans"/>
          <w:color w:val="auto"/>
        </w:rPr>
      </w:pPr>
      <w:r w:rsidRPr="009254EC">
        <w:rPr>
          <w:rFonts w:ascii="Open Sans" w:hAnsi="Open Sans"/>
          <w:color w:val="auto"/>
        </w:rPr>
        <w:t>contact relatives, friends, or other obvious places where the client may have gone or has been known to go in the past.</w:t>
      </w:r>
    </w:p>
    <w:p w14:paraId="110B78B1" w14:textId="4329750E" w:rsidR="001B41CC" w:rsidRPr="001B41CC" w:rsidRDefault="001B41CC" w:rsidP="001B41CC">
      <w:pPr>
        <w:jc w:val="both"/>
        <w:rPr>
          <w:rFonts w:ascii="Open Sans" w:hAnsi="Open Sans"/>
          <w:color w:val="auto"/>
        </w:rPr>
      </w:pPr>
      <w:r w:rsidRPr="009254EC">
        <w:rPr>
          <w:rFonts w:ascii="Open Sans" w:hAnsi="Open Sans"/>
          <w:color w:val="auto"/>
        </w:rPr>
        <w:t xml:space="preserve">If the client cannot be found during the initial search, then the member of staff should immediately raise the alarm by informing their line manager. They should pass on all relevant information, such as the full details of the client. It is vital to correctly identify the client. The incident reporting form should include when and where the client was last seen, by whom, and what the client was wearing. The incident should be completed in line with </w:t>
      </w:r>
      <w:sdt>
        <w:sdtPr>
          <w:rPr>
            <w:rFonts w:ascii="Open Sans" w:hAnsi="Open Sans"/>
            <w:color w:val="auto"/>
          </w:rPr>
          <w:tag w:val="HD:1.187.0.0:f49a3b8c-a8a2-4257-b79f-80b12732b7e7"/>
          <w:id w:val="339826907"/>
          <w:placeholder>
            <w:docPart w:val="DE5B850E440B4161ADCFA6035464BCBB"/>
          </w:placeholder>
        </w:sdtPr>
        <w:sdtEndPr/>
        <w:sdtContent>
          <w:r w:rsidR="00BF7B9B">
            <w:rPr>
              <w:rFonts w:ascii="Open Sans" w:hAnsi="Open Sans"/>
              <w:noProof/>
              <w:color w:val="auto"/>
            </w:rPr>
            <w:t>[</w:t>
          </w:r>
          <w:r w:rsidR="00BF7B9B" w:rsidRPr="00BF7B9B">
            <w:rPr>
              <w:rFonts w:ascii="Open Sans" w:hAnsi="Open Sans"/>
              <w:noProof/>
              <w:color w:val="0000FF"/>
            </w:rPr>
            <w:t>Company Name</w:t>
          </w:r>
          <w:r w:rsidR="00BF7B9B">
            <w:rPr>
              <w:rFonts w:ascii="Open Sans" w:hAnsi="Open Sans"/>
              <w:noProof/>
              <w:color w:val="auto"/>
            </w:rPr>
            <w:t>]</w:t>
          </w:r>
        </w:sdtContent>
      </w:sdt>
      <w:r w:rsidRPr="009254EC">
        <w:rPr>
          <w:rFonts w:ascii="Open Sans" w:hAnsi="Open Sans"/>
          <w:color w:val="auto"/>
        </w:rPr>
        <w:t>’s Incident Management</w:t>
      </w:r>
      <w:r w:rsidRPr="001B41CC">
        <w:rPr>
          <w:rFonts w:ascii="Open Sans" w:hAnsi="Open Sans"/>
          <w:color w:val="auto"/>
        </w:rPr>
        <w:t xml:space="preserve"> Policy.</w:t>
      </w:r>
    </w:p>
    <w:p w14:paraId="0021DE72" w14:textId="77777777" w:rsidR="001B41CC" w:rsidRPr="001B41CC" w:rsidRDefault="001B41CC" w:rsidP="001B41CC">
      <w:pPr>
        <w:jc w:val="both"/>
        <w:rPr>
          <w:rFonts w:ascii="Open Sans" w:hAnsi="Open Sans"/>
          <w:b/>
          <w:bCs/>
          <w:color w:val="auto"/>
        </w:rPr>
      </w:pPr>
    </w:p>
    <w:p w14:paraId="2E5F5B1C" w14:textId="77777777" w:rsidR="001B41CC" w:rsidRPr="00D1285D" w:rsidRDefault="001B41CC" w:rsidP="00D1285D">
      <w:pPr>
        <w:rPr>
          <w:rFonts w:ascii="Open Sans" w:hAnsi="Open Sans" w:cs="Open Sans"/>
          <w:b/>
          <w:bCs/>
          <w:color w:val="auto"/>
        </w:rPr>
      </w:pPr>
      <w:r w:rsidRPr="00D1285D">
        <w:rPr>
          <w:rFonts w:ascii="Open Sans" w:hAnsi="Open Sans" w:cs="Open Sans"/>
          <w:b/>
          <w:bCs/>
          <w:color w:val="auto"/>
        </w:rPr>
        <w:t>Upon receiving a missing person’s report</w:t>
      </w:r>
    </w:p>
    <w:p w14:paraId="1B3714A5" w14:textId="77777777" w:rsidR="00937C36" w:rsidRPr="00F77B8D" w:rsidRDefault="00937C36" w:rsidP="00937C36">
      <w:pPr>
        <w:rPr>
          <w:rFonts w:ascii="Open Sans" w:hAnsi="Open Sans" w:cs="Open Sans"/>
          <w:color w:val="auto"/>
        </w:rPr>
      </w:pPr>
      <w:r>
        <w:rPr>
          <w:rFonts w:ascii="Open Sans" w:hAnsi="Open Sans" w:cs="Open Sans"/>
          <w:color w:val="auto"/>
        </w:rPr>
        <w:t xml:space="preserve">The manager should do the </w:t>
      </w:r>
      <w:r w:rsidRPr="00F77B8D">
        <w:rPr>
          <w:rFonts w:ascii="Open Sans" w:hAnsi="Open Sans" w:cs="Open Sans"/>
          <w:color w:val="auto"/>
        </w:rPr>
        <w:t>following:</w:t>
      </w:r>
    </w:p>
    <w:p w14:paraId="2B1FCD24" w14:textId="77777777" w:rsidR="001B41CC" w:rsidRPr="00F77B8D" w:rsidRDefault="001B41CC" w:rsidP="004B6C86">
      <w:pPr>
        <w:pStyle w:val="ListParagraph"/>
        <w:numPr>
          <w:ilvl w:val="0"/>
          <w:numId w:val="32"/>
        </w:numPr>
        <w:jc w:val="both"/>
        <w:rPr>
          <w:rFonts w:ascii="Open Sans" w:hAnsi="Open Sans"/>
          <w:color w:val="auto"/>
        </w:rPr>
      </w:pPr>
      <w:r w:rsidRPr="00F77B8D">
        <w:rPr>
          <w:rFonts w:ascii="Open Sans" w:hAnsi="Open Sans"/>
          <w:color w:val="auto"/>
        </w:rPr>
        <w:t>make immediate efforts to contact the client’s relatives or carers, if not already undertaken, to inform them of the situation, gather information and receive advice</w:t>
      </w:r>
    </w:p>
    <w:p w14:paraId="7E0DB7B0" w14:textId="05C22B20" w:rsidR="001B41CC" w:rsidRPr="00F77B8D" w:rsidRDefault="001B41CC" w:rsidP="004B6C86">
      <w:pPr>
        <w:pStyle w:val="ListParagraph"/>
        <w:numPr>
          <w:ilvl w:val="0"/>
          <w:numId w:val="32"/>
        </w:numPr>
        <w:jc w:val="both"/>
        <w:rPr>
          <w:rFonts w:ascii="Open Sans" w:hAnsi="Open Sans"/>
          <w:color w:val="auto"/>
        </w:rPr>
      </w:pPr>
      <w:r w:rsidRPr="00F77B8D">
        <w:rPr>
          <w:rFonts w:ascii="Open Sans" w:hAnsi="Open Sans"/>
          <w:color w:val="auto"/>
        </w:rPr>
        <w:t>contact the police and give full details about the client, including when and where they were last seen, by whom, what they were wearing, and any special risk factors</w:t>
      </w:r>
      <w:r w:rsidR="004B6C86">
        <w:rPr>
          <w:rFonts w:ascii="Open Sans" w:hAnsi="Open Sans"/>
          <w:color w:val="auto"/>
        </w:rPr>
        <w:t xml:space="preserve"> </w:t>
      </w:r>
      <w:r w:rsidRPr="00F77B8D">
        <w:rPr>
          <w:rFonts w:ascii="Open Sans" w:hAnsi="Open Sans"/>
          <w:color w:val="auto"/>
        </w:rPr>
        <w:t xml:space="preserve">involved </w:t>
      </w:r>
    </w:p>
    <w:p w14:paraId="6F4CE46E" w14:textId="77777777" w:rsidR="001B41CC" w:rsidRPr="00F77B8D" w:rsidRDefault="001B41CC" w:rsidP="004B6C86">
      <w:pPr>
        <w:pStyle w:val="ListParagraph"/>
        <w:numPr>
          <w:ilvl w:val="0"/>
          <w:numId w:val="32"/>
        </w:numPr>
        <w:jc w:val="both"/>
        <w:rPr>
          <w:rFonts w:ascii="Open Sans" w:hAnsi="Open Sans"/>
          <w:color w:val="auto"/>
        </w:rPr>
      </w:pPr>
      <w:r w:rsidRPr="00F77B8D">
        <w:rPr>
          <w:rFonts w:ascii="Open Sans" w:hAnsi="Open Sans"/>
          <w:color w:val="auto"/>
        </w:rPr>
        <w:t>advise the Police that you have a current photograph which you can send electronically</w:t>
      </w:r>
    </w:p>
    <w:p w14:paraId="73E435C9" w14:textId="77777777" w:rsidR="001B41CC" w:rsidRPr="00F77B8D" w:rsidRDefault="001B41CC" w:rsidP="004B6C86">
      <w:pPr>
        <w:pStyle w:val="ListParagraph"/>
        <w:numPr>
          <w:ilvl w:val="0"/>
          <w:numId w:val="32"/>
        </w:numPr>
        <w:jc w:val="both"/>
        <w:rPr>
          <w:rFonts w:ascii="Open Sans" w:hAnsi="Open Sans"/>
          <w:color w:val="auto"/>
        </w:rPr>
      </w:pPr>
      <w:r w:rsidRPr="00F77B8D">
        <w:rPr>
          <w:rFonts w:ascii="Open Sans" w:hAnsi="Open Sans"/>
          <w:color w:val="auto"/>
        </w:rPr>
        <w:lastRenderedPageBreak/>
        <w:t>contact telephone numbers should be given and the line manager should remain at the office both to co-ordinate the company’s response and maintain communications</w:t>
      </w:r>
    </w:p>
    <w:p w14:paraId="14F05A88" w14:textId="77777777" w:rsidR="001B41CC" w:rsidRPr="00F77B8D" w:rsidRDefault="001B41CC" w:rsidP="004B6C86">
      <w:pPr>
        <w:pStyle w:val="ListParagraph"/>
        <w:numPr>
          <w:ilvl w:val="0"/>
          <w:numId w:val="32"/>
        </w:numPr>
        <w:jc w:val="both"/>
        <w:rPr>
          <w:rFonts w:ascii="Open Sans" w:hAnsi="Open Sans"/>
          <w:color w:val="auto"/>
        </w:rPr>
      </w:pPr>
      <w:r w:rsidRPr="00F77B8D">
        <w:rPr>
          <w:rFonts w:ascii="Open Sans" w:hAnsi="Open Sans"/>
          <w:color w:val="auto"/>
        </w:rPr>
        <w:t>co-operate fully with any police search.</w:t>
      </w:r>
    </w:p>
    <w:p w14:paraId="63CDC648" w14:textId="038DC493" w:rsidR="001B41CC" w:rsidRPr="00F77B8D" w:rsidRDefault="001B41CC" w:rsidP="001B41CC">
      <w:pPr>
        <w:jc w:val="both"/>
        <w:rPr>
          <w:rFonts w:ascii="Open Sans" w:hAnsi="Open Sans"/>
          <w:color w:val="auto"/>
        </w:rPr>
      </w:pPr>
      <w:r w:rsidRPr="001B41CC">
        <w:rPr>
          <w:rFonts w:ascii="Open Sans" w:hAnsi="Open Sans"/>
          <w:color w:val="auto"/>
        </w:rPr>
        <w:t xml:space="preserve">Where the police are involved then </w:t>
      </w:r>
      <w:sdt>
        <w:sdtPr>
          <w:rPr>
            <w:rFonts w:ascii="Open Sans" w:hAnsi="Open Sans"/>
            <w:color w:val="auto"/>
          </w:rPr>
          <w:tag w:val="HD:1.187.0.0:aa21b8ad-90ca-432b-8194-d042778076b1"/>
          <w:id w:val="998614121"/>
          <w:placeholder>
            <w:docPart w:val="318706CF915C431E9F0C8862FB2B94EC"/>
          </w:placeholder>
        </w:sdtPr>
        <w:sdtEndPr/>
        <w:sdtContent>
          <w:r w:rsidR="00BF7B9B">
            <w:rPr>
              <w:rFonts w:ascii="Open Sans" w:hAnsi="Open Sans"/>
              <w:noProof/>
              <w:color w:val="auto"/>
            </w:rPr>
            <w:t>[</w:t>
          </w:r>
          <w:r w:rsidR="00BF7B9B" w:rsidRPr="00BF7B9B">
            <w:rPr>
              <w:rFonts w:ascii="Open Sans" w:hAnsi="Open Sans"/>
              <w:noProof/>
              <w:color w:val="0000FF"/>
            </w:rPr>
            <w:t>Company Name</w:t>
          </w:r>
          <w:r w:rsidR="00BF7B9B">
            <w:rPr>
              <w:rFonts w:ascii="Open Sans" w:hAnsi="Open Sans"/>
              <w:noProof/>
              <w:color w:val="auto"/>
            </w:rPr>
            <w:t>]</w:t>
          </w:r>
        </w:sdtContent>
      </w:sdt>
      <w:r w:rsidRPr="009254EC">
        <w:rPr>
          <w:rFonts w:ascii="Open Sans" w:hAnsi="Open Sans"/>
          <w:color w:val="auto"/>
        </w:rPr>
        <w:t>’s registered</w:t>
      </w:r>
      <w:r w:rsidRPr="001B41CC">
        <w:rPr>
          <w:rFonts w:ascii="Open Sans" w:hAnsi="Open Sans"/>
          <w:color w:val="auto"/>
        </w:rPr>
        <w:t xml:space="preserve"> owners should be informed as soon as possible, as should members of the </w:t>
      </w:r>
      <w:r w:rsidRPr="00F77B8D">
        <w:rPr>
          <w:rFonts w:ascii="Open Sans" w:hAnsi="Open Sans"/>
          <w:color w:val="auto"/>
        </w:rPr>
        <w:t>missing client’s family if they have not already been contacted. Families should be encouraged to telephone the office or police if the client contacts them, and relatives should be kept informed at each stage of the search.</w:t>
      </w:r>
    </w:p>
    <w:p w14:paraId="683C9ECE" w14:textId="77777777" w:rsidR="001B41CC" w:rsidRPr="00F77B8D" w:rsidRDefault="001B41CC" w:rsidP="001B41CC">
      <w:pPr>
        <w:jc w:val="both"/>
        <w:rPr>
          <w:rFonts w:ascii="Open Sans" w:hAnsi="Open Sans"/>
          <w:color w:val="auto"/>
        </w:rPr>
      </w:pPr>
      <w:r w:rsidRPr="00F77B8D">
        <w:rPr>
          <w:rFonts w:ascii="Open Sans" w:hAnsi="Open Sans"/>
          <w:color w:val="auto"/>
        </w:rPr>
        <w:t>The line manager should, at the earliest opportunity, fill out an incident form and ensure that a full note of events has been made in the client’s notes, logging all the people who have been contacted. Times of actions and decisions should be noted as accurately as possible. On conclusion of the incident, staff involved should be asked to check the incident form for accuracy and to sign and date it.</w:t>
      </w:r>
    </w:p>
    <w:p w14:paraId="78A53F31" w14:textId="77777777" w:rsidR="001B41CC" w:rsidRPr="00F77B8D" w:rsidRDefault="001B41CC" w:rsidP="001B41CC">
      <w:pPr>
        <w:jc w:val="both"/>
        <w:rPr>
          <w:rFonts w:ascii="Open Sans" w:hAnsi="Open Sans"/>
          <w:color w:val="auto"/>
        </w:rPr>
      </w:pPr>
      <w:r w:rsidRPr="00F77B8D">
        <w:rPr>
          <w:rFonts w:ascii="Open Sans" w:hAnsi="Open Sans"/>
          <w:color w:val="auto"/>
        </w:rPr>
        <w:t xml:space="preserve">Once the client has been found, it is essential that all the parties who were advised of the emergency are contacted again and informed that the search has been concluded, including the member of staff at the client’s home and the police. </w:t>
      </w:r>
    </w:p>
    <w:p w14:paraId="76762C64" w14:textId="77777777" w:rsidR="001B41CC" w:rsidRPr="00F77B8D" w:rsidRDefault="001B41CC" w:rsidP="001B41CC">
      <w:pPr>
        <w:jc w:val="both"/>
        <w:rPr>
          <w:rFonts w:ascii="Open Sans" w:hAnsi="Open Sans"/>
          <w:color w:val="auto"/>
        </w:rPr>
      </w:pPr>
      <w:r w:rsidRPr="00F77B8D">
        <w:rPr>
          <w:rFonts w:ascii="Open Sans" w:hAnsi="Open Sans"/>
          <w:color w:val="auto"/>
        </w:rPr>
        <w:t>At all stages, the line manager should be sensitive to the needs of members of staff involved (who may well be upset by the emergency incident) and should provide or arrange any support required.</w:t>
      </w:r>
    </w:p>
    <w:p w14:paraId="2E91E041" w14:textId="77777777" w:rsidR="001B41CC" w:rsidRPr="00F77B8D" w:rsidRDefault="001B41CC" w:rsidP="001B41CC">
      <w:pPr>
        <w:jc w:val="both"/>
        <w:rPr>
          <w:rFonts w:ascii="Open Sans" w:hAnsi="Open Sans"/>
          <w:color w:val="auto"/>
        </w:rPr>
      </w:pPr>
      <w:r w:rsidRPr="00F77B8D">
        <w:rPr>
          <w:rFonts w:ascii="Open Sans" w:hAnsi="Open Sans"/>
          <w:color w:val="auto"/>
        </w:rPr>
        <w:t>If at any stage the duty manager is unsure of what to do, then the registered owner should be contacted immediately for advice.</w:t>
      </w:r>
    </w:p>
    <w:p w14:paraId="2D54F50E" w14:textId="77777777" w:rsidR="001B41CC" w:rsidRPr="00F77B8D" w:rsidRDefault="001B41CC" w:rsidP="001B41CC">
      <w:pPr>
        <w:jc w:val="both"/>
        <w:rPr>
          <w:rFonts w:ascii="Open Sans" w:hAnsi="Open Sans"/>
          <w:color w:val="auto"/>
        </w:rPr>
      </w:pPr>
    </w:p>
    <w:p w14:paraId="2F49F2F4" w14:textId="77777777" w:rsidR="001B41CC" w:rsidRPr="00F77B8D" w:rsidRDefault="001B41CC" w:rsidP="00D1285D">
      <w:pPr>
        <w:rPr>
          <w:rFonts w:ascii="Open Sans" w:hAnsi="Open Sans" w:cs="Open Sans"/>
          <w:b/>
          <w:bCs/>
          <w:color w:val="auto"/>
        </w:rPr>
      </w:pPr>
      <w:r w:rsidRPr="00F77B8D">
        <w:rPr>
          <w:rFonts w:ascii="Open Sans" w:hAnsi="Open Sans" w:cs="Open Sans"/>
          <w:b/>
          <w:bCs/>
          <w:color w:val="auto"/>
        </w:rPr>
        <w:t>Procedure to Follow After a Missing Persons Incident</w:t>
      </w:r>
    </w:p>
    <w:p w14:paraId="42FA3E73" w14:textId="688002C7" w:rsidR="001B41CC" w:rsidRPr="001B41CC" w:rsidRDefault="001B41CC" w:rsidP="001B41CC">
      <w:pPr>
        <w:jc w:val="both"/>
        <w:rPr>
          <w:rFonts w:ascii="Open Sans" w:hAnsi="Open Sans"/>
          <w:b/>
          <w:color w:val="auto"/>
        </w:rPr>
      </w:pPr>
      <w:r w:rsidRPr="00F77B8D">
        <w:rPr>
          <w:rFonts w:ascii="Open Sans" w:hAnsi="Open Sans"/>
          <w:color w:val="auto"/>
        </w:rPr>
        <w:t xml:space="preserve">Upon conclusion of a missing person’s </w:t>
      </w:r>
      <w:r w:rsidRPr="009254EC">
        <w:rPr>
          <w:rFonts w:ascii="Open Sans" w:hAnsi="Open Sans"/>
          <w:color w:val="auto"/>
        </w:rPr>
        <w:t xml:space="preserve">incident </w:t>
      </w:r>
      <w:sdt>
        <w:sdtPr>
          <w:rPr>
            <w:rFonts w:ascii="Open Sans" w:hAnsi="Open Sans"/>
            <w:color w:val="auto"/>
          </w:rPr>
          <w:tag w:val="HD:1.187.0.0:40633bf4-95a4-4e3d-95a9-f67d712cc4ae"/>
          <w:id w:val="2060131082"/>
          <w:placeholder>
            <w:docPart w:val="2FC8B19557D44B18B497E9D06299BFF7"/>
          </w:placeholder>
        </w:sdtPr>
        <w:sdtEndPr/>
        <w:sdtContent>
          <w:r w:rsidR="00BF7B9B">
            <w:rPr>
              <w:rFonts w:ascii="Open Sans" w:hAnsi="Open Sans"/>
              <w:noProof/>
              <w:color w:val="auto"/>
            </w:rPr>
            <w:t>[</w:t>
          </w:r>
          <w:r w:rsidR="00BF7B9B" w:rsidRPr="00BF7B9B">
            <w:rPr>
              <w:rFonts w:ascii="Open Sans" w:hAnsi="Open Sans"/>
              <w:noProof/>
              <w:color w:val="0000FF"/>
            </w:rPr>
            <w:t>Company Name</w:t>
          </w:r>
          <w:r w:rsidR="00BF7B9B">
            <w:rPr>
              <w:rFonts w:ascii="Open Sans" w:hAnsi="Open Sans"/>
              <w:noProof/>
              <w:color w:val="auto"/>
            </w:rPr>
            <w:t>]</w:t>
          </w:r>
        </w:sdtContent>
      </w:sdt>
      <w:r w:rsidRPr="009254EC">
        <w:rPr>
          <w:rFonts w:ascii="Open Sans" w:hAnsi="Open Sans"/>
          <w:color w:val="auto"/>
        </w:rPr>
        <w:t xml:space="preserve"> should</w:t>
      </w:r>
      <w:r w:rsidRPr="001B41CC">
        <w:rPr>
          <w:rFonts w:ascii="Open Sans" w:hAnsi="Open Sans"/>
          <w:color w:val="auto"/>
        </w:rPr>
        <w:t>:</w:t>
      </w:r>
    </w:p>
    <w:p w14:paraId="153AAA61" w14:textId="77777777" w:rsidR="001B41CC" w:rsidRPr="00F77B8D" w:rsidRDefault="001B41CC" w:rsidP="004B6C86">
      <w:pPr>
        <w:pStyle w:val="ListParagraph"/>
        <w:numPr>
          <w:ilvl w:val="0"/>
          <w:numId w:val="32"/>
        </w:numPr>
        <w:jc w:val="both"/>
        <w:rPr>
          <w:rFonts w:ascii="Open Sans" w:hAnsi="Open Sans"/>
          <w:color w:val="auto"/>
        </w:rPr>
      </w:pPr>
      <w:r w:rsidRPr="001B41CC">
        <w:rPr>
          <w:rFonts w:ascii="Open Sans" w:hAnsi="Open Sans"/>
          <w:color w:val="auto"/>
        </w:rPr>
        <w:t xml:space="preserve">update the </w:t>
      </w:r>
      <w:r w:rsidRPr="00F77B8D">
        <w:rPr>
          <w:rFonts w:ascii="Open Sans" w:hAnsi="Open Sans"/>
          <w:color w:val="auto"/>
        </w:rPr>
        <w:t>clients risk assessments and care/support plan as required</w:t>
      </w:r>
    </w:p>
    <w:p w14:paraId="06A71499" w14:textId="77777777" w:rsidR="001B41CC" w:rsidRPr="00F77B8D" w:rsidRDefault="001B41CC" w:rsidP="004B6C86">
      <w:pPr>
        <w:pStyle w:val="ListParagraph"/>
        <w:numPr>
          <w:ilvl w:val="0"/>
          <w:numId w:val="32"/>
        </w:numPr>
        <w:jc w:val="both"/>
        <w:rPr>
          <w:rFonts w:ascii="Open Sans" w:hAnsi="Open Sans"/>
          <w:color w:val="auto"/>
        </w:rPr>
      </w:pPr>
      <w:r w:rsidRPr="00F77B8D">
        <w:rPr>
          <w:rFonts w:ascii="Open Sans" w:hAnsi="Open Sans"/>
          <w:color w:val="auto"/>
        </w:rPr>
        <w:t>undertake</w:t>
      </w:r>
      <w:r w:rsidRPr="004B6C86">
        <w:rPr>
          <w:rFonts w:ascii="Open Sans" w:hAnsi="Open Sans"/>
          <w:color w:val="auto"/>
        </w:rPr>
        <w:t xml:space="preserve"> </w:t>
      </w:r>
      <w:r w:rsidRPr="00F77B8D">
        <w:rPr>
          <w:rFonts w:ascii="Open Sans" w:hAnsi="Open Sans"/>
          <w:color w:val="auto"/>
        </w:rPr>
        <w:t>a full enquiry and investigate the incident thoroughly, investigations should be led by Registered Manager and the company’s registered owner, who will also be responsible for implementing any improvements that are indicated</w:t>
      </w:r>
    </w:p>
    <w:p w14:paraId="52CDDE63" w14:textId="77777777" w:rsidR="001B41CC" w:rsidRPr="00F77B8D" w:rsidRDefault="001B41CC" w:rsidP="004B6C86">
      <w:pPr>
        <w:pStyle w:val="ListParagraph"/>
        <w:numPr>
          <w:ilvl w:val="0"/>
          <w:numId w:val="32"/>
        </w:numPr>
        <w:jc w:val="both"/>
        <w:rPr>
          <w:rFonts w:ascii="Open Sans" w:hAnsi="Open Sans"/>
          <w:color w:val="auto"/>
        </w:rPr>
      </w:pPr>
      <w:r w:rsidRPr="00F77B8D">
        <w:rPr>
          <w:rFonts w:ascii="Open Sans" w:hAnsi="Open Sans"/>
          <w:color w:val="auto"/>
        </w:rPr>
        <w:t xml:space="preserve">it is important that staff learn from the investigation and implement the findings to improve the service. </w:t>
      </w:r>
    </w:p>
    <w:p w14:paraId="3ED96DA2" w14:textId="77777777" w:rsidR="001622B9" w:rsidRPr="004B6C86" w:rsidRDefault="001B41CC" w:rsidP="004B6C86">
      <w:pPr>
        <w:pStyle w:val="ListParagraph"/>
        <w:numPr>
          <w:ilvl w:val="0"/>
          <w:numId w:val="32"/>
        </w:numPr>
        <w:jc w:val="both"/>
        <w:rPr>
          <w:rFonts w:ascii="Open Sans" w:hAnsi="Open Sans"/>
          <w:color w:val="auto"/>
        </w:rPr>
      </w:pPr>
      <w:r w:rsidRPr="00F77B8D">
        <w:rPr>
          <w:rFonts w:ascii="Open Sans" w:hAnsi="Open Sans"/>
          <w:color w:val="auto"/>
        </w:rPr>
        <w:t>regulation 20 Duty of Candour requires that a CQC notification should be completed and submitted online, and, if a breach of the harm threshold has occurred due process must be followed.</w:t>
      </w:r>
    </w:p>
    <w:p w14:paraId="364FA862" w14:textId="77777777" w:rsidR="00D1285D" w:rsidRPr="00F77B8D" w:rsidRDefault="00D1285D" w:rsidP="00D1285D">
      <w:pPr>
        <w:jc w:val="both"/>
        <w:rPr>
          <w:rFonts w:ascii="Open Sans" w:hAnsi="Open Sans" w:cs="Open Sans"/>
          <w:color w:val="auto"/>
        </w:rPr>
      </w:pPr>
    </w:p>
    <w:p w14:paraId="28FB8AD9" w14:textId="77777777" w:rsidR="002B2499" w:rsidRPr="00F77B8D" w:rsidRDefault="001622B9" w:rsidP="000269C5">
      <w:pPr>
        <w:pStyle w:val="Heading1"/>
      </w:pPr>
      <w:bookmarkStart w:id="4" w:name="_Toc148009823"/>
      <w:r w:rsidRPr="00F77B8D">
        <w:lastRenderedPageBreak/>
        <w:t>Monitoring</w:t>
      </w:r>
      <w:bookmarkEnd w:id="4"/>
    </w:p>
    <w:p w14:paraId="550A791A" w14:textId="77777777" w:rsidR="009F0804" w:rsidRPr="009F0804" w:rsidRDefault="009F0804" w:rsidP="009F0804">
      <w:pPr>
        <w:jc w:val="both"/>
        <w:rPr>
          <w:rFonts w:ascii="Open Sans" w:hAnsi="Open Sans"/>
          <w:color w:val="auto"/>
        </w:rPr>
      </w:pPr>
      <w:r w:rsidRPr="00F77B8D">
        <w:rPr>
          <w:rFonts w:ascii="Open Sans" w:hAnsi="Open Sans"/>
          <w:color w:val="auto"/>
        </w:rPr>
        <w:t>Regular audit will be carried out and the Registered Manager will have responsibility for the policy.</w:t>
      </w:r>
      <w:r w:rsidRPr="009F0804">
        <w:rPr>
          <w:rFonts w:ascii="Open Sans" w:hAnsi="Open Sans"/>
          <w:color w:val="auto"/>
        </w:rPr>
        <w:t xml:space="preserve"> </w:t>
      </w:r>
    </w:p>
    <w:p w14:paraId="0DD4C539" w14:textId="77777777" w:rsidR="001622B9" w:rsidRPr="002B681F" w:rsidRDefault="001622B9" w:rsidP="001622B9">
      <w:pPr>
        <w:rPr>
          <w:rFonts w:ascii="Open Sans" w:hAnsi="Open Sans" w:cs="Open Sans"/>
          <w:color w:val="auto"/>
        </w:rPr>
      </w:pPr>
    </w:p>
    <w:p w14:paraId="369EC8F7" w14:textId="77777777" w:rsidR="002B2499" w:rsidRPr="002B681F" w:rsidRDefault="00B524DF" w:rsidP="000269C5">
      <w:pPr>
        <w:pStyle w:val="Heading1"/>
      </w:pPr>
      <w:bookmarkStart w:id="5" w:name="_Toc148009824"/>
      <w:r w:rsidRPr="002B681F">
        <w:t>Related Policies</w:t>
      </w:r>
      <w:bookmarkEnd w:id="5"/>
      <w:r w:rsidR="00752114">
        <w:t xml:space="preserve"> </w:t>
      </w:r>
    </w:p>
    <w:p w14:paraId="7E2AD2B0" w14:textId="77777777" w:rsidR="004B6C86" w:rsidRPr="00D1285D" w:rsidRDefault="004B6C86" w:rsidP="00D1285D">
      <w:pPr>
        <w:pStyle w:val="ListParagraph"/>
        <w:numPr>
          <w:ilvl w:val="0"/>
          <w:numId w:val="32"/>
        </w:numPr>
        <w:jc w:val="both"/>
        <w:rPr>
          <w:rFonts w:ascii="Open Sans" w:hAnsi="Open Sans"/>
          <w:color w:val="auto"/>
        </w:rPr>
      </w:pPr>
      <w:r w:rsidRPr="00D1285D">
        <w:rPr>
          <w:rFonts w:ascii="Open Sans" w:hAnsi="Open Sans"/>
          <w:color w:val="auto"/>
        </w:rPr>
        <w:t xml:space="preserve">Complaints Policy </w:t>
      </w:r>
    </w:p>
    <w:p w14:paraId="4BE1AB0A" w14:textId="77777777" w:rsidR="004B6C86" w:rsidRPr="00D1285D" w:rsidRDefault="004B6C86" w:rsidP="00D1285D">
      <w:pPr>
        <w:pStyle w:val="ListParagraph"/>
        <w:numPr>
          <w:ilvl w:val="0"/>
          <w:numId w:val="32"/>
        </w:numPr>
        <w:jc w:val="both"/>
        <w:rPr>
          <w:rFonts w:ascii="Open Sans" w:hAnsi="Open Sans"/>
          <w:color w:val="auto"/>
        </w:rPr>
      </w:pPr>
      <w:r w:rsidRPr="00D1285D">
        <w:rPr>
          <w:rFonts w:ascii="Open Sans" w:hAnsi="Open Sans"/>
          <w:color w:val="auto"/>
        </w:rPr>
        <w:t xml:space="preserve">Duty of Candour Policy </w:t>
      </w:r>
    </w:p>
    <w:p w14:paraId="2B6B7746" w14:textId="77777777" w:rsidR="004B6C86" w:rsidRPr="00D1285D" w:rsidRDefault="004B6C86" w:rsidP="00D1285D">
      <w:pPr>
        <w:pStyle w:val="ListParagraph"/>
        <w:numPr>
          <w:ilvl w:val="0"/>
          <w:numId w:val="32"/>
        </w:numPr>
        <w:jc w:val="both"/>
        <w:rPr>
          <w:rFonts w:ascii="Open Sans" w:hAnsi="Open Sans"/>
          <w:color w:val="auto"/>
        </w:rPr>
      </w:pPr>
      <w:r>
        <w:rPr>
          <w:rFonts w:ascii="Open Sans" w:hAnsi="Open Sans"/>
          <w:color w:val="auto"/>
        </w:rPr>
        <w:t xml:space="preserve">EDHR </w:t>
      </w:r>
      <w:r w:rsidRPr="00D1285D">
        <w:rPr>
          <w:rFonts w:ascii="Open Sans" w:hAnsi="Open Sans"/>
          <w:color w:val="auto"/>
        </w:rPr>
        <w:t xml:space="preserve">Policy </w:t>
      </w:r>
    </w:p>
    <w:p w14:paraId="54CB8DB2" w14:textId="77777777" w:rsidR="004B6C86" w:rsidRPr="00D1285D" w:rsidRDefault="004B6C86" w:rsidP="00D1285D">
      <w:pPr>
        <w:pStyle w:val="ListParagraph"/>
        <w:numPr>
          <w:ilvl w:val="0"/>
          <w:numId w:val="32"/>
        </w:numPr>
        <w:jc w:val="both"/>
        <w:rPr>
          <w:rFonts w:ascii="Open Sans" w:hAnsi="Open Sans"/>
          <w:color w:val="auto"/>
        </w:rPr>
      </w:pPr>
      <w:r w:rsidRPr="00D1285D">
        <w:rPr>
          <w:rFonts w:ascii="Open Sans" w:hAnsi="Open Sans"/>
          <w:color w:val="auto"/>
        </w:rPr>
        <w:t xml:space="preserve">Governance and Risk Policy </w:t>
      </w:r>
    </w:p>
    <w:p w14:paraId="2007DAA1" w14:textId="77777777" w:rsidR="004B6C86" w:rsidRPr="00D1285D" w:rsidRDefault="004B6C86" w:rsidP="00D1285D">
      <w:pPr>
        <w:pStyle w:val="ListParagraph"/>
        <w:numPr>
          <w:ilvl w:val="0"/>
          <w:numId w:val="32"/>
        </w:numPr>
        <w:jc w:val="both"/>
        <w:rPr>
          <w:rFonts w:ascii="Open Sans" w:hAnsi="Open Sans"/>
          <w:color w:val="auto"/>
        </w:rPr>
      </w:pPr>
      <w:r w:rsidRPr="00D1285D">
        <w:rPr>
          <w:rFonts w:ascii="Open Sans" w:hAnsi="Open Sans"/>
          <w:color w:val="auto"/>
        </w:rPr>
        <w:t xml:space="preserve">Incident Management Policy </w:t>
      </w:r>
    </w:p>
    <w:p w14:paraId="685B1AB8" w14:textId="77777777" w:rsidR="004B6C86" w:rsidRPr="00D1285D" w:rsidRDefault="004B6C86" w:rsidP="00D1285D">
      <w:pPr>
        <w:pStyle w:val="ListParagraph"/>
        <w:numPr>
          <w:ilvl w:val="0"/>
          <w:numId w:val="32"/>
        </w:numPr>
        <w:jc w:val="both"/>
        <w:rPr>
          <w:rFonts w:ascii="Open Sans" w:hAnsi="Open Sans"/>
          <w:color w:val="auto"/>
        </w:rPr>
      </w:pPr>
      <w:r w:rsidRPr="00D1285D">
        <w:rPr>
          <w:rFonts w:ascii="Open Sans" w:hAnsi="Open Sans"/>
          <w:color w:val="auto"/>
        </w:rPr>
        <w:t xml:space="preserve">Information Governance and Record Keeping Policy </w:t>
      </w:r>
    </w:p>
    <w:p w14:paraId="0A1CE295" w14:textId="77777777" w:rsidR="004B6C86" w:rsidRPr="00D1285D" w:rsidRDefault="004B6C86" w:rsidP="00D1285D">
      <w:pPr>
        <w:pStyle w:val="ListParagraph"/>
        <w:numPr>
          <w:ilvl w:val="0"/>
          <w:numId w:val="32"/>
        </w:numPr>
        <w:jc w:val="both"/>
        <w:rPr>
          <w:rFonts w:ascii="Open Sans" w:hAnsi="Open Sans"/>
          <w:color w:val="auto"/>
        </w:rPr>
      </w:pPr>
      <w:r w:rsidRPr="00D1285D">
        <w:rPr>
          <w:rFonts w:ascii="Open Sans" w:hAnsi="Open Sans"/>
          <w:color w:val="auto"/>
        </w:rPr>
        <w:t xml:space="preserve">Mental Capacity Act and </w:t>
      </w:r>
      <w:r>
        <w:rPr>
          <w:rFonts w:ascii="Open Sans" w:hAnsi="Open Sans"/>
          <w:color w:val="auto"/>
        </w:rPr>
        <w:t xml:space="preserve">DoLS </w:t>
      </w:r>
      <w:r w:rsidRPr="00D1285D">
        <w:rPr>
          <w:rFonts w:ascii="Open Sans" w:hAnsi="Open Sans"/>
          <w:color w:val="auto"/>
        </w:rPr>
        <w:t xml:space="preserve">Policy </w:t>
      </w:r>
    </w:p>
    <w:p w14:paraId="112D2A86" w14:textId="77777777" w:rsidR="004B6C86" w:rsidRPr="00D1285D" w:rsidRDefault="004B6C86" w:rsidP="00D1285D">
      <w:pPr>
        <w:pStyle w:val="ListParagraph"/>
        <w:numPr>
          <w:ilvl w:val="0"/>
          <w:numId w:val="32"/>
        </w:numPr>
        <w:jc w:val="both"/>
        <w:rPr>
          <w:rFonts w:ascii="Open Sans" w:hAnsi="Open Sans"/>
          <w:color w:val="auto"/>
        </w:rPr>
      </w:pPr>
      <w:r w:rsidRPr="00D1285D">
        <w:rPr>
          <w:rFonts w:ascii="Open Sans" w:hAnsi="Open Sans"/>
          <w:color w:val="auto"/>
        </w:rPr>
        <w:t xml:space="preserve">Quality Assurance Policy </w:t>
      </w:r>
    </w:p>
    <w:p w14:paraId="0CC51998" w14:textId="77777777" w:rsidR="004B6C86" w:rsidRPr="00D1285D" w:rsidRDefault="004B6C86" w:rsidP="00D1285D">
      <w:pPr>
        <w:pStyle w:val="ListParagraph"/>
        <w:numPr>
          <w:ilvl w:val="0"/>
          <w:numId w:val="32"/>
        </w:numPr>
        <w:jc w:val="both"/>
        <w:rPr>
          <w:rFonts w:ascii="Open Sans" w:hAnsi="Open Sans"/>
          <w:color w:val="auto"/>
        </w:rPr>
      </w:pPr>
      <w:r w:rsidRPr="00D1285D">
        <w:rPr>
          <w:rFonts w:ascii="Open Sans" w:hAnsi="Open Sans"/>
          <w:color w:val="auto"/>
        </w:rPr>
        <w:t xml:space="preserve">Safeguarding </w:t>
      </w:r>
      <w:r>
        <w:rPr>
          <w:rFonts w:ascii="Open Sans" w:hAnsi="Open Sans"/>
          <w:color w:val="auto"/>
        </w:rPr>
        <w:t xml:space="preserve">Adults </w:t>
      </w:r>
      <w:r w:rsidRPr="00D1285D">
        <w:rPr>
          <w:rFonts w:ascii="Open Sans" w:hAnsi="Open Sans"/>
          <w:color w:val="auto"/>
        </w:rPr>
        <w:t xml:space="preserve">Policy </w:t>
      </w:r>
    </w:p>
    <w:p w14:paraId="69B2069A" w14:textId="77777777" w:rsidR="00B524DF" w:rsidRPr="002B681F" w:rsidRDefault="00B524DF" w:rsidP="00B524DF">
      <w:pPr>
        <w:rPr>
          <w:rFonts w:ascii="Open Sans" w:hAnsi="Open Sans" w:cs="Open Sans"/>
          <w:color w:val="auto"/>
        </w:rPr>
      </w:pPr>
    </w:p>
    <w:p w14:paraId="6DB434CF" w14:textId="77777777" w:rsidR="002B2499" w:rsidRPr="002B681F" w:rsidRDefault="00F17033" w:rsidP="000269C5">
      <w:pPr>
        <w:pStyle w:val="Heading1"/>
      </w:pPr>
      <w:bookmarkStart w:id="6" w:name="_Toc148009825"/>
      <w:r w:rsidRPr="002B681F">
        <w:t>Legislation and Guidance</w:t>
      </w:r>
      <w:bookmarkEnd w:id="6"/>
    </w:p>
    <w:p w14:paraId="355AD47F" w14:textId="77777777" w:rsidR="00D1285D" w:rsidRPr="00D1285D" w:rsidRDefault="00D1285D" w:rsidP="00AB1D5B">
      <w:pPr>
        <w:jc w:val="both"/>
        <w:rPr>
          <w:rFonts w:ascii="Open Sans" w:hAnsi="Open Sans"/>
          <w:b/>
          <w:color w:val="auto"/>
          <w:lang w:val="fr-FR" w:bidi="en-US"/>
        </w:rPr>
      </w:pPr>
      <w:r>
        <w:rPr>
          <w:rFonts w:ascii="Open Sans" w:hAnsi="Open Sans"/>
          <w:b/>
          <w:color w:val="auto"/>
          <w:lang w:val="fr-FR" w:bidi="en-US"/>
        </w:rPr>
        <w:t>Guidance</w:t>
      </w:r>
    </w:p>
    <w:p w14:paraId="7896EA2B" w14:textId="77777777" w:rsidR="00AB1D5B" w:rsidRPr="00D1285D" w:rsidRDefault="00AB1D5B" w:rsidP="00D1285D">
      <w:pPr>
        <w:pStyle w:val="ListParagraph"/>
        <w:numPr>
          <w:ilvl w:val="0"/>
          <w:numId w:val="33"/>
        </w:numPr>
        <w:jc w:val="both"/>
        <w:rPr>
          <w:rFonts w:ascii="Open Sans" w:hAnsi="Open Sans"/>
          <w:bCs/>
          <w:lang w:val="fr-FR" w:bidi="en-US"/>
        </w:rPr>
      </w:pPr>
      <w:r w:rsidRPr="00D1285D">
        <w:rPr>
          <w:rFonts w:ascii="Open Sans" w:hAnsi="Open Sans"/>
          <w:bCs/>
          <w:color w:val="auto"/>
          <w:lang w:val="fr-FR" w:bidi="en-US"/>
        </w:rPr>
        <w:t xml:space="preserve">SCIE </w:t>
      </w:r>
      <w:hyperlink r:id="rId12" w:history="1">
        <w:r w:rsidRPr="00D1285D">
          <w:rPr>
            <w:rStyle w:val="Hyperlink"/>
            <w:rFonts w:ascii="Open Sans" w:hAnsi="Open Sans"/>
            <w:bCs/>
            <w:lang w:val="fr-FR" w:bidi="en-US"/>
          </w:rPr>
          <w:t>https://www.scie.org.uk/safeguarding/adults/practice/questions</w:t>
        </w:r>
      </w:hyperlink>
      <w:r w:rsidRPr="00D1285D">
        <w:rPr>
          <w:rFonts w:ascii="Open Sans" w:hAnsi="Open Sans"/>
          <w:bCs/>
          <w:lang w:val="fr-FR" w:bidi="en-US"/>
        </w:rPr>
        <w:t xml:space="preserve"> </w:t>
      </w:r>
    </w:p>
    <w:p w14:paraId="50A27240" w14:textId="77777777" w:rsidR="00AB1D5B" w:rsidRPr="00D1285D" w:rsidRDefault="00AD72EE" w:rsidP="00D1285D">
      <w:pPr>
        <w:pStyle w:val="ListParagraph"/>
        <w:numPr>
          <w:ilvl w:val="0"/>
          <w:numId w:val="33"/>
        </w:numPr>
        <w:spacing w:line="256" w:lineRule="auto"/>
        <w:jc w:val="both"/>
        <w:rPr>
          <w:rStyle w:val="Hyperlink"/>
          <w:rFonts w:ascii="Open Sans" w:hAnsi="Open Sans"/>
          <w:color w:val="auto"/>
          <w:lang w:bidi="en-US"/>
        </w:rPr>
      </w:pPr>
      <w:hyperlink r:id="rId13" w:history="1">
        <w:r w:rsidR="00AB1D5B" w:rsidRPr="00D1285D">
          <w:rPr>
            <w:rStyle w:val="Hyperlink"/>
            <w:rFonts w:ascii="Open Sans" w:hAnsi="Open Sans"/>
            <w:lang w:bidi="en-US"/>
          </w:rPr>
          <w:t>https://missingpersons.police.uk/cy-gb/resources/downloads/protecting-vulnerable-missing-adults-framework</w:t>
        </w:r>
      </w:hyperlink>
    </w:p>
    <w:p w14:paraId="0305DA32" w14:textId="77777777" w:rsidR="00AB1D5B" w:rsidRPr="00D1285D" w:rsidRDefault="00AD72EE" w:rsidP="00D1285D">
      <w:pPr>
        <w:pStyle w:val="ListParagraph"/>
        <w:numPr>
          <w:ilvl w:val="0"/>
          <w:numId w:val="33"/>
        </w:numPr>
        <w:spacing w:line="256" w:lineRule="auto"/>
        <w:jc w:val="both"/>
        <w:rPr>
          <w:rFonts w:ascii="Open Sans" w:hAnsi="Open Sans"/>
          <w:lang w:bidi="en-US"/>
        </w:rPr>
      </w:pPr>
      <w:hyperlink r:id="rId14" w:history="1">
        <w:r w:rsidR="00AB1D5B" w:rsidRPr="00D1285D">
          <w:rPr>
            <w:rStyle w:val="Hyperlink"/>
            <w:rFonts w:ascii="Open Sans" w:hAnsi="Open Sans"/>
            <w:lang w:bidi="en-US"/>
          </w:rPr>
          <w:t>https://www.cqc.org.uk/guidance-providers/notifications/police-involvement-incident-notification-form</w:t>
        </w:r>
      </w:hyperlink>
      <w:r w:rsidR="00AB1D5B" w:rsidRPr="00D1285D">
        <w:rPr>
          <w:rFonts w:ascii="Open Sans" w:hAnsi="Open Sans"/>
          <w:lang w:bidi="en-US"/>
        </w:rPr>
        <w:t xml:space="preserve"> </w:t>
      </w:r>
    </w:p>
    <w:p w14:paraId="519982C8" w14:textId="77777777" w:rsidR="009254EC" w:rsidRDefault="009254EC">
      <w:pPr>
        <w:rPr>
          <w:rFonts w:ascii="Open Sans" w:eastAsia="Times New Roman" w:hAnsi="Open Sans" w:cs="Open Sans"/>
          <w:b/>
          <w:color w:val="264467"/>
          <w:sz w:val="36"/>
          <w:szCs w:val="32"/>
        </w:rPr>
      </w:pPr>
      <w:bookmarkStart w:id="7" w:name="_Toc97280968"/>
      <w:bookmarkStart w:id="8" w:name="_Toc97728272"/>
      <w:bookmarkStart w:id="9" w:name="_Toc97798240"/>
      <w:r>
        <w:br w:type="page"/>
      </w:r>
    </w:p>
    <w:p w14:paraId="093B139E" w14:textId="77777777" w:rsidR="00D1285D" w:rsidRPr="002B681F" w:rsidRDefault="00D1285D" w:rsidP="00D1285D">
      <w:pPr>
        <w:pStyle w:val="Heading1"/>
      </w:pPr>
      <w:bookmarkStart w:id="10" w:name="_Toc148009826"/>
      <w:r>
        <w:lastRenderedPageBreak/>
        <w:t>Summary of Review</w:t>
      </w:r>
      <w:bookmarkEnd w:id="7"/>
      <w:bookmarkEnd w:id="8"/>
      <w:bookmarkEnd w:id="9"/>
      <w:bookmarkEnd w:id="10"/>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D1285D" w14:paraId="20167558" w14:textId="77777777" w:rsidTr="004022CC">
        <w:trPr>
          <w:cantSplit/>
          <w:trHeight w:val="612"/>
        </w:trPr>
        <w:tc>
          <w:tcPr>
            <w:tcW w:w="4490" w:type="dxa"/>
            <w:shd w:val="clear" w:color="auto" w:fill="DEEAF6" w:themeFill="accent5" w:themeFillTint="33"/>
            <w:vAlign w:val="center"/>
          </w:tcPr>
          <w:p w14:paraId="3A6C4986" w14:textId="77777777" w:rsidR="00D1285D" w:rsidRPr="00C25F0F" w:rsidRDefault="00D1285D" w:rsidP="004022CC">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674D6B33" w14:textId="77777777" w:rsidR="00D1285D" w:rsidRPr="00C25F0F" w:rsidRDefault="00D1285D" w:rsidP="004022CC">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D1285D" w14:paraId="6B6CBF52" w14:textId="77777777" w:rsidTr="004022CC">
        <w:trPr>
          <w:cantSplit/>
          <w:trHeight w:val="612"/>
        </w:trPr>
        <w:tc>
          <w:tcPr>
            <w:tcW w:w="4490" w:type="dxa"/>
            <w:shd w:val="clear" w:color="auto" w:fill="DEEAF6" w:themeFill="accent5" w:themeFillTint="33"/>
            <w:vAlign w:val="center"/>
          </w:tcPr>
          <w:p w14:paraId="18A08770" w14:textId="77777777" w:rsidR="00D1285D" w:rsidRPr="00C25F0F" w:rsidRDefault="00D1285D" w:rsidP="004022CC">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e7e20f51-264e-4dc1-914d-dd559c7657a3"/>
            <w:id w:val="-1400669768"/>
            <w:placeholder>
              <w:docPart w:val="18A79A155EE944A2ACA4D1A90DBD9768"/>
            </w:placeholder>
          </w:sdtPr>
          <w:sdtEndPr/>
          <w:sdtContent>
            <w:tc>
              <w:tcPr>
                <w:tcW w:w="4490" w:type="dxa"/>
                <w:shd w:val="clear" w:color="auto" w:fill="F2F2F2" w:themeFill="background1" w:themeFillShade="F2"/>
                <w:vAlign w:val="center"/>
              </w:tcPr>
              <w:p w14:paraId="61789EB0" w14:textId="39D6F8AC" w:rsidR="00D1285D" w:rsidRPr="00C25F0F" w:rsidRDefault="00BF7B9B" w:rsidP="004022CC">
                <w:pPr>
                  <w:keepNext/>
                  <w:keepLines/>
                  <w:rPr>
                    <w:rFonts w:ascii="Open Sans" w:hAnsi="Open Sans" w:cs="Open Sans"/>
                    <w:color w:val="auto"/>
                    <w:sz w:val="20"/>
                    <w:szCs w:val="20"/>
                  </w:rPr>
                </w:pPr>
                <w:r>
                  <w:rPr>
                    <w:rFonts w:ascii="Open Sans" w:hAnsi="Open Sans" w:cs="Open Sans"/>
                    <w:noProof/>
                    <w:color w:val="auto"/>
                    <w:sz w:val="20"/>
                    <w:szCs w:val="20"/>
                  </w:rPr>
                  <w:t>[</w:t>
                </w:r>
                <w:r w:rsidRPr="00BF7B9B">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D1285D" w14:paraId="3DA797B9" w14:textId="77777777" w:rsidTr="004022CC">
        <w:trPr>
          <w:cantSplit/>
          <w:trHeight w:val="612"/>
        </w:trPr>
        <w:tc>
          <w:tcPr>
            <w:tcW w:w="4490" w:type="dxa"/>
            <w:shd w:val="clear" w:color="auto" w:fill="DEEAF6" w:themeFill="accent5" w:themeFillTint="33"/>
            <w:vAlign w:val="center"/>
          </w:tcPr>
          <w:p w14:paraId="45F49085" w14:textId="77777777" w:rsidR="00D1285D" w:rsidRPr="00C25F0F" w:rsidRDefault="00D1285D" w:rsidP="004022CC">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52590F2A" w14:textId="77777777" w:rsidR="00D1285D" w:rsidRPr="00C25F0F" w:rsidRDefault="00D1285D" w:rsidP="004022CC">
            <w:pPr>
              <w:keepNext/>
              <w:keepLines/>
              <w:rPr>
                <w:rFonts w:ascii="Open Sans" w:hAnsi="Open Sans" w:cs="Open Sans"/>
                <w:color w:val="auto"/>
                <w:sz w:val="20"/>
                <w:szCs w:val="20"/>
              </w:rPr>
            </w:pPr>
          </w:p>
        </w:tc>
      </w:tr>
      <w:tr w:rsidR="00D1285D" w14:paraId="71642B12" w14:textId="77777777" w:rsidTr="004022CC">
        <w:trPr>
          <w:cantSplit/>
          <w:trHeight w:val="550"/>
        </w:trPr>
        <w:tc>
          <w:tcPr>
            <w:tcW w:w="4490" w:type="dxa"/>
            <w:shd w:val="clear" w:color="auto" w:fill="DEEAF6" w:themeFill="accent5" w:themeFillTint="33"/>
            <w:vAlign w:val="center"/>
          </w:tcPr>
          <w:p w14:paraId="61746966" w14:textId="77777777" w:rsidR="00D1285D" w:rsidRPr="00C25F0F" w:rsidRDefault="00D1285D" w:rsidP="004022CC">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49FC5C0D" w14:textId="77777777" w:rsidR="00D1285D" w:rsidRPr="00C25F0F" w:rsidRDefault="00D1285D" w:rsidP="004022CC">
            <w:pPr>
              <w:keepNext/>
              <w:keepLines/>
              <w:rPr>
                <w:rFonts w:ascii="Open Sans" w:hAnsi="Open Sans" w:cs="Open Sans"/>
                <w:color w:val="auto"/>
                <w:sz w:val="20"/>
                <w:szCs w:val="20"/>
              </w:rPr>
            </w:pPr>
          </w:p>
        </w:tc>
      </w:tr>
      <w:tr w:rsidR="00D1285D" w14:paraId="666031A7" w14:textId="77777777" w:rsidTr="004022CC">
        <w:trPr>
          <w:cantSplit/>
          <w:trHeight w:val="1020"/>
        </w:trPr>
        <w:tc>
          <w:tcPr>
            <w:tcW w:w="4479" w:type="dxa"/>
            <w:shd w:val="clear" w:color="auto" w:fill="DEEAF6" w:themeFill="accent5" w:themeFillTint="33"/>
            <w:vAlign w:val="center"/>
          </w:tcPr>
          <w:p w14:paraId="2AD55544" w14:textId="77777777" w:rsidR="00D1285D" w:rsidRPr="00C25F0F" w:rsidRDefault="00D1285D" w:rsidP="004022CC">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5534D1C4" w14:textId="77777777" w:rsidR="00D1285D" w:rsidRPr="00C25F0F" w:rsidRDefault="00D1285D" w:rsidP="004022CC">
            <w:pPr>
              <w:keepNext/>
              <w:keepLines/>
              <w:rPr>
                <w:rFonts w:ascii="Open Sans" w:hAnsi="Open Sans" w:cs="Open Sans"/>
                <w:color w:val="auto"/>
                <w:sz w:val="20"/>
                <w:szCs w:val="20"/>
              </w:rPr>
            </w:pPr>
          </w:p>
        </w:tc>
      </w:tr>
      <w:tr w:rsidR="00D1285D" w14:paraId="520C213E" w14:textId="77777777" w:rsidTr="004022CC">
        <w:trPr>
          <w:cantSplit/>
          <w:trHeight w:val="501"/>
        </w:trPr>
        <w:tc>
          <w:tcPr>
            <w:tcW w:w="4490" w:type="dxa"/>
            <w:shd w:val="clear" w:color="auto" w:fill="DEEAF6" w:themeFill="accent5" w:themeFillTint="33"/>
            <w:vAlign w:val="center"/>
          </w:tcPr>
          <w:p w14:paraId="135DD1A0" w14:textId="77777777" w:rsidR="00D1285D" w:rsidRPr="00C25F0F" w:rsidRDefault="00D1285D" w:rsidP="004022CC">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113FA791" w14:textId="77777777" w:rsidR="00D1285D" w:rsidRPr="00C25F0F" w:rsidRDefault="00D1285D" w:rsidP="004022CC">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D1285D" w14:paraId="57670742" w14:textId="77777777" w:rsidTr="004022CC">
        <w:trPr>
          <w:cantSplit/>
          <w:trHeight w:val="501"/>
        </w:trPr>
        <w:tc>
          <w:tcPr>
            <w:tcW w:w="4490" w:type="dxa"/>
            <w:shd w:val="clear" w:color="auto" w:fill="DEEAF6" w:themeFill="accent5" w:themeFillTint="33"/>
            <w:vAlign w:val="center"/>
          </w:tcPr>
          <w:p w14:paraId="366430E0" w14:textId="77777777" w:rsidR="00D1285D" w:rsidRPr="00C25F0F" w:rsidRDefault="00D1285D" w:rsidP="004022CC">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73beb6ed-bca8-414d-b36d-af6324d92322"/>
            <w:id w:val="-1676875321"/>
            <w:placeholder>
              <w:docPart w:val="51027DC1A349448D910B99B27A2DD7BB"/>
            </w:placeholder>
          </w:sdtPr>
          <w:sdtEndPr/>
          <w:sdtContent>
            <w:tc>
              <w:tcPr>
                <w:tcW w:w="4490" w:type="dxa"/>
                <w:shd w:val="clear" w:color="auto" w:fill="F2F2F2" w:themeFill="background1" w:themeFillShade="F2"/>
                <w:vAlign w:val="center"/>
              </w:tcPr>
              <w:p w14:paraId="3CB3C3B0" w14:textId="5015F3E9" w:rsidR="00D1285D" w:rsidRPr="00C25F0F" w:rsidRDefault="00BF7B9B" w:rsidP="004022CC">
                <w:pPr>
                  <w:keepNext/>
                  <w:keepLines/>
                  <w:rPr>
                    <w:rFonts w:ascii="Open Sans" w:hAnsi="Open Sans" w:cs="Open Sans"/>
                    <w:color w:val="auto"/>
                    <w:sz w:val="20"/>
                    <w:szCs w:val="20"/>
                  </w:rPr>
                </w:pPr>
                <w:r>
                  <w:rPr>
                    <w:rFonts w:ascii="Open Sans" w:hAnsi="Open Sans" w:cs="Open Sans"/>
                    <w:noProof/>
                    <w:color w:val="auto"/>
                    <w:sz w:val="20"/>
                    <w:szCs w:val="20"/>
                  </w:rPr>
                  <w:t>[</w:t>
                </w:r>
                <w:r w:rsidRPr="00BF7B9B">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268E6464" w14:textId="77777777" w:rsidR="00B10813" w:rsidRPr="002B681F" w:rsidRDefault="00B10813" w:rsidP="002E2C26">
      <w:pPr>
        <w:rPr>
          <w:rFonts w:ascii="Open Sans" w:hAnsi="Open Sans" w:cs="Open Sans"/>
          <w:color w:val="auto"/>
        </w:rPr>
      </w:pPr>
    </w:p>
    <w:sectPr w:rsidR="00B10813" w:rsidRPr="002B681F" w:rsidSect="008461A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0A3EA" w14:textId="77777777" w:rsidR="00A850FB" w:rsidRDefault="00A850FB" w:rsidP="00F26800">
      <w:pPr>
        <w:spacing w:after="0" w:line="240" w:lineRule="auto"/>
      </w:pPr>
      <w:r>
        <w:separator/>
      </w:r>
    </w:p>
  </w:endnote>
  <w:endnote w:type="continuationSeparator" w:id="0">
    <w:p w14:paraId="1EDA6C48" w14:textId="77777777" w:rsidR="00A850FB" w:rsidRDefault="00A850FB" w:rsidP="00F26800">
      <w:pPr>
        <w:spacing w:after="0" w:line="240" w:lineRule="auto"/>
      </w:pPr>
      <w:r>
        <w:continuationSeparator/>
      </w:r>
    </w:p>
  </w:endnote>
  <w:endnote w:type="continuationNotice" w:id="1">
    <w:p w14:paraId="7F4DE3D2" w14:textId="77777777" w:rsidR="00A850FB" w:rsidRDefault="00A850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EB61" w14:textId="77777777" w:rsidR="00D0601F" w:rsidRDefault="00D06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61F8"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239587FD" wp14:editId="3A8EAEAE">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0ED024C7" wp14:editId="621F986B">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42AF14A6"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71272E90" wp14:editId="07324785">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51B80EED" w14:textId="27E76C5A" w:rsidR="00F26800" w:rsidRPr="00B9509F" w:rsidRDefault="00D31489"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Missing Persons</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B2244F">
      <w:rPr>
        <w:rFonts w:ascii="Open Sans" w:hAnsi="Open Sans" w:cs="Open Sans"/>
        <w:color w:val="auto"/>
        <w:sz w:val="20"/>
        <w:szCs w:val="20"/>
      </w:rPr>
      <w:t>3</w:t>
    </w:r>
    <w:r w:rsidR="0009208F" w:rsidRPr="00B9509F">
      <w:rPr>
        <w:rFonts w:ascii="Open Sans" w:hAnsi="Open Sans" w:cs="Open Sans"/>
        <w:color w:val="auto"/>
        <w:sz w:val="20"/>
        <w:szCs w:val="20"/>
      </w:rPr>
      <w:t xml:space="preserve"> </w:t>
    </w:r>
  </w:p>
  <w:p w14:paraId="1D218626" w14:textId="77777777" w:rsidR="0009208F" w:rsidRDefault="0009208F" w:rsidP="00471F18">
    <w:pPr>
      <w:pStyle w:val="Footer"/>
      <w:tabs>
        <w:tab w:val="left" w:pos="12195"/>
      </w:tabs>
      <w:rPr>
        <w:color w:val="auto"/>
      </w:rPr>
    </w:pPr>
  </w:p>
  <w:p w14:paraId="2A24106F" w14:textId="5085F596"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B2244F">
      <w:rPr>
        <w:rFonts w:ascii="Open Sans" w:hAnsi="Open Sans" w:cs="Open Sans"/>
        <w:color w:val="auto"/>
        <w:sz w:val="18"/>
        <w:szCs w:val="18"/>
      </w:rPr>
      <w:t>3</w:t>
    </w:r>
  </w:p>
  <w:p w14:paraId="449747BE"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7FF6" w14:textId="77777777"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4985B1F5" wp14:editId="2908E9E8">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1CB0C177" w14:textId="77777777" w:rsidR="00DA5468" w:rsidRPr="001D5FF8" w:rsidRDefault="00DA5468" w:rsidP="00DA5468">
                          <w:pPr>
                            <w:spacing w:after="0"/>
                            <w:jc w:val="center"/>
                            <w:rPr>
                              <w:rFonts w:ascii="Cambria" w:hAnsi="Cambria"/>
                              <w:b/>
                              <w:color w:val="44546A" w:themeColor="text2"/>
                              <w:sz w:val="24"/>
                            </w:rPr>
                          </w:pPr>
                        </w:p>
                        <w:p w14:paraId="43FAC673"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069C09EA" w14:textId="77777777" w:rsidR="00DA5468" w:rsidRPr="001D5FF8" w:rsidRDefault="00DA5468" w:rsidP="00DA5468">
                          <w:pPr>
                            <w:spacing w:after="0"/>
                            <w:jc w:val="center"/>
                            <w:rPr>
                              <w:rFonts w:ascii="Cambria" w:hAnsi="Cambria"/>
                              <w:b/>
                              <w:color w:val="44546A" w:themeColor="text2"/>
                              <w:sz w:val="24"/>
                            </w:rPr>
                          </w:pPr>
                        </w:p>
                        <w:p w14:paraId="2B350B35"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85B1F5"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1CB0C177" w14:textId="77777777" w:rsidR="00DA5468" w:rsidRPr="001D5FF8" w:rsidRDefault="00DA5468" w:rsidP="00DA5468">
                    <w:pPr>
                      <w:spacing w:after="0"/>
                      <w:jc w:val="center"/>
                      <w:rPr>
                        <w:rFonts w:ascii="Cambria" w:hAnsi="Cambria"/>
                        <w:b/>
                        <w:color w:val="44546A" w:themeColor="text2"/>
                        <w:sz w:val="24"/>
                      </w:rPr>
                    </w:pPr>
                  </w:p>
                  <w:p w14:paraId="43FAC673"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069C09EA" w14:textId="77777777" w:rsidR="00DA5468" w:rsidRPr="001D5FF8" w:rsidRDefault="00DA5468" w:rsidP="00DA5468">
                    <w:pPr>
                      <w:spacing w:after="0"/>
                      <w:jc w:val="center"/>
                      <w:rPr>
                        <w:rFonts w:ascii="Cambria" w:hAnsi="Cambria"/>
                        <w:b/>
                        <w:color w:val="44546A" w:themeColor="text2"/>
                        <w:sz w:val="24"/>
                      </w:rPr>
                    </w:pPr>
                  </w:p>
                  <w:p w14:paraId="2B350B35"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56024451" wp14:editId="3003CBDE">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4A6F8286"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2DA5" w14:textId="77777777" w:rsidR="00A850FB" w:rsidRDefault="00A850FB" w:rsidP="00F26800">
      <w:pPr>
        <w:spacing w:after="0" w:line="240" w:lineRule="auto"/>
      </w:pPr>
      <w:r>
        <w:separator/>
      </w:r>
    </w:p>
  </w:footnote>
  <w:footnote w:type="continuationSeparator" w:id="0">
    <w:p w14:paraId="3CB71140" w14:textId="77777777" w:rsidR="00A850FB" w:rsidRDefault="00A850FB" w:rsidP="00F26800">
      <w:pPr>
        <w:spacing w:after="0" w:line="240" w:lineRule="auto"/>
      </w:pPr>
      <w:r>
        <w:continuationSeparator/>
      </w:r>
    </w:p>
  </w:footnote>
  <w:footnote w:type="continuationNotice" w:id="1">
    <w:p w14:paraId="46472C8F" w14:textId="77777777" w:rsidR="00A850FB" w:rsidRDefault="00A850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EEB1" w14:textId="77777777" w:rsidR="00D0601F" w:rsidRDefault="00D06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d2cad281-2a10-472c-9310-97fa2faea4d1"/>
      <w:id w:val="1290784685"/>
      <w:placeholder>
        <w:docPart w:val="96E7893C5F884050B87494C27B858D4F"/>
      </w:placeholder>
    </w:sdtPr>
    <w:sdtEndPr/>
    <w:sdtContent>
      <w:p w14:paraId="6570EAF8" w14:textId="047414EB" w:rsidR="00C047B1" w:rsidRPr="00B2244F" w:rsidRDefault="00B2244F" w:rsidP="00B2244F">
        <w:pPr>
          <w:pStyle w:val="Header"/>
          <w:shd w:val="clear" w:color="auto" w:fill="44546A" w:themeFill="text2"/>
          <w:jc w:val="center"/>
          <w:rPr>
            <w:rFonts w:ascii="Open Sans" w:hAnsi="Open Sans" w:cs="Open Sans"/>
            <w:b/>
            <w:bCs/>
            <w:color w:val="FFFFFF" w:themeColor="background1"/>
          </w:rPr>
        </w:pPr>
        <w:r>
          <w:rPr>
            <w:rFonts w:ascii="Open Sans" w:hAnsi="Open Sans" w:cs="Open Sans"/>
            <w:b/>
            <w:bCs/>
            <w:noProof/>
            <w:color w:val="FFFFFF" w:themeColor="background1"/>
          </w:rPr>
          <w:t>[</w:t>
        </w:r>
        <w:r w:rsidRPr="00B2244F">
          <w:rPr>
            <w:rFonts w:ascii="Open Sans" w:hAnsi="Open Sans" w:cs="Open Sans"/>
            <w:b/>
            <w:bCs/>
            <w:noProof/>
            <w:color w:val="0000FF"/>
          </w:rPr>
          <w:t>Company Name</w:t>
        </w:r>
        <w:r>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F44E" w14:textId="6A960ADE" w:rsidR="003D3F42" w:rsidRPr="00D0601F" w:rsidRDefault="003D3F42" w:rsidP="00B2244F">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46728"/>
    <w:multiLevelType w:val="hybridMultilevel"/>
    <w:tmpl w:val="4C3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77CB2"/>
    <w:multiLevelType w:val="hybridMultilevel"/>
    <w:tmpl w:val="E45C3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24296"/>
    <w:multiLevelType w:val="hybridMultilevel"/>
    <w:tmpl w:val="8FC87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B0F82"/>
    <w:multiLevelType w:val="multilevel"/>
    <w:tmpl w:val="5170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AD2101"/>
    <w:multiLevelType w:val="multilevel"/>
    <w:tmpl w:val="BF96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FA1E31"/>
    <w:multiLevelType w:val="multilevel"/>
    <w:tmpl w:val="FD94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4146D3"/>
    <w:multiLevelType w:val="multilevel"/>
    <w:tmpl w:val="24AC1DEA"/>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695D6A60"/>
    <w:multiLevelType w:val="hybridMultilevel"/>
    <w:tmpl w:val="4838FC86"/>
    <w:lvl w:ilvl="0" w:tplc="23E8FA8A">
      <w:start w:val="1"/>
      <w:numFmt w:val="bullet"/>
      <w:lvlText w:val=""/>
      <w:lvlJc w:val="left"/>
      <w:pPr>
        <w:ind w:left="780" w:hanging="360"/>
      </w:pPr>
      <w:rPr>
        <w:rFonts w:ascii="Symbol" w:hAnsi="Symbol" w:hint="default"/>
        <w:b/>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8290745">
    <w:abstractNumId w:val="22"/>
  </w:num>
  <w:num w:numId="2" w16cid:durableId="1363281378">
    <w:abstractNumId w:val="30"/>
  </w:num>
  <w:num w:numId="3" w16cid:durableId="150606360">
    <w:abstractNumId w:val="29"/>
  </w:num>
  <w:num w:numId="4" w16cid:durableId="454255413">
    <w:abstractNumId w:val="26"/>
  </w:num>
  <w:num w:numId="5" w16cid:durableId="1451627327">
    <w:abstractNumId w:val="13"/>
  </w:num>
  <w:num w:numId="6" w16cid:durableId="197862578">
    <w:abstractNumId w:val="14"/>
  </w:num>
  <w:num w:numId="7" w16cid:durableId="2120178394">
    <w:abstractNumId w:val="15"/>
  </w:num>
  <w:num w:numId="8" w16cid:durableId="504244085">
    <w:abstractNumId w:val="26"/>
  </w:num>
  <w:num w:numId="9" w16cid:durableId="1460493174">
    <w:abstractNumId w:val="1"/>
  </w:num>
  <w:num w:numId="10" w16cid:durableId="1848593104">
    <w:abstractNumId w:val="8"/>
  </w:num>
  <w:num w:numId="11" w16cid:durableId="1197893798">
    <w:abstractNumId w:val="12"/>
  </w:num>
  <w:num w:numId="12" w16cid:durableId="990715526">
    <w:abstractNumId w:val="9"/>
  </w:num>
  <w:num w:numId="13" w16cid:durableId="1810201705">
    <w:abstractNumId w:val="3"/>
  </w:num>
  <w:num w:numId="14" w16cid:durableId="1936591156">
    <w:abstractNumId w:val="21"/>
  </w:num>
  <w:num w:numId="15" w16cid:durableId="1387024863">
    <w:abstractNumId w:val="20"/>
  </w:num>
  <w:num w:numId="16" w16cid:durableId="1303775346">
    <w:abstractNumId w:val="28"/>
  </w:num>
  <w:num w:numId="17" w16cid:durableId="1013918361">
    <w:abstractNumId w:val="25"/>
  </w:num>
  <w:num w:numId="18" w16cid:durableId="869032199">
    <w:abstractNumId w:val="0"/>
  </w:num>
  <w:num w:numId="19" w16cid:durableId="240794906">
    <w:abstractNumId w:val="6"/>
  </w:num>
  <w:num w:numId="20" w16cid:durableId="305623320">
    <w:abstractNumId w:val="10"/>
  </w:num>
  <w:num w:numId="21" w16cid:durableId="1737431902">
    <w:abstractNumId w:val="17"/>
  </w:num>
  <w:num w:numId="22" w16cid:durableId="1808208594">
    <w:abstractNumId w:val="16"/>
  </w:num>
  <w:num w:numId="23" w16cid:durableId="259801364">
    <w:abstractNumId w:val="18"/>
  </w:num>
  <w:num w:numId="24" w16cid:durableId="1414467690">
    <w:abstractNumId w:val="7"/>
  </w:num>
  <w:num w:numId="25" w16cid:durableId="20398199">
    <w:abstractNumId w:val="24"/>
  </w:num>
  <w:num w:numId="26" w16cid:durableId="1226452144">
    <w:abstractNumId w:val="31"/>
  </w:num>
  <w:num w:numId="27" w16cid:durableId="1861701995">
    <w:abstractNumId w:val="11"/>
  </w:num>
  <w:num w:numId="28" w16cid:durableId="1795246700">
    <w:abstractNumId w:val="23"/>
  </w:num>
  <w:num w:numId="29" w16cid:durableId="910770399">
    <w:abstractNumId w:val="19"/>
  </w:num>
  <w:num w:numId="30" w16cid:durableId="570193692">
    <w:abstractNumId w:val="27"/>
  </w:num>
  <w:num w:numId="31" w16cid:durableId="1889956157">
    <w:abstractNumId w:val="4"/>
  </w:num>
  <w:num w:numId="32" w16cid:durableId="1594968149">
    <w:abstractNumId w:val="2"/>
  </w:num>
  <w:num w:numId="33" w16cid:durableId="3902339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KwNDA1MDI2M7Y0NLNQ0lEKTi0uzszPAykwrAUAeAqLdywAAAA="/>
  </w:docVars>
  <w:rsids>
    <w:rsidRoot w:val="00F26800"/>
    <w:rsid w:val="0001194A"/>
    <w:rsid w:val="00012AB8"/>
    <w:rsid w:val="000258B0"/>
    <w:rsid w:val="000269C5"/>
    <w:rsid w:val="0003666A"/>
    <w:rsid w:val="00037439"/>
    <w:rsid w:val="00050E25"/>
    <w:rsid w:val="00056C60"/>
    <w:rsid w:val="000638DD"/>
    <w:rsid w:val="00086E3F"/>
    <w:rsid w:val="000916D1"/>
    <w:rsid w:val="0009208F"/>
    <w:rsid w:val="000A27E6"/>
    <w:rsid w:val="000A5758"/>
    <w:rsid w:val="000B49EF"/>
    <w:rsid w:val="000D665B"/>
    <w:rsid w:val="000E39C2"/>
    <w:rsid w:val="000F2324"/>
    <w:rsid w:val="000F727C"/>
    <w:rsid w:val="00127C42"/>
    <w:rsid w:val="00131950"/>
    <w:rsid w:val="00132474"/>
    <w:rsid w:val="00136CFC"/>
    <w:rsid w:val="001379FC"/>
    <w:rsid w:val="00150A71"/>
    <w:rsid w:val="00151C78"/>
    <w:rsid w:val="001521B8"/>
    <w:rsid w:val="001622B9"/>
    <w:rsid w:val="001770C1"/>
    <w:rsid w:val="00182EF0"/>
    <w:rsid w:val="0019382A"/>
    <w:rsid w:val="001B04F4"/>
    <w:rsid w:val="001B0E65"/>
    <w:rsid w:val="001B41CC"/>
    <w:rsid w:val="001D11DF"/>
    <w:rsid w:val="001D18F6"/>
    <w:rsid w:val="001D58B0"/>
    <w:rsid w:val="001D5FF8"/>
    <w:rsid w:val="001D66B2"/>
    <w:rsid w:val="001E1B5B"/>
    <w:rsid w:val="001E3B34"/>
    <w:rsid w:val="001E505C"/>
    <w:rsid w:val="001F0F73"/>
    <w:rsid w:val="0022748A"/>
    <w:rsid w:val="002379DF"/>
    <w:rsid w:val="0024467E"/>
    <w:rsid w:val="00253630"/>
    <w:rsid w:val="00255CE6"/>
    <w:rsid w:val="00260C4F"/>
    <w:rsid w:val="00262673"/>
    <w:rsid w:val="002723A8"/>
    <w:rsid w:val="00276712"/>
    <w:rsid w:val="002837FB"/>
    <w:rsid w:val="00284F33"/>
    <w:rsid w:val="002907C0"/>
    <w:rsid w:val="00292B5B"/>
    <w:rsid w:val="002A357E"/>
    <w:rsid w:val="002B16D0"/>
    <w:rsid w:val="002B2499"/>
    <w:rsid w:val="002B4904"/>
    <w:rsid w:val="002B681F"/>
    <w:rsid w:val="002B6BCE"/>
    <w:rsid w:val="002C4F08"/>
    <w:rsid w:val="002D2A3B"/>
    <w:rsid w:val="002D67D6"/>
    <w:rsid w:val="002E2C26"/>
    <w:rsid w:val="003052C6"/>
    <w:rsid w:val="00313022"/>
    <w:rsid w:val="00330DFA"/>
    <w:rsid w:val="00336D06"/>
    <w:rsid w:val="00337597"/>
    <w:rsid w:val="003407E1"/>
    <w:rsid w:val="00343B9D"/>
    <w:rsid w:val="00355159"/>
    <w:rsid w:val="00363146"/>
    <w:rsid w:val="00367919"/>
    <w:rsid w:val="003705E7"/>
    <w:rsid w:val="003805D5"/>
    <w:rsid w:val="003A30C4"/>
    <w:rsid w:val="003C7AB4"/>
    <w:rsid w:val="003D1D86"/>
    <w:rsid w:val="003D3F42"/>
    <w:rsid w:val="003E2B22"/>
    <w:rsid w:val="003E5A0D"/>
    <w:rsid w:val="003F3A4C"/>
    <w:rsid w:val="004234D7"/>
    <w:rsid w:val="004338E5"/>
    <w:rsid w:val="00466551"/>
    <w:rsid w:val="00467D0C"/>
    <w:rsid w:val="00467EF7"/>
    <w:rsid w:val="00470EB9"/>
    <w:rsid w:val="00471F18"/>
    <w:rsid w:val="00473D3F"/>
    <w:rsid w:val="00473FE0"/>
    <w:rsid w:val="004748ED"/>
    <w:rsid w:val="00481657"/>
    <w:rsid w:val="0048239F"/>
    <w:rsid w:val="00491B2B"/>
    <w:rsid w:val="00495953"/>
    <w:rsid w:val="004A65AF"/>
    <w:rsid w:val="004B6C86"/>
    <w:rsid w:val="004C1850"/>
    <w:rsid w:val="004E5D2A"/>
    <w:rsid w:val="004F01F0"/>
    <w:rsid w:val="004F2872"/>
    <w:rsid w:val="005243BA"/>
    <w:rsid w:val="00525984"/>
    <w:rsid w:val="00525AD9"/>
    <w:rsid w:val="005328B0"/>
    <w:rsid w:val="00553322"/>
    <w:rsid w:val="00556990"/>
    <w:rsid w:val="00560A98"/>
    <w:rsid w:val="005638B0"/>
    <w:rsid w:val="0056627A"/>
    <w:rsid w:val="00572AB8"/>
    <w:rsid w:val="00575BD4"/>
    <w:rsid w:val="00586586"/>
    <w:rsid w:val="005867F4"/>
    <w:rsid w:val="00592106"/>
    <w:rsid w:val="00593398"/>
    <w:rsid w:val="005A1EB5"/>
    <w:rsid w:val="005A24AB"/>
    <w:rsid w:val="005A30BD"/>
    <w:rsid w:val="005A53FC"/>
    <w:rsid w:val="005B5304"/>
    <w:rsid w:val="005B5460"/>
    <w:rsid w:val="005C48D3"/>
    <w:rsid w:val="005D37DA"/>
    <w:rsid w:val="0060513A"/>
    <w:rsid w:val="00607F19"/>
    <w:rsid w:val="006146AF"/>
    <w:rsid w:val="006504EC"/>
    <w:rsid w:val="00652707"/>
    <w:rsid w:val="00653CDF"/>
    <w:rsid w:val="006540CC"/>
    <w:rsid w:val="00656408"/>
    <w:rsid w:val="00660643"/>
    <w:rsid w:val="00664DC7"/>
    <w:rsid w:val="00664F53"/>
    <w:rsid w:val="00693FBE"/>
    <w:rsid w:val="006945ED"/>
    <w:rsid w:val="00694C64"/>
    <w:rsid w:val="006A0146"/>
    <w:rsid w:val="006A43B2"/>
    <w:rsid w:val="006B663D"/>
    <w:rsid w:val="006C7A41"/>
    <w:rsid w:val="006D75C8"/>
    <w:rsid w:val="006E5548"/>
    <w:rsid w:val="006F6FE7"/>
    <w:rsid w:val="006F7C5A"/>
    <w:rsid w:val="00705DC4"/>
    <w:rsid w:val="007071F5"/>
    <w:rsid w:val="0071607C"/>
    <w:rsid w:val="00720F0B"/>
    <w:rsid w:val="00721974"/>
    <w:rsid w:val="00734400"/>
    <w:rsid w:val="00743ACC"/>
    <w:rsid w:val="0074717F"/>
    <w:rsid w:val="00752034"/>
    <w:rsid w:val="00752114"/>
    <w:rsid w:val="00760550"/>
    <w:rsid w:val="00761CE6"/>
    <w:rsid w:val="00780B49"/>
    <w:rsid w:val="00787A72"/>
    <w:rsid w:val="00790903"/>
    <w:rsid w:val="007970CB"/>
    <w:rsid w:val="007A4133"/>
    <w:rsid w:val="007B18EE"/>
    <w:rsid w:val="007D1983"/>
    <w:rsid w:val="007E5EDE"/>
    <w:rsid w:val="007F038D"/>
    <w:rsid w:val="00801B75"/>
    <w:rsid w:val="00805F84"/>
    <w:rsid w:val="008126EE"/>
    <w:rsid w:val="00812F73"/>
    <w:rsid w:val="00824A75"/>
    <w:rsid w:val="00830168"/>
    <w:rsid w:val="008461A5"/>
    <w:rsid w:val="00852BC0"/>
    <w:rsid w:val="00877C5C"/>
    <w:rsid w:val="00893F87"/>
    <w:rsid w:val="008A34E1"/>
    <w:rsid w:val="008A43FD"/>
    <w:rsid w:val="008A472E"/>
    <w:rsid w:val="008B198D"/>
    <w:rsid w:val="008D2B19"/>
    <w:rsid w:val="008D6BE7"/>
    <w:rsid w:val="008D7E6F"/>
    <w:rsid w:val="008E487F"/>
    <w:rsid w:val="008E5540"/>
    <w:rsid w:val="008F3595"/>
    <w:rsid w:val="008F56CD"/>
    <w:rsid w:val="009107AC"/>
    <w:rsid w:val="00913ECF"/>
    <w:rsid w:val="0091719B"/>
    <w:rsid w:val="009254EC"/>
    <w:rsid w:val="009310A1"/>
    <w:rsid w:val="009311C1"/>
    <w:rsid w:val="00936C02"/>
    <w:rsid w:val="00937C36"/>
    <w:rsid w:val="00942468"/>
    <w:rsid w:val="00944C7D"/>
    <w:rsid w:val="0095312B"/>
    <w:rsid w:val="00954F19"/>
    <w:rsid w:val="0097224C"/>
    <w:rsid w:val="00974BA6"/>
    <w:rsid w:val="0098533C"/>
    <w:rsid w:val="00994759"/>
    <w:rsid w:val="009A6A1B"/>
    <w:rsid w:val="009C22E7"/>
    <w:rsid w:val="009D2E9C"/>
    <w:rsid w:val="009E27BC"/>
    <w:rsid w:val="009E29B3"/>
    <w:rsid w:val="009F0804"/>
    <w:rsid w:val="009F2092"/>
    <w:rsid w:val="00A00877"/>
    <w:rsid w:val="00A10050"/>
    <w:rsid w:val="00A10CC1"/>
    <w:rsid w:val="00A1209C"/>
    <w:rsid w:val="00A338E4"/>
    <w:rsid w:val="00A40009"/>
    <w:rsid w:val="00A42CAA"/>
    <w:rsid w:val="00A54D62"/>
    <w:rsid w:val="00A61563"/>
    <w:rsid w:val="00A6539E"/>
    <w:rsid w:val="00A84168"/>
    <w:rsid w:val="00A850FB"/>
    <w:rsid w:val="00A86F55"/>
    <w:rsid w:val="00A94A2B"/>
    <w:rsid w:val="00A97E92"/>
    <w:rsid w:val="00AA4830"/>
    <w:rsid w:val="00AB1D5B"/>
    <w:rsid w:val="00AB528C"/>
    <w:rsid w:val="00AC75B0"/>
    <w:rsid w:val="00AD6C6D"/>
    <w:rsid w:val="00AD72EE"/>
    <w:rsid w:val="00AE17FE"/>
    <w:rsid w:val="00AE6B30"/>
    <w:rsid w:val="00B00AC3"/>
    <w:rsid w:val="00B0412F"/>
    <w:rsid w:val="00B10813"/>
    <w:rsid w:val="00B20F79"/>
    <w:rsid w:val="00B2244F"/>
    <w:rsid w:val="00B32323"/>
    <w:rsid w:val="00B40B34"/>
    <w:rsid w:val="00B451D8"/>
    <w:rsid w:val="00B4560C"/>
    <w:rsid w:val="00B50616"/>
    <w:rsid w:val="00B524DF"/>
    <w:rsid w:val="00B57624"/>
    <w:rsid w:val="00B63D02"/>
    <w:rsid w:val="00B737B3"/>
    <w:rsid w:val="00B757E0"/>
    <w:rsid w:val="00B9509F"/>
    <w:rsid w:val="00BA42B3"/>
    <w:rsid w:val="00BB047B"/>
    <w:rsid w:val="00BB1FE2"/>
    <w:rsid w:val="00BB1FE5"/>
    <w:rsid w:val="00BC6849"/>
    <w:rsid w:val="00BD44F8"/>
    <w:rsid w:val="00BF7B9B"/>
    <w:rsid w:val="00BF7C30"/>
    <w:rsid w:val="00BF7C3D"/>
    <w:rsid w:val="00C047B1"/>
    <w:rsid w:val="00C12256"/>
    <w:rsid w:val="00C27301"/>
    <w:rsid w:val="00C3533C"/>
    <w:rsid w:val="00C4629A"/>
    <w:rsid w:val="00C566DF"/>
    <w:rsid w:val="00C6507C"/>
    <w:rsid w:val="00C66F16"/>
    <w:rsid w:val="00C7178A"/>
    <w:rsid w:val="00C73541"/>
    <w:rsid w:val="00C73AE3"/>
    <w:rsid w:val="00C80992"/>
    <w:rsid w:val="00C90E70"/>
    <w:rsid w:val="00CA0D03"/>
    <w:rsid w:val="00CA346F"/>
    <w:rsid w:val="00CD0E60"/>
    <w:rsid w:val="00CF0A20"/>
    <w:rsid w:val="00CF6D39"/>
    <w:rsid w:val="00D0601F"/>
    <w:rsid w:val="00D1065B"/>
    <w:rsid w:val="00D1285D"/>
    <w:rsid w:val="00D160EE"/>
    <w:rsid w:val="00D25D9F"/>
    <w:rsid w:val="00D31489"/>
    <w:rsid w:val="00D31D1F"/>
    <w:rsid w:val="00D419AC"/>
    <w:rsid w:val="00D57BF5"/>
    <w:rsid w:val="00D64A3C"/>
    <w:rsid w:val="00D71BD5"/>
    <w:rsid w:val="00D97983"/>
    <w:rsid w:val="00DA5468"/>
    <w:rsid w:val="00DB5716"/>
    <w:rsid w:val="00DC5317"/>
    <w:rsid w:val="00DE5210"/>
    <w:rsid w:val="00DF5A30"/>
    <w:rsid w:val="00E030EA"/>
    <w:rsid w:val="00E0594F"/>
    <w:rsid w:val="00E11652"/>
    <w:rsid w:val="00E17FEA"/>
    <w:rsid w:val="00E331CB"/>
    <w:rsid w:val="00E60654"/>
    <w:rsid w:val="00E67831"/>
    <w:rsid w:val="00E725A3"/>
    <w:rsid w:val="00E93CD3"/>
    <w:rsid w:val="00EA6F05"/>
    <w:rsid w:val="00EA7C0E"/>
    <w:rsid w:val="00EB40AA"/>
    <w:rsid w:val="00EC31A3"/>
    <w:rsid w:val="00ED4A78"/>
    <w:rsid w:val="00EE2ED4"/>
    <w:rsid w:val="00EE5A8F"/>
    <w:rsid w:val="00EF2AC2"/>
    <w:rsid w:val="00F10B52"/>
    <w:rsid w:val="00F13E76"/>
    <w:rsid w:val="00F17033"/>
    <w:rsid w:val="00F20468"/>
    <w:rsid w:val="00F26800"/>
    <w:rsid w:val="00F327FF"/>
    <w:rsid w:val="00F53013"/>
    <w:rsid w:val="00F632AF"/>
    <w:rsid w:val="00F74A8F"/>
    <w:rsid w:val="00F77B8D"/>
    <w:rsid w:val="00F85CB5"/>
    <w:rsid w:val="00F86A26"/>
    <w:rsid w:val="00F90786"/>
    <w:rsid w:val="00F93B14"/>
    <w:rsid w:val="00F94A96"/>
    <w:rsid w:val="00F974B8"/>
    <w:rsid w:val="00FC39FB"/>
    <w:rsid w:val="00FC3EFE"/>
    <w:rsid w:val="00FC5698"/>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54A6B"/>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1B41CC"/>
    <w:pPr>
      <w:keepNext/>
      <w:keepLines/>
      <w:numPr>
        <w:ilvl w:val="1"/>
        <w:numId w:val="4"/>
      </w:numPr>
      <w:spacing w:before="360" w:after="120" w:line="360" w:lineRule="exact"/>
      <w:outlineLvl w:val="1"/>
    </w:pPr>
    <w:rPr>
      <w:rFonts w:ascii="Open Sans" w:eastAsia="Tahoma" w:hAnsi="Open Sans" w:cs="Open Sans"/>
      <w:b/>
      <w:bCs/>
      <w:color w:val="auto"/>
      <w:sz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1B41CC"/>
    <w:rPr>
      <w:rFonts w:ascii="Open Sans" w:eastAsia="Tahoma" w:hAnsi="Open Sans" w:cs="Open Sans"/>
      <w:b/>
      <w:bCs/>
      <w:sz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character" w:styleId="CommentReference">
    <w:name w:val="annotation reference"/>
    <w:basedOn w:val="DefaultParagraphFont"/>
    <w:uiPriority w:val="99"/>
    <w:semiHidden/>
    <w:unhideWhenUsed/>
    <w:rsid w:val="003E2B22"/>
    <w:rPr>
      <w:sz w:val="16"/>
      <w:szCs w:val="16"/>
    </w:rPr>
  </w:style>
  <w:style w:type="paragraph" w:styleId="CommentText">
    <w:name w:val="annotation text"/>
    <w:basedOn w:val="Normal"/>
    <w:link w:val="CommentTextChar"/>
    <w:uiPriority w:val="99"/>
    <w:semiHidden/>
    <w:unhideWhenUsed/>
    <w:rsid w:val="003E2B22"/>
    <w:pPr>
      <w:spacing w:line="240" w:lineRule="auto"/>
    </w:pPr>
    <w:rPr>
      <w:color w:val="auto"/>
      <w:sz w:val="20"/>
      <w:szCs w:val="20"/>
    </w:rPr>
  </w:style>
  <w:style w:type="character" w:customStyle="1" w:styleId="CommentTextChar">
    <w:name w:val="Comment Text Char"/>
    <w:basedOn w:val="DefaultParagraphFont"/>
    <w:link w:val="CommentText"/>
    <w:uiPriority w:val="99"/>
    <w:semiHidden/>
    <w:rsid w:val="003E2B22"/>
    <w:rPr>
      <w:sz w:val="20"/>
      <w:szCs w:val="20"/>
    </w:rPr>
  </w:style>
  <w:style w:type="character" w:styleId="PlaceholderText">
    <w:name w:val="Placeholder Text"/>
    <w:basedOn w:val="DefaultParagraphFont"/>
    <w:uiPriority w:val="99"/>
    <w:semiHidden/>
    <w:rsid w:val="00D060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ssingpersons.police.uk/cy-gb/resources/downloads/protecting-vulnerable-missing-adults-framewor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cie.org.uk/safeguarding/adults/practice/ques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qc.org.uk/guidance-providers/notifications/police-involvement-incident-notification-form"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E870E3060743F29D093DCE7AFEA27E"/>
        <w:category>
          <w:name w:val="General"/>
          <w:gallery w:val="placeholder"/>
        </w:category>
        <w:types>
          <w:type w:val="bbPlcHdr"/>
        </w:types>
        <w:behaviors>
          <w:behavior w:val="content"/>
        </w:behaviors>
        <w:guid w:val="{7D0E5B43-11F9-499E-87BF-204BFF142110}"/>
      </w:docPartPr>
      <w:docPartBody>
        <w:p w:rsidR="0039211A" w:rsidRDefault="00251C04">
          <w:r w:rsidRPr="0012249F">
            <w:rPr>
              <w:rStyle w:val="PlaceholderText"/>
            </w:rPr>
            <w:t>Company Logo</w:t>
          </w:r>
        </w:p>
      </w:docPartBody>
    </w:docPart>
    <w:docPart>
      <w:docPartPr>
        <w:name w:val="A87100EFF2AE4E379B7BF2D2D8E4C6D8"/>
        <w:category>
          <w:name w:val="General"/>
          <w:gallery w:val="placeholder"/>
        </w:category>
        <w:types>
          <w:type w:val="bbPlcHdr"/>
        </w:types>
        <w:behaviors>
          <w:behavior w:val="content"/>
        </w:behaviors>
        <w:guid w:val="{EAE7BEB4-33BE-4561-96A7-81FFBCCDCD2E}"/>
      </w:docPartPr>
      <w:docPartBody>
        <w:p w:rsidR="0039211A" w:rsidRDefault="00251C04">
          <w:r w:rsidRPr="0012249F">
            <w:rPr>
              <w:rStyle w:val="PlaceholderText"/>
            </w:rPr>
            <w:t>Date of Issue</w:t>
          </w:r>
        </w:p>
      </w:docPartBody>
    </w:docPart>
    <w:docPart>
      <w:docPartPr>
        <w:name w:val="B24DE807911D47E0AE6D49D1027B42C4"/>
        <w:category>
          <w:name w:val="General"/>
          <w:gallery w:val="placeholder"/>
        </w:category>
        <w:types>
          <w:type w:val="bbPlcHdr"/>
        </w:types>
        <w:behaviors>
          <w:behavior w:val="content"/>
        </w:behaviors>
        <w:guid w:val="{E43B3A6F-8BF4-4CF4-86B2-1D7B5CB0E8A8}"/>
      </w:docPartPr>
      <w:docPartBody>
        <w:p w:rsidR="0039211A" w:rsidRDefault="00251C04">
          <w:r w:rsidRPr="0012249F">
            <w:rPr>
              <w:rStyle w:val="PlaceholderText"/>
            </w:rPr>
            <w:t>Date of Issue</w:t>
          </w:r>
        </w:p>
      </w:docPartBody>
    </w:docPart>
    <w:docPart>
      <w:docPartPr>
        <w:name w:val="18A79A155EE944A2ACA4D1A90DBD9768"/>
        <w:category>
          <w:name w:val="General"/>
          <w:gallery w:val="placeholder"/>
        </w:category>
        <w:types>
          <w:type w:val="bbPlcHdr"/>
        </w:types>
        <w:behaviors>
          <w:behavior w:val="content"/>
        </w:behaviors>
        <w:guid w:val="{0D335F6B-6780-4469-9DCF-C10B6C611ACD}"/>
      </w:docPartPr>
      <w:docPartBody>
        <w:p w:rsidR="0039211A" w:rsidRDefault="00251C04">
          <w:r w:rsidRPr="0012249F">
            <w:rPr>
              <w:rStyle w:val="PlaceholderText"/>
            </w:rPr>
            <w:t>Date of Issue</w:t>
          </w:r>
        </w:p>
      </w:docPartBody>
    </w:docPart>
    <w:docPart>
      <w:docPartPr>
        <w:name w:val="A5F8A7B7D64D46558D88B62DD71C74CB"/>
        <w:category>
          <w:name w:val="General"/>
          <w:gallery w:val="placeholder"/>
        </w:category>
        <w:types>
          <w:type w:val="bbPlcHdr"/>
        </w:types>
        <w:behaviors>
          <w:behavior w:val="content"/>
        </w:behaviors>
        <w:guid w:val="{9D83C16C-5738-4044-AFC7-89E09F33CB5F}"/>
      </w:docPartPr>
      <w:docPartBody>
        <w:p w:rsidR="0039211A" w:rsidRDefault="00251C04">
          <w:r w:rsidRPr="0012249F">
            <w:rPr>
              <w:rStyle w:val="PlaceholderText"/>
            </w:rPr>
            <w:t>Policy Lead</w:t>
          </w:r>
        </w:p>
      </w:docPartBody>
    </w:docPart>
    <w:docPart>
      <w:docPartPr>
        <w:name w:val="319BB9D4061A4D5D8A8B6C670BAD9F72"/>
        <w:category>
          <w:name w:val="General"/>
          <w:gallery w:val="placeholder"/>
        </w:category>
        <w:types>
          <w:type w:val="bbPlcHdr"/>
        </w:types>
        <w:behaviors>
          <w:behavior w:val="content"/>
        </w:behaviors>
        <w:guid w:val="{EEE6206F-2B78-4B28-9E0B-88D39D545DB7}"/>
      </w:docPartPr>
      <w:docPartBody>
        <w:p w:rsidR="0039211A" w:rsidRDefault="00251C04">
          <w:r w:rsidRPr="0012249F">
            <w:rPr>
              <w:rStyle w:val="PlaceholderText"/>
            </w:rPr>
            <w:t>Date of Review</w:t>
          </w:r>
        </w:p>
      </w:docPartBody>
    </w:docPart>
    <w:docPart>
      <w:docPartPr>
        <w:name w:val="51027DC1A349448D910B99B27A2DD7BB"/>
        <w:category>
          <w:name w:val="General"/>
          <w:gallery w:val="placeholder"/>
        </w:category>
        <w:types>
          <w:type w:val="bbPlcHdr"/>
        </w:types>
        <w:behaviors>
          <w:behavior w:val="content"/>
        </w:behaviors>
        <w:guid w:val="{57CD5D45-F2DF-482B-B83A-9E75B76F50CE}"/>
      </w:docPartPr>
      <w:docPartBody>
        <w:p w:rsidR="0039211A" w:rsidRDefault="00251C04">
          <w:r w:rsidRPr="0012249F">
            <w:rPr>
              <w:rStyle w:val="PlaceholderText"/>
            </w:rPr>
            <w:t>Date of Review</w:t>
          </w:r>
        </w:p>
      </w:docPartBody>
    </w:docPart>
    <w:docPart>
      <w:docPartPr>
        <w:name w:val="A43F97ABEBD84135BCE6CA2C704F7AC5"/>
        <w:category>
          <w:name w:val="General"/>
          <w:gallery w:val="placeholder"/>
        </w:category>
        <w:types>
          <w:type w:val="bbPlcHdr"/>
        </w:types>
        <w:behaviors>
          <w:behavior w:val="content"/>
        </w:behaviors>
        <w:guid w:val="{FF6A9959-1CE8-4335-BDF6-550F6A33E143}"/>
      </w:docPartPr>
      <w:docPartBody>
        <w:p w:rsidR="0039211A" w:rsidRDefault="00251C04">
          <w:r w:rsidRPr="0012249F">
            <w:rPr>
              <w:rStyle w:val="PlaceholderText"/>
            </w:rPr>
            <w:t>Company Name</w:t>
          </w:r>
        </w:p>
      </w:docPartBody>
    </w:docPart>
    <w:docPart>
      <w:docPartPr>
        <w:name w:val="90A245368E0141F580E0D59138DE4DC7"/>
        <w:category>
          <w:name w:val="General"/>
          <w:gallery w:val="placeholder"/>
        </w:category>
        <w:types>
          <w:type w:val="bbPlcHdr"/>
        </w:types>
        <w:behaviors>
          <w:behavior w:val="content"/>
        </w:behaviors>
        <w:guid w:val="{9CBF51C4-BDD1-431D-A221-D4E23A052E12}"/>
      </w:docPartPr>
      <w:docPartBody>
        <w:p w:rsidR="0039211A" w:rsidRDefault="00251C04">
          <w:r w:rsidRPr="0012249F">
            <w:rPr>
              <w:rStyle w:val="PlaceholderText"/>
            </w:rPr>
            <w:t>Company Name</w:t>
          </w:r>
        </w:p>
      </w:docPartBody>
    </w:docPart>
    <w:docPart>
      <w:docPartPr>
        <w:name w:val="02D5572E4E1E479C931BF8562A58988A"/>
        <w:category>
          <w:name w:val="General"/>
          <w:gallery w:val="placeholder"/>
        </w:category>
        <w:types>
          <w:type w:val="bbPlcHdr"/>
        </w:types>
        <w:behaviors>
          <w:behavior w:val="content"/>
        </w:behaviors>
        <w:guid w:val="{51D1BB45-1C52-4EBD-9600-898AA55D8CD7}"/>
      </w:docPartPr>
      <w:docPartBody>
        <w:p w:rsidR="0039211A" w:rsidRDefault="00251C04">
          <w:r w:rsidRPr="0012249F">
            <w:rPr>
              <w:rStyle w:val="PlaceholderText"/>
            </w:rPr>
            <w:t>Company Name</w:t>
          </w:r>
        </w:p>
      </w:docPartBody>
    </w:docPart>
    <w:docPart>
      <w:docPartPr>
        <w:name w:val="8C11484940354D88B9E47F63F689FC8A"/>
        <w:category>
          <w:name w:val="General"/>
          <w:gallery w:val="placeholder"/>
        </w:category>
        <w:types>
          <w:type w:val="bbPlcHdr"/>
        </w:types>
        <w:behaviors>
          <w:behavior w:val="content"/>
        </w:behaviors>
        <w:guid w:val="{E515EB98-7207-41D0-87D6-91FAEA814216}"/>
      </w:docPartPr>
      <w:docPartBody>
        <w:p w:rsidR="0039211A" w:rsidRDefault="00251C04">
          <w:r w:rsidRPr="0012249F">
            <w:rPr>
              <w:rStyle w:val="PlaceholderText"/>
            </w:rPr>
            <w:t>Company Name</w:t>
          </w:r>
        </w:p>
      </w:docPartBody>
    </w:docPart>
    <w:docPart>
      <w:docPartPr>
        <w:name w:val="DA91A443B59D49E38F65C960932F0D33"/>
        <w:category>
          <w:name w:val="General"/>
          <w:gallery w:val="placeholder"/>
        </w:category>
        <w:types>
          <w:type w:val="bbPlcHdr"/>
        </w:types>
        <w:behaviors>
          <w:behavior w:val="content"/>
        </w:behaviors>
        <w:guid w:val="{F5A97923-D6A1-4941-99E9-7747E962B346}"/>
      </w:docPartPr>
      <w:docPartBody>
        <w:p w:rsidR="0039211A" w:rsidRDefault="00251C04">
          <w:r w:rsidRPr="0012249F">
            <w:rPr>
              <w:rStyle w:val="PlaceholderText"/>
            </w:rPr>
            <w:t>Company Name</w:t>
          </w:r>
        </w:p>
      </w:docPartBody>
    </w:docPart>
    <w:docPart>
      <w:docPartPr>
        <w:name w:val="B88A1560D38E49D89EA7CB7A6DBC4629"/>
        <w:category>
          <w:name w:val="General"/>
          <w:gallery w:val="placeholder"/>
        </w:category>
        <w:types>
          <w:type w:val="bbPlcHdr"/>
        </w:types>
        <w:behaviors>
          <w:behavior w:val="content"/>
        </w:behaviors>
        <w:guid w:val="{698FB1C1-B699-4767-A2BC-A39541627910}"/>
      </w:docPartPr>
      <w:docPartBody>
        <w:p w:rsidR="0039211A" w:rsidRDefault="00251C04">
          <w:r w:rsidRPr="0012249F">
            <w:rPr>
              <w:rStyle w:val="PlaceholderText"/>
            </w:rPr>
            <w:t>Company Name</w:t>
          </w:r>
        </w:p>
      </w:docPartBody>
    </w:docPart>
    <w:docPart>
      <w:docPartPr>
        <w:name w:val="DE5B850E440B4161ADCFA6035464BCBB"/>
        <w:category>
          <w:name w:val="General"/>
          <w:gallery w:val="placeholder"/>
        </w:category>
        <w:types>
          <w:type w:val="bbPlcHdr"/>
        </w:types>
        <w:behaviors>
          <w:behavior w:val="content"/>
        </w:behaviors>
        <w:guid w:val="{D325BE6C-34FA-420A-98ED-C3EBA028F22A}"/>
      </w:docPartPr>
      <w:docPartBody>
        <w:p w:rsidR="0039211A" w:rsidRDefault="00251C04">
          <w:r w:rsidRPr="0012249F">
            <w:rPr>
              <w:rStyle w:val="PlaceholderText"/>
            </w:rPr>
            <w:t>Company Name</w:t>
          </w:r>
        </w:p>
      </w:docPartBody>
    </w:docPart>
    <w:docPart>
      <w:docPartPr>
        <w:name w:val="318706CF915C431E9F0C8862FB2B94EC"/>
        <w:category>
          <w:name w:val="General"/>
          <w:gallery w:val="placeholder"/>
        </w:category>
        <w:types>
          <w:type w:val="bbPlcHdr"/>
        </w:types>
        <w:behaviors>
          <w:behavior w:val="content"/>
        </w:behaviors>
        <w:guid w:val="{8BD6EEDB-D4C7-4F5B-9E94-1D1897432CBA}"/>
      </w:docPartPr>
      <w:docPartBody>
        <w:p w:rsidR="0039211A" w:rsidRDefault="00251C04">
          <w:r w:rsidRPr="0012249F">
            <w:rPr>
              <w:rStyle w:val="PlaceholderText"/>
            </w:rPr>
            <w:t>Company Name</w:t>
          </w:r>
        </w:p>
      </w:docPartBody>
    </w:docPart>
    <w:docPart>
      <w:docPartPr>
        <w:name w:val="2FC8B19557D44B18B497E9D06299BFF7"/>
        <w:category>
          <w:name w:val="General"/>
          <w:gallery w:val="placeholder"/>
        </w:category>
        <w:types>
          <w:type w:val="bbPlcHdr"/>
        </w:types>
        <w:behaviors>
          <w:behavior w:val="content"/>
        </w:behaviors>
        <w:guid w:val="{8AC0F3B1-3E60-47BB-A719-78E78605B966}"/>
      </w:docPartPr>
      <w:docPartBody>
        <w:p w:rsidR="0039211A" w:rsidRDefault="00251C04">
          <w:r w:rsidRPr="0012249F">
            <w:rPr>
              <w:rStyle w:val="PlaceholderText"/>
            </w:rPr>
            <w:t>Company Name</w:t>
          </w:r>
        </w:p>
      </w:docPartBody>
    </w:docPart>
    <w:docPart>
      <w:docPartPr>
        <w:name w:val="96E7893C5F884050B87494C27B858D4F"/>
        <w:category>
          <w:name w:val="General"/>
          <w:gallery w:val="placeholder"/>
        </w:category>
        <w:types>
          <w:type w:val="bbPlcHdr"/>
        </w:types>
        <w:behaviors>
          <w:behavior w:val="content"/>
        </w:behaviors>
        <w:guid w:val="{A78FE89E-E98C-460C-8898-554E4F402CF6}"/>
      </w:docPartPr>
      <w:docPartBody>
        <w:p w:rsidR="00333064" w:rsidRDefault="008D1CAD">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C04"/>
    <w:rsid w:val="00251C04"/>
    <w:rsid w:val="00333064"/>
    <w:rsid w:val="0039211A"/>
    <w:rsid w:val="008D1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CA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dc29cceb-286b-474a-951d-26f99a09908c-638107140870000000</MigrationWizIdVersion>
    <lcf76f155ced4ddcb4097134ff3c332f0 xmlns="56237ad3-8718-4af8-998e-3036ac3599be" xsi:nil="true"/>
    <MigrationWizId xmlns="56237ad3-8718-4af8-998e-3036ac3599be">dc29cceb-286b-474a-951d-26f99a09908c</MigrationWizId>
    <MigrationWizIdPermissions xmlns="56237ad3-8718-4af8-998e-3036ac3599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2.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3.xml><?xml version="1.0" encoding="utf-8"?>
<ds:datastoreItem xmlns:ds="http://schemas.openxmlformats.org/officeDocument/2006/customXml" ds:itemID="{839BE0BB-4585-43B3-BBF2-35C540B19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1296</Words>
  <Characters>6743</Characters>
  <Application>Microsoft Office Word</Application>
  <DocSecurity>4</DocSecurity>
  <Lines>172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DCHS015 - Missing Persons Policy</dc:title>
  <dc:subject/>
  <dc:creator>Imogen Huxford</dc:creator>
  <cp:keywords/>
  <dc:description/>
  <cp:lastModifiedBy>Rachael Dowson-Wallace</cp:lastModifiedBy>
  <cp:revision>2</cp:revision>
  <cp:lastPrinted>2020-07-26T06:21:00Z</cp:lastPrinted>
  <dcterms:created xsi:type="dcterms:W3CDTF">2023-10-27T14:34:00Z</dcterms:created>
  <dcterms:modified xsi:type="dcterms:W3CDTF">2023-10-27T14:34:00Z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