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90.0.0:f2461273-c5d3-4fd2-b49e-cc5f4589f7f5"/>
        <w:id w:val="-966503097"/>
        <w:placeholder>
          <w:docPart w:val="30252E0AB67149A0B87C722986F73C2D"/>
        </w:placeholder>
        <w:showingPlcHdr/>
        <w:picture/>
      </w:sdtPr>
      <w:sdtEndPr/>
      <w:sdtContent>
        <w:p w14:paraId="6997DCFA" w14:textId="77777777" w:rsidR="00132474" w:rsidRPr="002B681F" w:rsidRDefault="004A2A4D" w:rsidP="000E5B09">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57BD3C0E" wp14:editId="11B5D3D5">
                <wp:extent cx="4556760" cy="1525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8241" cy="1526401"/>
                        </a:xfrm>
                        <a:prstGeom prst="rect">
                          <a:avLst/>
                        </a:prstGeom>
                        <a:noFill/>
                        <a:ln>
                          <a:noFill/>
                        </a:ln>
                      </pic:spPr>
                    </pic:pic>
                  </a:graphicData>
                </a:graphic>
              </wp:inline>
            </w:drawing>
          </w:r>
        </w:p>
      </w:sdtContent>
    </w:sdt>
    <w:p w14:paraId="1E736B61" w14:textId="77777777" w:rsidR="000D0564" w:rsidRDefault="000D0564" w:rsidP="000D0564">
      <w:pPr>
        <w:spacing w:after="0"/>
        <w:jc w:val="center"/>
        <w:rPr>
          <w:rFonts w:ascii="Open Sans" w:hAnsi="Open Sans" w:cs="Open Sans"/>
          <w:b/>
          <w:color w:val="264467"/>
          <w:sz w:val="96"/>
        </w:rPr>
      </w:pPr>
      <w:r>
        <w:rPr>
          <w:rFonts w:ascii="Open Sans" w:hAnsi="Open Sans" w:cs="Open Sans"/>
          <w:b/>
          <w:color w:val="264467"/>
          <w:sz w:val="96"/>
        </w:rPr>
        <w:t>Business Continuity and Planning Policy</w:t>
      </w:r>
    </w:p>
    <w:p w14:paraId="4CEB25C2" w14:textId="77777777" w:rsidR="000D0564" w:rsidRPr="000D0564" w:rsidRDefault="000D0564" w:rsidP="000D0564">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90.0.0:9bdacab8-1837-416e-a867-8b7f86aade08"/>
        <w:id w:val="-144360268"/>
        <w:placeholder>
          <w:docPart w:val="425AABA7C3F34118853542920E823073"/>
        </w:placeholder>
      </w:sdtPr>
      <w:sdtEndPr/>
      <w:sdtContent>
        <w:p w14:paraId="741452D3" w14:textId="77777777" w:rsidR="000D0564" w:rsidRPr="000D0564" w:rsidRDefault="004A2A4D" w:rsidP="000D0564">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FA6040">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4ABA5034" w14:textId="77777777" w:rsidR="00F26800" w:rsidRPr="002B681F" w:rsidRDefault="00F26800" w:rsidP="002E2C26">
      <w:pPr>
        <w:rPr>
          <w:rFonts w:ascii="Open Sans" w:hAnsi="Open Sans" w:cs="Open Sans"/>
          <w:color w:val="auto"/>
        </w:rPr>
      </w:pPr>
    </w:p>
    <w:p w14:paraId="68A3B5ED" w14:textId="77777777" w:rsidR="00F26800" w:rsidRPr="002B681F" w:rsidRDefault="00136CFC" w:rsidP="000D0564">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margin" w:tblpXSpec="center" w:tblpY="-18"/>
        <w:tblW w:w="566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4"/>
        <w:gridCol w:w="3681"/>
      </w:tblGrid>
      <w:tr w:rsidR="000D0564" w:rsidRPr="00C90E70" w14:paraId="3577DE93" w14:textId="77777777" w:rsidTr="00ED4265">
        <w:tc>
          <w:tcPr>
            <w:tcW w:w="1984" w:type="dxa"/>
            <w:shd w:val="clear" w:color="auto" w:fill="F2F2F2" w:themeFill="background1" w:themeFillShade="F2"/>
            <w:vAlign w:val="center"/>
          </w:tcPr>
          <w:p w14:paraId="6B873989" w14:textId="77777777" w:rsidR="000D0564" w:rsidRPr="00C90E70" w:rsidRDefault="000D0564" w:rsidP="000D0564">
            <w:pPr>
              <w:rPr>
                <w:rFonts w:ascii="Open Sans" w:hAnsi="Open Sans" w:cs="Open Sans"/>
              </w:rPr>
            </w:pPr>
            <w:r w:rsidRPr="00C90E70">
              <w:rPr>
                <w:rFonts w:ascii="Open Sans" w:hAnsi="Open Sans" w:cs="Open Sans"/>
              </w:rPr>
              <w:t>Policy Lead:</w:t>
            </w:r>
          </w:p>
        </w:tc>
        <w:sdt>
          <w:sdtPr>
            <w:rPr>
              <w:rFonts w:ascii="Open Sans" w:hAnsi="Open Sans" w:cs="Open Sans"/>
            </w:rPr>
            <w:tag w:val="HD:1.190.0.0:85f6f89a-8bf2-443e-bbbc-47d8fd1b65bb"/>
            <w:id w:val="-1184515143"/>
            <w:placeholder>
              <w:docPart w:val="0195B6936C434DC0BAC92FC5379DAFCA"/>
            </w:placeholder>
          </w:sdtPr>
          <w:sdtEndPr/>
          <w:sdtContent>
            <w:tc>
              <w:tcPr>
                <w:tcW w:w="3681" w:type="dxa"/>
                <w:vAlign w:val="center"/>
              </w:tcPr>
              <w:p w14:paraId="3DB720F3" w14:textId="77777777" w:rsidR="000D0564" w:rsidRPr="00C90E70" w:rsidRDefault="00366931" w:rsidP="000D0564">
                <w:pPr>
                  <w:rPr>
                    <w:rFonts w:ascii="Open Sans" w:hAnsi="Open Sans" w:cs="Open Sans"/>
                  </w:rPr>
                </w:pPr>
                <w:r>
                  <w:rPr>
                    <w:rFonts w:ascii="Open Sans" w:hAnsi="Open Sans" w:cs="Open Sans"/>
                    <w:noProof/>
                  </w:rPr>
                  <w:t>[</w:t>
                </w:r>
                <w:r w:rsidRPr="00FA6040">
                  <w:rPr>
                    <w:rFonts w:ascii="Open Sans" w:hAnsi="Open Sans" w:cs="Open Sans"/>
                    <w:noProof/>
                    <w:color w:val="0000FF"/>
                  </w:rPr>
                  <w:t>Policy Lead</w:t>
                </w:r>
                <w:r>
                  <w:rPr>
                    <w:rFonts w:ascii="Open Sans" w:hAnsi="Open Sans" w:cs="Open Sans"/>
                    <w:noProof/>
                  </w:rPr>
                  <w:t>]</w:t>
                </w:r>
              </w:p>
            </w:tc>
          </w:sdtContent>
        </w:sdt>
      </w:tr>
      <w:tr w:rsidR="000D0564" w:rsidRPr="00C90E70" w14:paraId="0466F12F" w14:textId="77777777" w:rsidTr="00ED4265">
        <w:tc>
          <w:tcPr>
            <w:tcW w:w="1984" w:type="dxa"/>
            <w:shd w:val="clear" w:color="auto" w:fill="F2F2F2" w:themeFill="background1" w:themeFillShade="F2"/>
            <w:vAlign w:val="center"/>
          </w:tcPr>
          <w:p w14:paraId="52A26E24" w14:textId="77777777" w:rsidR="000D0564" w:rsidRPr="00C90E70" w:rsidRDefault="000D0564" w:rsidP="000D0564">
            <w:pPr>
              <w:rPr>
                <w:rFonts w:ascii="Open Sans" w:hAnsi="Open Sans" w:cs="Open Sans"/>
              </w:rPr>
            </w:pPr>
            <w:r w:rsidRPr="00C90E70">
              <w:rPr>
                <w:rFonts w:ascii="Open Sans" w:hAnsi="Open Sans" w:cs="Open Sans"/>
              </w:rPr>
              <w:t>Version No.</w:t>
            </w:r>
          </w:p>
        </w:tc>
        <w:tc>
          <w:tcPr>
            <w:tcW w:w="3681" w:type="dxa"/>
            <w:vAlign w:val="center"/>
          </w:tcPr>
          <w:p w14:paraId="3C683285" w14:textId="77777777" w:rsidR="000D0564" w:rsidRPr="00C90E70" w:rsidRDefault="000D0564" w:rsidP="000D0564">
            <w:pPr>
              <w:rPr>
                <w:rFonts w:ascii="Open Sans" w:hAnsi="Open Sans" w:cs="Open Sans"/>
              </w:rPr>
            </w:pPr>
            <w:r w:rsidRPr="00C90E70">
              <w:rPr>
                <w:rFonts w:ascii="Open Sans" w:hAnsi="Open Sans" w:cs="Open Sans"/>
              </w:rPr>
              <w:t>1</w:t>
            </w:r>
          </w:p>
        </w:tc>
      </w:tr>
      <w:tr w:rsidR="000D0564" w:rsidRPr="00C90E70" w14:paraId="257723BF" w14:textId="77777777" w:rsidTr="00ED4265">
        <w:tc>
          <w:tcPr>
            <w:tcW w:w="1984" w:type="dxa"/>
            <w:shd w:val="clear" w:color="auto" w:fill="F2F2F2" w:themeFill="background1" w:themeFillShade="F2"/>
            <w:vAlign w:val="center"/>
          </w:tcPr>
          <w:p w14:paraId="7C3F5BE2" w14:textId="77777777" w:rsidR="000D0564" w:rsidRPr="00C90E70" w:rsidRDefault="000D0564" w:rsidP="000D0564">
            <w:pPr>
              <w:rPr>
                <w:rFonts w:ascii="Open Sans" w:hAnsi="Open Sans" w:cs="Open Sans"/>
              </w:rPr>
            </w:pPr>
            <w:r w:rsidRPr="00C90E70">
              <w:rPr>
                <w:rFonts w:ascii="Open Sans" w:hAnsi="Open Sans" w:cs="Open Sans"/>
              </w:rPr>
              <w:t>Date of Issue:</w:t>
            </w:r>
          </w:p>
        </w:tc>
        <w:sdt>
          <w:sdtPr>
            <w:rPr>
              <w:rFonts w:ascii="Open Sans" w:hAnsi="Open Sans" w:cs="Open Sans"/>
            </w:rPr>
            <w:tag w:val="HD:1.190.0.0:4c7ad88f-94cc-4c41-993b-910be6efca2e"/>
            <w:id w:val="1933080749"/>
            <w:placeholder>
              <w:docPart w:val="806AF4EC871645BE8B8240B6298B1C66"/>
            </w:placeholder>
          </w:sdtPr>
          <w:sdtEndPr/>
          <w:sdtContent>
            <w:tc>
              <w:tcPr>
                <w:tcW w:w="3681" w:type="dxa"/>
                <w:vAlign w:val="center"/>
              </w:tcPr>
              <w:p w14:paraId="25B4D5B4" w14:textId="77777777" w:rsidR="000D0564" w:rsidRPr="000D0564" w:rsidRDefault="004A2A4D" w:rsidP="000D0564">
                <w:pPr>
                  <w:rPr>
                    <w:rFonts w:ascii="Open Sans" w:hAnsi="Open Sans" w:cs="Open Sans"/>
                  </w:rPr>
                </w:pPr>
                <w:r>
                  <w:rPr>
                    <w:rFonts w:ascii="Open Sans" w:hAnsi="Open Sans" w:cs="Open Sans"/>
                    <w:noProof/>
                  </w:rPr>
                  <w:t>[</w:t>
                </w:r>
                <w:r w:rsidRPr="00FA6040">
                  <w:rPr>
                    <w:rFonts w:ascii="Open Sans" w:hAnsi="Open Sans" w:cs="Open Sans"/>
                    <w:noProof/>
                    <w:color w:val="0000FF"/>
                  </w:rPr>
                  <w:t>Date of Issue</w:t>
                </w:r>
                <w:r>
                  <w:rPr>
                    <w:rFonts w:ascii="Open Sans" w:hAnsi="Open Sans" w:cs="Open Sans"/>
                    <w:noProof/>
                  </w:rPr>
                  <w:t>]</w:t>
                </w:r>
              </w:p>
            </w:tc>
          </w:sdtContent>
        </w:sdt>
      </w:tr>
      <w:tr w:rsidR="000D0564" w:rsidRPr="00C90E70" w14:paraId="2D5B6C25" w14:textId="77777777" w:rsidTr="00ED4265">
        <w:tc>
          <w:tcPr>
            <w:tcW w:w="1984" w:type="dxa"/>
            <w:shd w:val="clear" w:color="auto" w:fill="F2F2F2" w:themeFill="background1" w:themeFillShade="F2"/>
            <w:vAlign w:val="center"/>
          </w:tcPr>
          <w:p w14:paraId="66A3298E" w14:textId="77777777" w:rsidR="000D0564" w:rsidRPr="00C90E70" w:rsidRDefault="000D0564" w:rsidP="000D0564">
            <w:pPr>
              <w:rPr>
                <w:rFonts w:ascii="Open Sans" w:hAnsi="Open Sans" w:cs="Open Sans"/>
              </w:rPr>
            </w:pPr>
            <w:r w:rsidRPr="00C90E70">
              <w:rPr>
                <w:rFonts w:ascii="Open Sans" w:hAnsi="Open Sans" w:cs="Open Sans"/>
              </w:rPr>
              <w:t>Date for Review:</w:t>
            </w:r>
          </w:p>
        </w:tc>
        <w:sdt>
          <w:sdtPr>
            <w:rPr>
              <w:rFonts w:ascii="Open Sans" w:hAnsi="Open Sans" w:cs="Open Sans"/>
            </w:rPr>
            <w:tag w:val="HD:1.190.0.0:68c8dbab-94db-4057-b400-3e7fc0f89000"/>
            <w:id w:val="1869328593"/>
            <w:placeholder>
              <w:docPart w:val="5A27683D930E4D99AFB273186D2CDC78"/>
            </w:placeholder>
          </w:sdtPr>
          <w:sdtEndPr/>
          <w:sdtContent>
            <w:tc>
              <w:tcPr>
                <w:tcW w:w="3681" w:type="dxa"/>
                <w:vAlign w:val="center"/>
              </w:tcPr>
              <w:p w14:paraId="1C7E1E41" w14:textId="77777777" w:rsidR="000D0564" w:rsidRPr="000D0564" w:rsidRDefault="004A2A4D" w:rsidP="000D0564">
                <w:pPr>
                  <w:rPr>
                    <w:rFonts w:ascii="Open Sans" w:hAnsi="Open Sans" w:cs="Open Sans"/>
                  </w:rPr>
                </w:pPr>
                <w:r>
                  <w:rPr>
                    <w:rFonts w:ascii="Open Sans" w:hAnsi="Open Sans" w:cs="Open Sans"/>
                    <w:noProof/>
                  </w:rPr>
                  <w:t>[</w:t>
                </w:r>
                <w:r w:rsidRPr="00FA6040">
                  <w:rPr>
                    <w:rFonts w:ascii="Open Sans" w:hAnsi="Open Sans" w:cs="Open Sans"/>
                    <w:noProof/>
                    <w:color w:val="0000FF"/>
                  </w:rPr>
                  <w:t>Date of Review</w:t>
                </w:r>
                <w:r>
                  <w:rPr>
                    <w:rFonts w:ascii="Open Sans" w:hAnsi="Open Sans" w:cs="Open Sans"/>
                    <w:noProof/>
                  </w:rPr>
                  <w:t>]</w:t>
                </w:r>
              </w:p>
            </w:tc>
          </w:sdtContent>
        </w:sdt>
      </w:tr>
    </w:tbl>
    <w:p w14:paraId="27509AB0" w14:textId="77777777" w:rsidR="00F26800" w:rsidRPr="002B681F" w:rsidRDefault="003D3F42" w:rsidP="002E2C26">
      <w:pPr>
        <w:tabs>
          <w:tab w:val="left" w:pos="8025"/>
        </w:tabs>
        <w:rPr>
          <w:rFonts w:ascii="Open Sans" w:hAnsi="Open Sans" w:cs="Open Sans"/>
          <w:color w:val="auto"/>
        </w:rPr>
      </w:pPr>
      <w:r w:rsidRPr="002B681F">
        <w:rPr>
          <w:rFonts w:ascii="Open Sans" w:hAnsi="Open Sans" w:cs="Open Sans"/>
          <w:color w:val="auto"/>
        </w:rPr>
        <w:tab/>
      </w:r>
    </w:p>
    <w:p w14:paraId="5A4B2435" w14:textId="77777777" w:rsidR="00F26800" w:rsidRPr="002B681F" w:rsidRDefault="00F26800" w:rsidP="002E2C26">
      <w:pPr>
        <w:rPr>
          <w:rFonts w:ascii="Open Sans" w:hAnsi="Open Sans" w:cs="Open Sans"/>
          <w:color w:val="auto"/>
        </w:rPr>
      </w:pPr>
    </w:p>
    <w:p w14:paraId="0FB8F008" w14:textId="77777777" w:rsidR="00F26800" w:rsidRPr="002B681F" w:rsidRDefault="00F26800" w:rsidP="002E2C26">
      <w:pPr>
        <w:rPr>
          <w:rFonts w:ascii="Open Sans" w:hAnsi="Open Sans" w:cs="Open Sans"/>
          <w:color w:val="auto"/>
        </w:rPr>
      </w:pPr>
    </w:p>
    <w:p w14:paraId="2ECAB194" w14:textId="77777777" w:rsidR="00506181" w:rsidRDefault="00506181">
      <w:pPr>
        <w:rPr>
          <w:rFonts w:ascii="Open Sans" w:hAnsi="Open Sans" w:cs="Open Sans"/>
          <w:color w:val="auto"/>
        </w:rPr>
      </w:pPr>
      <w:r>
        <w:rPr>
          <w:rFonts w:ascii="Open Sans" w:hAnsi="Open Sans" w:cs="Open Sans"/>
          <w:color w:val="auto"/>
        </w:rPr>
        <w:br w:type="page"/>
      </w:r>
    </w:p>
    <w:p w14:paraId="4DA8954B"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FE63FB6" w14:textId="77777777" w:rsidR="008D1429" w:rsidRDefault="00877C5C">
      <w:pPr>
        <w:pStyle w:val="TOC1"/>
        <w:rPr>
          <w:rFonts w:eastAsiaTheme="minorEastAsia" w:cstheme="minorBidi"/>
          <w:b w:val="0"/>
          <w:color w:val="auto"/>
          <w:kern w:val="2"/>
          <w:lang w:eastAsia="en-GB"/>
          <w14:ligatures w14:val="standardContextual"/>
        </w:rPr>
      </w:pPr>
      <w:r w:rsidRPr="008072C3">
        <w:rPr>
          <w:rFonts w:ascii="Open Sans" w:hAnsi="Open Sans" w:cs="Open Sans"/>
          <w:color w:val="264467"/>
        </w:rPr>
        <w:fldChar w:fldCharType="begin"/>
      </w:r>
      <w:r w:rsidRPr="008072C3">
        <w:rPr>
          <w:rFonts w:ascii="Open Sans" w:hAnsi="Open Sans" w:cs="Open Sans"/>
          <w:color w:val="264467"/>
        </w:rPr>
        <w:instrText xml:space="preserve"> TOC \o "1-3" \h \z \u </w:instrText>
      </w:r>
      <w:r w:rsidRPr="008072C3">
        <w:rPr>
          <w:rFonts w:ascii="Open Sans" w:hAnsi="Open Sans" w:cs="Open Sans"/>
          <w:color w:val="264467"/>
        </w:rPr>
        <w:fldChar w:fldCharType="separate"/>
      </w:r>
      <w:hyperlink w:anchor="_Toc147931220" w:history="1">
        <w:r w:rsidR="008D1429" w:rsidRPr="00915818">
          <w:rPr>
            <w:rStyle w:val="Hyperlink"/>
          </w:rPr>
          <w:t>1.</w:t>
        </w:r>
        <w:r w:rsidR="008D1429">
          <w:rPr>
            <w:rFonts w:eastAsiaTheme="minorEastAsia" w:cstheme="minorBidi"/>
            <w:b w:val="0"/>
            <w:color w:val="auto"/>
            <w:kern w:val="2"/>
            <w:lang w:eastAsia="en-GB"/>
            <w14:ligatures w14:val="standardContextual"/>
          </w:rPr>
          <w:tab/>
        </w:r>
        <w:r w:rsidR="008D1429" w:rsidRPr="00915818">
          <w:rPr>
            <w:rStyle w:val="Hyperlink"/>
          </w:rPr>
          <w:t>Introduction</w:t>
        </w:r>
        <w:r w:rsidR="008D1429">
          <w:rPr>
            <w:webHidden/>
          </w:rPr>
          <w:tab/>
        </w:r>
        <w:r w:rsidR="008D1429">
          <w:rPr>
            <w:webHidden/>
          </w:rPr>
          <w:fldChar w:fldCharType="begin"/>
        </w:r>
        <w:r w:rsidR="008D1429">
          <w:rPr>
            <w:webHidden/>
          </w:rPr>
          <w:instrText xml:space="preserve"> PAGEREF _Toc147931220 \h </w:instrText>
        </w:r>
        <w:r w:rsidR="008D1429">
          <w:rPr>
            <w:webHidden/>
          </w:rPr>
        </w:r>
        <w:r w:rsidR="008D1429">
          <w:rPr>
            <w:webHidden/>
          </w:rPr>
          <w:fldChar w:fldCharType="separate"/>
        </w:r>
        <w:r w:rsidR="008D1429">
          <w:rPr>
            <w:webHidden/>
          </w:rPr>
          <w:t>4</w:t>
        </w:r>
        <w:r w:rsidR="008D1429">
          <w:rPr>
            <w:webHidden/>
          </w:rPr>
          <w:fldChar w:fldCharType="end"/>
        </w:r>
      </w:hyperlink>
    </w:p>
    <w:p w14:paraId="5F26F2B2" w14:textId="61C63A61" w:rsidR="008D1429" w:rsidRDefault="00056080">
      <w:pPr>
        <w:pStyle w:val="TOC1"/>
        <w:rPr>
          <w:rFonts w:eastAsiaTheme="minorEastAsia" w:cstheme="minorBidi"/>
          <w:b w:val="0"/>
          <w:color w:val="auto"/>
          <w:kern w:val="2"/>
          <w:lang w:eastAsia="en-GB"/>
          <w14:ligatures w14:val="standardContextual"/>
        </w:rPr>
      </w:pPr>
      <w:hyperlink w:anchor="_Toc147931221" w:history="1">
        <w:r w:rsidR="008D1429" w:rsidRPr="00915818">
          <w:rPr>
            <w:rStyle w:val="Hyperlink"/>
          </w:rPr>
          <w:t>2.</w:t>
        </w:r>
        <w:r w:rsidR="008D1429">
          <w:rPr>
            <w:rFonts w:eastAsiaTheme="minorEastAsia" w:cstheme="minorBidi"/>
            <w:b w:val="0"/>
            <w:color w:val="auto"/>
            <w:kern w:val="2"/>
            <w:lang w:eastAsia="en-GB"/>
            <w14:ligatures w14:val="standardContextual"/>
          </w:rPr>
          <w:tab/>
        </w:r>
        <w:r w:rsidR="008D1429" w:rsidRPr="00915818">
          <w:rPr>
            <w:rStyle w:val="Hyperlink"/>
          </w:rPr>
          <w:t>Policy Statement</w:t>
        </w:r>
        <w:r w:rsidR="008D1429">
          <w:rPr>
            <w:webHidden/>
          </w:rPr>
          <w:tab/>
        </w:r>
        <w:r w:rsidR="008D1429">
          <w:rPr>
            <w:webHidden/>
          </w:rPr>
          <w:fldChar w:fldCharType="begin"/>
        </w:r>
        <w:r w:rsidR="008D1429">
          <w:rPr>
            <w:webHidden/>
          </w:rPr>
          <w:instrText xml:space="preserve"> PAGEREF _Toc147931221 \h </w:instrText>
        </w:r>
        <w:r w:rsidR="008D1429">
          <w:rPr>
            <w:webHidden/>
          </w:rPr>
        </w:r>
        <w:r w:rsidR="008D1429">
          <w:rPr>
            <w:webHidden/>
          </w:rPr>
          <w:fldChar w:fldCharType="separate"/>
        </w:r>
        <w:r w:rsidR="008D1429">
          <w:rPr>
            <w:webHidden/>
          </w:rPr>
          <w:t>4</w:t>
        </w:r>
        <w:r w:rsidR="008D1429">
          <w:rPr>
            <w:webHidden/>
          </w:rPr>
          <w:fldChar w:fldCharType="end"/>
        </w:r>
      </w:hyperlink>
    </w:p>
    <w:p w14:paraId="74397EBD" w14:textId="5982FA84" w:rsidR="008D1429" w:rsidRDefault="00056080">
      <w:pPr>
        <w:pStyle w:val="TOC1"/>
        <w:rPr>
          <w:rFonts w:eastAsiaTheme="minorEastAsia" w:cstheme="minorBidi"/>
          <w:b w:val="0"/>
          <w:color w:val="auto"/>
          <w:kern w:val="2"/>
          <w:lang w:eastAsia="en-GB"/>
          <w14:ligatures w14:val="standardContextual"/>
        </w:rPr>
      </w:pPr>
      <w:hyperlink w:anchor="_Toc147931222" w:history="1">
        <w:r w:rsidR="008D1429" w:rsidRPr="00915818">
          <w:rPr>
            <w:rStyle w:val="Hyperlink"/>
          </w:rPr>
          <w:t>3.</w:t>
        </w:r>
        <w:r w:rsidR="008D1429">
          <w:rPr>
            <w:rFonts w:eastAsiaTheme="minorEastAsia" w:cstheme="minorBidi"/>
            <w:b w:val="0"/>
            <w:color w:val="auto"/>
            <w:kern w:val="2"/>
            <w:lang w:eastAsia="en-GB"/>
            <w14:ligatures w14:val="standardContextual"/>
          </w:rPr>
          <w:tab/>
        </w:r>
        <w:r w:rsidR="008D1429" w:rsidRPr="00915818">
          <w:rPr>
            <w:rStyle w:val="Hyperlink"/>
          </w:rPr>
          <w:t>Scope</w:t>
        </w:r>
        <w:r w:rsidR="008D1429">
          <w:rPr>
            <w:webHidden/>
          </w:rPr>
          <w:tab/>
        </w:r>
        <w:r w:rsidR="008D1429">
          <w:rPr>
            <w:webHidden/>
          </w:rPr>
          <w:fldChar w:fldCharType="begin"/>
        </w:r>
        <w:r w:rsidR="008D1429">
          <w:rPr>
            <w:webHidden/>
          </w:rPr>
          <w:instrText xml:space="preserve"> PAGEREF _Toc147931222 \h </w:instrText>
        </w:r>
        <w:r w:rsidR="008D1429">
          <w:rPr>
            <w:webHidden/>
          </w:rPr>
        </w:r>
        <w:r w:rsidR="008D1429">
          <w:rPr>
            <w:webHidden/>
          </w:rPr>
          <w:fldChar w:fldCharType="separate"/>
        </w:r>
        <w:r w:rsidR="008D1429">
          <w:rPr>
            <w:webHidden/>
          </w:rPr>
          <w:t>4</w:t>
        </w:r>
        <w:r w:rsidR="008D1429">
          <w:rPr>
            <w:webHidden/>
          </w:rPr>
          <w:fldChar w:fldCharType="end"/>
        </w:r>
      </w:hyperlink>
    </w:p>
    <w:p w14:paraId="5CBFFDF6" w14:textId="0A021D39" w:rsidR="008D1429" w:rsidRDefault="00056080">
      <w:pPr>
        <w:pStyle w:val="TOC1"/>
        <w:rPr>
          <w:rFonts w:eastAsiaTheme="minorEastAsia" w:cstheme="minorBidi"/>
          <w:b w:val="0"/>
          <w:color w:val="auto"/>
          <w:kern w:val="2"/>
          <w:lang w:eastAsia="en-GB"/>
          <w14:ligatures w14:val="standardContextual"/>
        </w:rPr>
      </w:pPr>
      <w:hyperlink w:anchor="_Toc147931223" w:history="1">
        <w:r w:rsidR="008D1429" w:rsidRPr="00915818">
          <w:rPr>
            <w:rStyle w:val="Hyperlink"/>
          </w:rPr>
          <w:t>4.</w:t>
        </w:r>
        <w:r w:rsidR="008D1429">
          <w:rPr>
            <w:rFonts w:eastAsiaTheme="minorEastAsia" w:cstheme="minorBidi"/>
            <w:b w:val="0"/>
            <w:color w:val="auto"/>
            <w:kern w:val="2"/>
            <w:lang w:eastAsia="en-GB"/>
            <w14:ligatures w14:val="standardContextual"/>
          </w:rPr>
          <w:tab/>
        </w:r>
        <w:r w:rsidR="008D1429" w:rsidRPr="00915818">
          <w:rPr>
            <w:rStyle w:val="Hyperlink"/>
          </w:rPr>
          <w:t>Roles and Responsibilities</w:t>
        </w:r>
        <w:r w:rsidR="008D1429">
          <w:rPr>
            <w:webHidden/>
          </w:rPr>
          <w:tab/>
        </w:r>
        <w:r w:rsidR="008D1429">
          <w:rPr>
            <w:webHidden/>
          </w:rPr>
          <w:fldChar w:fldCharType="begin"/>
        </w:r>
        <w:r w:rsidR="008D1429">
          <w:rPr>
            <w:webHidden/>
          </w:rPr>
          <w:instrText xml:space="preserve"> PAGEREF _Toc147931223 \h </w:instrText>
        </w:r>
        <w:r w:rsidR="008D1429">
          <w:rPr>
            <w:webHidden/>
          </w:rPr>
        </w:r>
        <w:r w:rsidR="008D1429">
          <w:rPr>
            <w:webHidden/>
          </w:rPr>
          <w:fldChar w:fldCharType="separate"/>
        </w:r>
        <w:r w:rsidR="008D1429">
          <w:rPr>
            <w:webHidden/>
          </w:rPr>
          <w:t>5</w:t>
        </w:r>
        <w:r w:rsidR="008D1429">
          <w:rPr>
            <w:webHidden/>
          </w:rPr>
          <w:fldChar w:fldCharType="end"/>
        </w:r>
      </w:hyperlink>
    </w:p>
    <w:p w14:paraId="4C7EB662" w14:textId="0F9FA17E" w:rsidR="008D1429" w:rsidRDefault="00056080">
      <w:pPr>
        <w:pStyle w:val="TOC1"/>
        <w:rPr>
          <w:rFonts w:eastAsiaTheme="minorEastAsia" w:cstheme="minorBidi"/>
          <w:b w:val="0"/>
          <w:color w:val="auto"/>
          <w:kern w:val="2"/>
          <w:lang w:eastAsia="en-GB"/>
          <w14:ligatures w14:val="standardContextual"/>
        </w:rPr>
      </w:pPr>
      <w:hyperlink w:anchor="_Toc147931224" w:history="1">
        <w:r w:rsidR="008D1429" w:rsidRPr="00915818">
          <w:rPr>
            <w:rStyle w:val="Hyperlink"/>
          </w:rPr>
          <w:t>5.</w:t>
        </w:r>
        <w:r w:rsidR="008D1429">
          <w:rPr>
            <w:rFonts w:eastAsiaTheme="minorEastAsia" w:cstheme="minorBidi"/>
            <w:b w:val="0"/>
            <w:color w:val="auto"/>
            <w:kern w:val="2"/>
            <w:lang w:eastAsia="en-GB"/>
            <w14:ligatures w14:val="standardContextual"/>
          </w:rPr>
          <w:tab/>
        </w:r>
        <w:r w:rsidR="008D1429" w:rsidRPr="00915818">
          <w:rPr>
            <w:rStyle w:val="Hyperlink"/>
          </w:rPr>
          <w:t>Notification and Escalation</w:t>
        </w:r>
        <w:r w:rsidR="008D1429">
          <w:rPr>
            <w:webHidden/>
          </w:rPr>
          <w:tab/>
        </w:r>
        <w:r w:rsidR="008D1429">
          <w:rPr>
            <w:webHidden/>
          </w:rPr>
          <w:fldChar w:fldCharType="begin"/>
        </w:r>
        <w:r w:rsidR="008D1429">
          <w:rPr>
            <w:webHidden/>
          </w:rPr>
          <w:instrText xml:space="preserve"> PAGEREF _Toc147931224 \h </w:instrText>
        </w:r>
        <w:r w:rsidR="008D1429">
          <w:rPr>
            <w:webHidden/>
          </w:rPr>
        </w:r>
        <w:r w:rsidR="008D1429">
          <w:rPr>
            <w:webHidden/>
          </w:rPr>
          <w:fldChar w:fldCharType="separate"/>
        </w:r>
        <w:r w:rsidR="008D1429">
          <w:rPr>
            <w:webHidden/>
          </w:rPr>
          <w:t>6</w:t>
        </w:r>
        <w:r w:rsidR="008D1429">
          <w:rPr>
            <w:webHidden/>
          </w:rPr>
          <w:fldChar w:fldCharType="end"/>
        </w:r>
      </w:hyperlink>
    </w:p>
    <w:p w14:paraId="3427BCA5" w14:textId="2EB188C0" w:rsidR="008D1429" w:rsidRDefault="00056080">
      <w:pPr>
        <w:pStyle w:val="TOC1"/>
        <w:rPr>
          <w:rFonts w:eastAsiaTheme="minorEastAsia" w:cstheme="minorBidi"/>
          <w:b w:val="0"/>
          <w:color w:val="auto"/>
          <w:kern w:val="2"/>
          <w:lang w:eastAsia="en-GB"/>
          <w14:ligatures w14:val="standardContextual"/>
        </w:rPr>
      </w:pPr>
      <w:hyperlink w:anchor="_Toc147931225" w:history="1">
        <w:r w:rsidR="008D1429" w:rsidRPr="00915818">
          <w:rPr>
            <w:rStyle w:val="Hyperlink"/>
          </w:rPr>
          <w:t>6.</w:t>
        </w:r>
        <w:r w:rsidR="008D1429">
          <w:rPr>
            <w:rFonts w:eastAsiaTheme="minorEastAsia" w:cstheme="minorBidi"/>
            <w:b w:val="0"/>
            <w:color w:val="auto"/>
            <w:kern w:val="2"/>
            <w:lang w:eastAsia="en-GB"/>
            <w14:ligatures w14:val="standardContextual"/>
          </w:rPr>
          <w:tab/>
        </w:r>
        <w:r w:rsidR="008D1429" w:rsidRPr="00915818">
          <w:rPr>
            <w:rStyle w:val="Hyperlink"/>
          </w:rPr>
          <w:t>Risk Assessment</w:t>
        </w:r>
        <w:r w:rsidR="008D1429">
          <w:rPr>
            <w:webHidden/>
          </w:rPr>
          <w:tab/>
        </w:r>
        <w:r w:rsidR="008D1429">
          <w:rPr>
            <w:webHidden/>
          </w:rPr>
          <w:fldChar w:fldCharType="begin"/>
        </w:r>
        <w:r w:rsidR="008D1429">
          <w:rPr>
            <w:webHidden/>
          </w:rPr>
          <w:instrText xml:space="preserve"> PAGEREF _Toc147931225 \h </w:instrText>
        </w:r>
        <w:r w:rsidR="008D1429">
          <w:rPr>
            <w:webHidden/>
          </w:rPr>
        </w:r>
        <w:r w:rsidR="008D1429">
          <w:rPr>
            <w:webHidden/>
          </w:rPr>
          <w:fldChar w:fldCharType="separate"/>
        </w:r>
        <w:r w:rsidR="008D1429">
          <w:rPr>
            <w:webHidden/>
          </w:rPr>
          <w:t>8</w:t>
        </w:r>
        <w:r w:rsidR="008D1429">
          <w:rPr>
            <w:webHidden/>
          </w:rPr>
          <w:fldChar w:fldCharType="end"/>
        </w:r>
      </w:hyperlink>
    </w:p>
    <w:p w14:paraId="737CE71F" w14:textId="6DF89603" w:rsidR="008D1429" w:rsidRDefault="00056080">
      <w:pPr>
        <w:pStyle w:val="TOC1"/>
        <w:rPr>
          <w:rFonts w:eastAsiaTheme="minorEastAsia" w:cstheme="minorBidi"/>
          <w:b w:val="0"/>
          <w:color w:val="auto"/>
          <w:kern w:val="2"/>
          <w:lang w:eastAsia="en-GB"/>
          <w14:ligatures w14:val="standardContextual"/>
        </w:rPr>
      </w:pPr>
      <w:hyperlink w:anchor="_Toc147931226" w:history="1">
        <w:r w:rsidR="008D1429" w:rsidRPr="00915818">
          <w:rPr>
            <w:rStyle w:val="Hyperlink"/>
          </w:rPr>
          <w:t>7.</w:t>
        </w:r>
        <w:r w:rsidR="008D1429">
          <w:rPr>
            <w:rFonts w:eastAsiaTheme="minorEastAsia" w:cstheme="minorBidi"/>
            <w:b w:val="0"/>
            <w:color w:val="auto"/>
            <w:kern w:val="2"/>
            <w:lang w:eastAsia="en-GB"/>
            <w14:ligatures w14:val="standardContextual"/>
          </w:rPr>
          <w:tab/>
        </w:r>
        <w:r w:rsidR="008D1429" w:rsidRPr="00915818">
          <w:rPr>
            <w:rStyle w:val="Hyperlink"/>
          </w:rPr>
          <w:t>Essential Services</w:t>
        </w:r>
        <w:r w:rsidR="008D1429">
          <w:rPr>
            <w:webHidden/>
          </w:rPr>
          <w:tab/>
        </w:r>
        <w:r w:rsidR="008D1429">
          <w:rPr>
            <w:webHidden/>
          </w:rPr>
          <w:fldChar w:fldCharType="begin"/>
        </w:r>
        <w:r w:rsidR="008D1429">
          <w:rPr>
            <w:webHidden/>
          </w:rPr>
          <w:instrText xml:space="preserve"> PAGEREF _Toc147931226 \h </w:instrText>
        </w:r>
        <w:r w:rsidR="008D1429">
          <w:rPr>
            <w:webHidden/>
          </w:rPr>
        </w:r>
        <w:r w:rsidR="008D1429">
          <w:rPr>
            <w:webHidden/>
          </w:rPr>
          <w:fldChar w:fldCharType="separate"/>
        </w:r>
        <w:r w:rsidR="008D1429">
          <w:rPr>
            <w:webHidden/>
          </w:rPr>
          <w:t>8</w:t>
        </w:r>
        <w:r w:rsidR="008D1429">
          <w:rPr>
            <w:webHidden/>
          </w:rPr>
          <w:fldChar w:fldCharType="end"/>
        </w:r>
      </w:hyperlink>
    </w:p>
    <w:p w14:paraId="19BB80A8" w14:textId="756F04EB" w:rsidR="008D1429" w:rsidRDefault="00056080">
      <w:pPr>
        <w:pStyle w:val="TOC1"/>
        <w:rPr>
          <w:rFonts w:eastAsiaTheme="minorEastAsia" w:cstheme="minorBidi"/>
          <w:b w:val="0"/>
          <w:color w:val="auto"/>
          <w:kern w:val="2"/>
          <w:lang w:eastAsia="en-GB"/>
          <w14:ligatures w14:val="standardContextual"/>
        </w:rPr>
      </w:pPr>
      <w:hyperlink w:anchor="_Toc147931227" w:history="1">
        <w:r w:rsidR="008D1429" w:rsidRPr="00915818">
          <w:rPr>
            <w:rStyle w:val="Hyperlink"/>
          </w:rPr>
          <w:t>8.</w:t>
        </w:r>
        <w:r w:rsidR="008D1429">
          <w:rPr>
            <w:rFonts w:eastAsiaTheme="minorEastAsia" w:cstheme="minorBidi"/>
            <w:b w:val="0"/>
            <w:color w:val="auto"/>
            <w:kern w:val="2"/>
            <w:lang w:eastAsia="en-GB"/>
            <w14:ligatures w14:val="standardContextual"/>
          </w:rPr>
          <w:tab/>
        </w:r>
        <w:r w:rsidR="008D1429" w:rsidRPr="00915818">
          <w:rPr>
            <w:rStyle w:val="Hyperlink"/>
          </w:rPr>
          <w:t>Temporary Closure</w:t>
        </w:r>
        <w:r w:rsidR="008D1429">
          <w:rPr>
            <w:webHidden/>
          </w:rPr>
          <w:tab/>
        </w:r>
        <w:r w:rsidR="008D1429">
          <w:rPr>
            <w:webHidden/>
          </w:rPr>
          <w:fldChar w:fldCharType="begin"/>
        </w:r>
        <w:r w:rsidR="008D1429">
          <w:rPr>
            <w:webHidden/>
          </w:rPr>
          <w:instrText xml:space="preserve"> PAGEREF _Toc147931227 \h </w:instrText>
        </w:r>
        <w:r w:rsidR="008D1429">
          <w:rPr>
            <w:webHidden/>
          </w:rPr>
        </w:r>
        <w:r w:rsidR="008D1429">
          <w:rPr>
            <w:webHidden/>
          </w:rPr>
          <w:fldChar w:fldCharType="separate"/>
        </w:r>
        <w:r w:rsidR="008D1429">
          <w:rPr>
            <w:webHidden/>
          </w:rPr>
          <w:t>8</w:t>
        </w:r>
        <w:r w:rsidR="008D1429">
          <w:rPr>
            <w:webHidden/>
          </w:rPr>
          <w:fldChar w:fldCharType="end"/>
        </w:r>
      </w:hyperlink>
    </w:p>
    <w:p w14:paraId="49437231" w14:textId="7237FFA1" w:rsidR="008D1429" w:rsidRDefault="00056080">
      <w:pPr>
        <w:pStyle w:val="TOC1"/>
        <w:rPr>
          <w:rFonts w:eastAsiaTheme="minorEastAsia" w:cstheme="minorBidi"/>
          <w:b w:val="0"/>
          <w:color w:val="auto"/>
          <w:kern w:val="2"/>
          <w:lang w:eastAsia="en-GB"/>
          <w14:ligatures w14:val="standardContextual"/>
        </w:rPr>
      </w:pPr>
      <w:hyperlink w:anchor="_Toc147931228" w:history="1">
        <w:r w:rsidR="008D1429" w:rsidRPr="00915818">
          <w:rPr>
            <w:rStyle w:val="Hyperlink"/>
          </w:rPr>
          <w:t>9.</w:t>
        </w:r>
        <w:r w:rsidR="008D1429">
          <w:rPr>
            <w:rFonts w:eastAsiaTheme="minorEastAsia" w:cstheme="minorBidi"/>
            <w:b w:val="0"/>
            <w:color w:val="auto"/>
            <w:kern w:val="2"/>
            <w:lang w:eastAsia="en-GB"/>
            <w14:ligatures w14:val="standardContextual"/>
          </w:rPr>
          <w:tab/>
        </w:r>
        <w:r w:rsidR="008D1429" w:rsidRPr="00915818">
          <w:rPr>
            <w:rStyle w:val="Hyperlink"/>
          </w:rPr>
          <w:t>Staff Levels</w:t>
        </w:r>
        <w:r w:rsidR="008D1429">
          <w:rPr>
            <w:webHidden/>
          </w:rPr>
          <w:tab/>
        </w:r>
        <w:r w:rsidR="008D1429">
          <w:rPr>
            <w:webHidden/>
          </w:rPr>
          <w:fldChar w:fldCharType="begin"/>
        </w:r>
        <w:r w:rsidR="008D1429">
          <w:rPr>
            <w:webHidden/>
          </w:rPr>
          <w:instrText xml:space="preserve"> PAGEREF _Toc147931228 \h </w:instrText>
        </w:r>
        <w:r w:rsidR="008D1429">
          <w:rPr>
            <w:webHidden/>
          </w:rPr>
        </w:r>
        <w:r w:rsidR="008D1429">
          <w:rPr>
            <w:webHidden/>
          </w:rPr>
          <w:fldChar w:fldCharType="separate"/>
        </w:r>
        <w:r w:rsidR="008D1429">
          <w:rPr>
            <w:webHidden/>
          </w:rPr>
          <w:t>9</w:t>
        </w:r>
        <w:r w:rsidR="008D1429">
          <w:rPr>
            <w:webHidden/>
          </w:rPr>
          <w:fldChar w:fldCharType="end"/>
        </w:r>
      </w:hyperlink>
    </w:p>
    <w:p w14:paraId="3B808E61" w14:textId="1BA3C6BF" w:rsidR="008D1429" w:rsidRDefault="00056080">
      <w:pPr>
        <w:pStyle w:val="TOC1"/>
        <w:rPr>
          <w:rFonts w:eastAsiaTheme="minorEastAsia" w:cstheme="minorBidi"/>
          <w:b w:val="0"/>
          <w:color w:val="auto"/>
          <w:kern w:val="2"/>
          <w:lang w:eastAsia="en-GB"/>
          <w14:ligatures w14:val="standardContextual"/>
        </w:rPr>
      </w:pPr>
      <w:hyperlink w:anchor="_Toc147931229" w:history="1">
        <w:r w:rsidR="008D1429" w:rsidRPr="00915818">
          <w:rPr>
            <w:rStyle w:val="Hyperlink"/>
          </w:rPr>
          <w:t>10.</w:t>
        </w:r>
        <w:r w:rsidR="008D1429">
          <w:rPr>
            <w:rFonts w:eastAsiaTheme="minorEastAsia" w:cstheme="minorBidi"/>
            <w:b w:val="0"/>
            <w:color w:val="auto"/>
            <w:kern w:val="2"/>
            <w:lang w:eastAsia="en-GB"/>
            <w14:ligatures w14:val="standardContextual"/>
          </w:rPr>
          <w:tab/>
        </w:r>
        <w:r w:rsidR="008D1429" w:rsidRPr="00915818">
          <w:rPr>
            <w:rStyle w:val="Hyperlink"/>
          </w:rPr>
          <w:t>External Stakeholders</w:t>
        </w:r>
        <w:r w:rsidR="008D1429">
          <w:rPr>
            <w:webHidden/>
          </w:rPr>
          <w:tab/>
        </w:r>
        <w:r w:rsidR="008D1429">
          <w:rPr>
            <w:webHidden/>
          </w:rPr>
          <w:fldChar w:fldCharType="begin"/>
        </w:r>
        <w:r w:rsidR="008D1429">
          <w:rPr>
            <w:webHidden/>
          </w:rPr>
          <w:instrText xml:space="preserve"> PAGEREF _Toc147931229 \h </w:instrText>
        </w:r>
        <w:r w:rsidR="008D1429">
          <w:rPr>
            <w:webHidden/>
          </w:rPr>
        </w:r>
        <w:r w:rsidR="008D1429">
          <w:rPr>
            <w:webHidden/>
          </w:rPr>
          <w:fldChar w:fldCharType="separate"/>
        </w:r>
        <w:r w:rsidR="008D1429">
          <w:rPr>
            <w:webHidden/>
          </w:rPr>
          <w:t>9</w:t>
        </w:r>
        <w:r w:rsidR="008D1429">
          <w:rPr>
            <w:webHidden/>
          </w:rPr>
          <w:fldChar w:fldCharType="end"/>
        </w:r>
      </w:hyperlink>
    </w:p>
    <w:p w14:paraId="4DE2EB24" w14:textId="5ED279AA" w:rsidR="008D1429" w:rsidRDefault="00056080">
      <w:pPr>
        <w:pStyle w:val="TOC1"/>
        <w:rPr>
          <w:rFonts w:eastAsiaTheme="minorEastAsia" w:cstheme="minorBidi"/>
          <w:b w:val="0"/>
          <w:color w:val="auto"/>
          <w:kern w:val="2"/>
          <w:lang w:eastAsia="en-GB"/>
          <w14:ligatures w14:val="standardContextual"/>
        </w:rPr>
      </w:pPr>
      <w:hyperlink w:anchor="_Toc147931230" w:history="1">
        <w:r w:rsidR="008D1429" w:rsidRPr="00915818">
          <w:rPr>
            <w:rStyle w:val="Hyperlink"/>
          </w:rPr>
          <w:t>11.</w:t>
        </w:r>
        <w:r w:rsidR="008D1429">
          <w:rPr>
            <w:rFonts w:eastAsiaTheme="minorEastAsia" w:cstheme="minorBidi"/>
            <w:b w:val="0"/>
            <w:color w:val="auto"/>
            <w:kern w:val="2"/>
            <w:lang w:eastAsia="en-GB"/>
            <w14:ligatures w14:val="standardContextual"/>
          </w:rPr>
          <w:tab/>
        </w:r>
        <w:r w:rsidR="008D1429" w:rsidRPr="00915818">
          <w:rPr>
            <w:rStyle w:val="Hyperlink"/>
          </w:rPr>
          <w:t>Information Technology</w:t>
        </w:r>
        <w:r w:rsidR="008D1429">
          <w:rPr>
            <w:webHidden/>
          </w:rPr>
          <w:tab/>
        </w:r>
        <w:r w:rsidR="008D1429">
          <w:rPr>
            <w:webHidden/>
          </w:rPr>
          <w:fldChar w:fldCharType="begin"/>
        </w:r>
        <w:r w:rsidR="008D1429">
          <w:rPr>
            <w:webHidden/>
          </w:rPr>
          <w:instrText xml:space="preserve"> PAGEREF _Toc147931230 \h </w:instrText>
        </w:r>
        <w:r w:rsidR="008D1429">
          <w:rPr>
            <w:webHidden/>
          </w:rPr>
        </w:r>
        <w:r w:rsidR="008D1429">
          <w:rPr>
            <w:webHidden/>
          </w:rPr>
          <w:fldChar w:fldCharType="separate"/>
        </w:r>
        <w:r w:rsidR="008D1429">
          <w:rPr>
            <w:webHidden/>
          </w:rPr>
          <w:t>10</w:t>
        </w:r>
        <w:r w:rsidR="008D1429">
          <w:rPr>
            <w:webHidden/>
          </w:rPr>
          <w:fldChar w:fldCharType="end"/>
        </w:r>
      </w:hyperlink>
    </w:p>
    <w:p w14:paraId="15639DFF" w14:textId="0B0CB524" w:rsidR="008D1429" w:rsidRDefault="00056080">
      <w:pPr>
        <w:pStyle w:val="TOC1"/>
        <w:rPr>
          <w:rFonts w:eastAsiaTheme="minorEastAsia" w:cstheme="minorBidi"/>
          <w:b w:val="0"/>
          <w:color w:val="auto"/>
          <w:kern w:val="2"/>
          <w:lang w:eastAsia="en-GB"/>
          <w14:ligatures w14:val="standardContextual"/>
        </w:rPr>
      </w:pPr>
      <w:hyperlink w:anchor="_Toc147931231" w:history="1">
        <w:r w:rsidR="008D1429" w:rsidRPr="00915818">
          <w:rPr>
            <w:rStyle w:val="Hyperlink"/>
            <w:rFonts w:ascii="Open Sans" w:hAnsi="Open Sans" w:cs="Open Sans"/>
          </w:rPr>
          <w:t>12.</w:t>
        </w:r>
        <w:r w:rsidR="008D1429">
          <w:rPr>
            <w:rFonts w:eastAsiaTheme="minorEastAsia" w:cstheme="minorBidi"/>
            <w:b w:val="0"/>
            <w:color w:val="auto"/>
            <w:kern w:val="2"/>
            <w:lang w:eastAsia="en-GB"/>
            <w14:ligatures w14:val="standardContextual"/>
          </w:rPr>
          <w:tab/>
        </w:r>
        <w:r w:rsidR="008D1429" w:rsidRPr="00915818">
          <w:rPr>
            <w:rStyle w:val="Hyperlink"/>
            <w:rFonts w:ascii="Open Sans" w:hAnsi="Open Sans" w:cs="Open Sans"/>
          </w:rPr>
          <w:t>Emergency Alerts</w:t>
        </w:r>
        <w:r w:rsidR="008D1429">
          <w:rPr>
            <w:webHidden/>
          </w:rPr>
          <w:tab/>
        </w:r>
        <w:r w:rsidR="008D1429">
          <w:rPr>
            <w:webHidden/>
          </w:rPr>
          <w:fldChar w:fldCharType="begin"/>
        </w:r>
        <w:r w:rsidR="008D1429">
          <w:rPr>
            <w:webHidden/>
          </w:rPr>
          <w:instrText xml:space="preserve"> PAGEREF _Toc147931231 \h </w:instrText>
        </w:r>
        <w:r w:rsidR="008D1429">
          <w:rPr>
            <w:webHidden/>
          </w:rPr>
        </w:r>
        <w:r w:rsidR="008D1429">
          <w:rPr>
            <w:webHidden/>
          </w:rPr>
          <w:fldChar w:fldCharType="separate"/>
        </w:r>
        <w:r w:rsidR="008D1429">
          <w:rPr>
            <w:webHidden/>
          </w:rPr>
          <w:t>11</w:t>
        </w:r>
        <w:r w:rsidR="008D1429">
          <w:rPr>
            <w:webHidden/>
          </w:rPr>
          <w:fldChar w:fldCharType="end"/>
        </w:r>
      </w:hyperlink>
    </w:p>
    <w:p w14:paraId="29B0F1EA" w14:textId="1B8C85F4" w:rsidR="008D1429" w:rsidRDefault="00056080">
      <w:pPr>
        <w:pStyle w:val="TOC1"/>
        <w:rPr>
          <w:rFonts w:eastAsiaTheme="minorEastAsia" w:cstheme="minorBidi"/>
          <w:b w:val="0"/>
          <w:color w:val="auto"/>
          <w:kern w:val="2"/>
          <w:lang w:eastAsia="en-GB"/>
          <w14:ligatures w14:val="standardContextual"/>
        </w:rPr>
      </w:pPr>
      <w:hyperlink w:anchor="_Toc147931232" w:history="1">
        <w:r w:rsidR="008D1429" w:rsidRPr="00915818">
          <w:rPr>
            <w:rStyle w:val="Hyperlink"/>
          </w:rPr>
          <w:t>13.</w:t>
        </w:r>
        <w:r w:rsidR="008D1429">
          <w:rPr>
            <w:rFonts w:eastAsiaTheme="minorEastAsia" w:cstheme="minorBidi"/>
            <w:b w:val="0"/>
            <w:color w:val="auto"/>
            <w:kern w:val="2"/>
            <w:lang w:eastAsia="en-GB"/>
            <w14:ligatures w14:val="standardContextual"/>
          </w:rPr>
          <w:tab/>
        </w:r>
        <w:r w:rsidR="008D1429" w:rsidRPr="00915818">
          <w:rPr>
            <w:rStyle w:val="Hyperlink"/>
          </w:rPr>
          <w:t>Severe Adverse Weather</w:t>
        </w:r>
        <w:r w:rsidR="008D1429">
          <w:rPr>
            <w:webHidden/>
          </w:rPr>
          <w:tab/>
        </w:r>
        <w:r w:rsidR="008D1429">
          <w:rPr>
            <w:webHidden/>
          </w:rPr>
          <w:fldChar w:fldCharType="begin"/>
        </w:r>
        <w:r w:rsidR="008D1429">
          <w:rPr>
            <w:webHidden/>
          </w:rPr>
          <w:instrText xml:space="preserve"> PAGEREF _Toc147931232 \h </w:instrText>
        </w:r>
        <w:r w:rsidR="008D1429">
          <w:rPr>
            <w:webHidden/>
          </w:rPr>
        </w:r>
        <w:r w:rsidR="008D1429">
          <w:rPr>
            <w:webHidden/>
          </w:rPr>
          <w:fldChar w:fldCharType="separate"/>
        </w:r>
        <w:r w:rsidR="008D1429">
          <w:rPr>
            <w:webHidden/>
          </w:rPr>
          <w:t>11</w:t>
        </w:r>
        <w:r w:rsidR="008D1429">
          <w:rPr>
            <w:webHidden/>
          </w:rPr>
          <w:fldChar w:fldCharType="end"/>
        </w:r>
      </w:hyperlink>
    </w:p>
    <w:p w14:paraId="043D7348" w14:textId="2E5EC89F" w:rsidR="008D1429" w:rsidRDefault="00056080">
      <w:pPr>
        <w:pStyle w:val="TOC1"/>
        <w:rPr>
          <w:rFonts w:eastAsiaTheme="minorEastAsia" w:cstheme="minorBidi"/>
          <w:b w:val="0"/>
          <w:color w:val="auto"/>
          <w:kern w:val="2"/>
          <w:lang w:eastAsia="en-GB"/>
          <w14:ligatures w14:val="standardContextual"/>
        </w:rPr>
      </w:pPr>
      <w:hyperlink w:anchor="_Toc147931233" w:history="1">
        <w:r w:rsidR="008D1429" w:rsidRPr="00915818">
          <w:rPr>
            <w:rStyle w:val="Hyperlink"/>
          </w:rPr>
          <w:t>14.</w:t>
        </w:r>
        <w:r w:rsidR="008D1429">
          <w:rPr>
            <w:rFonts w:eastAsiaTheme="minorEastAsia" w:cstheme="minorBidi"/>
            <w:b w:val="0"/>
            <w:color w:val="auto"/>
            <w:kern w:val="2"/>
            <w:lang w:eastAsia="en-GB"/>
            <w14:ligatures w14:val="standardContextual"/>
          </w:rPr>
          <w:tab/>
        </w:r>
        <w:r w:rsidR="008D1429" w:rsidRPr="00915818">
          <w:rPr>
            <w:rStyle w:val="Hyperlink"/>
          </w:rPr>
          <w:t>Key Premises Details</w:t>
        </w:r>
        <w:r w:rsidR="008D1429">
          <w:rPr>
            <w:webHidden/>
          </w:rPr>
          <w:tab/>
        </w:r>
        <w:r w:rsidR="008D1429">
          <w:rPr>
            <w:webHidden/>
          </w:rPr>
          <w:fldChar w:fldCharType="begin"/>
        </w:r>
        <w:r w:rsidR="008D1429">
          <w:rPr>
            <w:webHidden/>
          </w:rPr>
          <w:instrText xml:space="preserve"> PAGEREF _Toc147931233 \h </w:instrText>
        </w:r>
        <w:r w:rsidR="008D1429">
          <w:rPr>
            <w:webHidden/>
          </w:rPr>
        </w:r>
        <w:r w:rsidR="008D1429">
          <w:rPr>
            <w:webHidden/>
          </w:rPr>
          <w:fldChar w:fldCharType="separate"/>
        </w:r>
        <w:r w:rsidR="008D1429">
          <w:rPr>
            <w:webHidden/>
          </w:rPr>
          <w:t>14</w:t>
        </w:r>
        <w:r w:rsidR="008D1429">
          <w:rPr>
            <w:webHidden/>
          </w:rPr>
          <w:fldChar w:fldCharType="end"/>
        </w:r>
      </w:hyperlink>
    </w:p>
    <w:p w14:paraId="447C3965" w14:textId="1FC3451D" w:rsidR="008D1429" w:rsidRDefault="00056080">
      <w:pPr>
        <w:pStyle w:val="TOC1"/>
        <w:rPr>
          <w:rFonts w:eastAsiaTheme="minorEastAsia" w:cstheme="minorBidi"/>
          <w:b w:val="0"/>
          <w:color w:val="auto"/>
          <w:kern w:val="2"/>
          <w:lang w:eastAsia="en-GB"/>
          <w14:ligatures w14:val="standardContextual"/>
        </w:rPr>
      </w:pPr>
      <w:hyperlink w:anchor="_Toc147931234" w:history="1">
        <w:r w:rsidR="008D1429" w:rsidRPr="00915818">
          <w:rPr>
            <w:rStyle w:val="Hyperlink"/>
          </w:rPr>
          <w:t>15.</w:t>
        </w:r>
        <w:r w:rsidR="008D1429">
          <w:rPr>
            <w:rFonts w:eastAsiaTheme="minorEastAsia" w:cstheme="minorBidi"/>
            <w:b w:val="0"/>
            <w:color w:val="auto"/>
            <w:kern w:val="2"/>
            <w:lang w:eastAsia="en-GB"/>
            <w14:ligatures w14:val="standardContextual"/>
          </w:rPr>
          <w:tab/>
        </w:r>
        <w:r w:rsidR="008D1429" w:rsidRPr="00915818">
          <w:rPr>
            <w:rStyle w:val="Hyperlink"/>
          </w:rPr>
          <w:t>Relocation of [Company Name]’s Headquarters</w:t>
        </w:r>
        <w:r w:rsidR="008D1429">
          <w:rPr>
            <w:webHidden/>
          </w:rPr>
          <w:tab/>
        </w:r>
        <w:r w:rsidR="008D1429">
          <w:rPr>
            <w:webHidden/>
          </w:rPr>
          <w:fldChar w:fldCharType="begin"/>
        </w:r>
        <w:r w:rsidR="008D1429">
          <w:rPr>
            <w:webHidden/>
          </w:rPr>
          <w:instrText xml:space="preserve"> PAGEREF _Toc147931234 \h </w:instrText>
        </w:r>
        <w:r w:rsidR="008D1429">
          <w:rPr>
            <w:webHidden/>
          </w:rPr>
        </w:r>
        <w:r w:rsidR="008D1429">
          <w:rPr>
            <w:webHidden/>
          </w:rPr>
          <w:fldChar w:fldCharType="separate"/>
        </w:r>
        <w:r w:rsidR="008D1429">
          <w:rPr>
            <w:webHidden/>
          </w:rPr>
          <w:t>16</w:t>
        </w:r>
        <w:r w:rsidR="008D1429">
          <w:rPr>
            <w:webHidden/>
          </w:rPr>
          <w:fldChar w:fldCharType="end"/>
        </w:r>
      </w:hyperlink>
    </w:p>
    <w:p w14:paraId="6CB29FEB" w14:textId="6F598820" w:rsidR="008D1429" w:rsidRDefault="00056080">
      <w:pPr>
        <w:pStyle w:val="TOC1"/>
        <w:rPr>
          <w:rFonts w:eastAsiaTheme="minorEastAsia" w:cstheme="minorBidi"/>
          <w:b w:val="0"/>
          <w:color w:val="auto"/>
          <w:kern w:val="2"/>
          <w:lang w:eastAsia="en-GB"/>
          <w14:ligatures w14:val="standardContextual"/>
        </w:rPr>
      </w:pPr>
      <w:hyperlink w:anchor="_Toc147931235" w:history="1">
        <w:r w:rsidR="008D1429" w:rsidRPr="00915818">
          <w:rPr>
            <w:rStyle w:val="Hyperlink"/>
          </w:rPr>
          <w:t>16.</w:t>
        </w:r>
        <w:r w:rsidR="008D1429">
          <w:rPr>
            <w:rFonts w:eastAsiaTheme="minorEastAsia" w:cstheme="minorBidi"/>
            <w:b w:val="0"/>
            <w:color w:val="auto"/>
            <w:kern w:val="2"/>
            <w:lang w:eastAsia="en-GB"/>
            <w14:ligatures w14:val="standardContextual"/>
          </w:rPr>
          <w:tab/>
        </w:r>
        <w:r w:rsidR="008D1429" w:rsidRPr="00915818">
          <w:rPr>
            <w:rStyle w:val="Hyperlink"/>
          </w:rPr>
          <w:t>Transport Issues</w:t>
        </w:r>
        <w:r w:rsidR="008D1429">
          <w:rPr>
            <w:webHidden/>
          </w:rPr>
          <w:tab/>
        </w:r>
        <w:r w:rsidR="008D1429">
          <w:rPr>
            <w:webHidden/>
          </w:rPr>
          <w:fldChar w:fldCharType="begin"/>
        </w:r>
        <w:r w:rsidR="008D1429">
          <w:rPr>
            <w:webHidden/>
          </w:rPr>
          <w:instrText xml:space="preserve"> PAGEREF _Toc147931235 \h </w:instrText>
        </w:r>
        <w:r w:rsidR="008D1429">
          <w:rPr>
            <w:webHidden/>
          </w:rPr>
        </w:r>
        <w:r w:rsidR="008D1429">
          <w:rPr>
            <w:webHidden/>
          </w:rPr>
          <w:fldChar w:fldCharType="separate"/>
        </w:r>
        <w:r w:rsidR="008D1429">
          <w:rPr>
            <w:webHidden/>
          </w:rPr>
          <w:t>16</w:t>
        </w:r>
        <w:r w:rsidR="008D1429">
          <w:rPr>
            <w:webHidden/>
          </w:rPr>
          <w:fldChar w:fldCharType="end"/>
        </w:r>
      </w:hyperlink>
    </w:p>
    <w:p w14:paraId="1BADFE79" w14:textId="718318E9" w:rsidR="008D1429" w:rsidRDefault="00056080">
      <w:pPr>
        <w:pStyle w:val="TOC1"/>
        <w:rPr>
          <w:rFonts w:eastAsiaTheme="minorEastAsia" w:cstheme="minorBidi"/>
          <w:b w:val="0"/>
          <w:color w:val="auto"/>
          <w:kern w:val="2"/>
          <w:lang w:eastAsia="en-GB"/>
          <w14:ligatures w14:val="standardContextual"/>
        </w:rPr>
      </w:pPr>
      <w:hyperlink w:anchor="_Toc147931236" w:history="1">
        <w:r w:rsidR="008D1429" w:rsidRPr="00915818">
          <w:rPr>
            <w:rStyle w:val="Hyperlink"/>
          </w:rPr>
          <w:t>17.</w:t>
        </w:r>
        <w:r w:rsidR="008D1429">
          <w:rPr>
            <w:rFonts w:eastAsiaTheme="minorEastAsia" w:cstheme="minorBidi"/>
            <w:b w:val="0"/>
            <w:color w:val="auto"/>
            <w:kern w:val="2"/>
            <w:lang w:eastAsia="en-GB"/>
            <w14:ligatures w14:val="standardContextual"/>
          </w:rPr>
          <w:tab/>
        </w:r>
        <w:r w:rsidR="008D1429" w:rsidRPr="00915818">
          <w:rPr>
            <w:rStyle w:val="Hyperlink"/>
          </w:rPr>
          <w:t>Pandemic</w:t>
        </w:r>
        <w:r w:rsidR="008D1429">
          <w:rPr>
            <w:webHidden/>
          </w:rPr>
          <w:tab/>
        </w:r>
        <w:r w:rsidR="008D1429">
          <w:rPr>
            <w:webHidden/>
          </w:rPr>
          <w:fldChar w:fldCharType="begin"/>
        </w:r>
        <w:r w:rsidR="008D1429">
          <w:rPr>
            <w:webHidden/>
          </w:rPr>
          <w:instrText xml:space="preserve"> PAGEREF _Toc147931236 \h </w:instrText>
        </w:r>
        <w:r w:rsidR="008D1429">
          <w:rPr>
            <w:webHidden/>
          </w:rPr>
        </w:r>
        <w:r w:rsidR="008D1429">
          <w:rPr>
            <w:webHidden/>
          </w:rPr>
          <w:fldChar w:fldCharType="separate"/>
        </w:r>
        <w:r w:rsidR="008D1429">
          <w:rPr>
            <w:webHidden/>
          </w:rPr>
          <w:t>16</w:t>
        </w:r>
        <w:r w:rsidR="008D1429">
          <w:rPr>
            <w:webHidden/>
          </w:rPr>
          <w:fldChar w:fldCharType="end"/>
        </w:r>
      </w:hyperlink>
    </w:p>
    <w:p w14:paraId="7D08246C" w14:textId="7259BAAD" w:rsidR="008D1429" w:rsidRDefault="00056080">
      <w:pPr>
        <w:pStyle w:val="TOC1"/>
        <w:rPr>
          <w:rFonts w:eastAsiaTheme="minorEastAsia" w:cstheme="minorBidi"/>
          <w:b w:val="0"/>
          <w:color w:val="auto"/>
          <w:kern w:val="2"/>
          <w:lang w:eastAsia="en-GB"/>
          <w14:ligatures w14:val="standardContextual"/>
        </w:rPr>
      </w:pPr>
      <w:hyperlink w:anchor="_Toc147931237" w:history="1">
        <w:r w:rsidR="008D1429" w:rsidRPr="00915818">
          <w:rPr>
            <w:rStyle w:val="Hyperlink"/>
          </w:rPr>
          <w:t>18.</w:t>
        </w:r>
        <w:r w:rsidR="008D1429">
          <w:rPr>
            <w:rFonts w:eastAsiaTheme="minorEastAsia" w:cstheme="minorBidi"/>
            <w:b w:val="0"/>
            <w:color w:val="auto"/>
            <w:kern w:val="2"/>
            <w:lang w:eastAsia="en-GB"/>
            <w14:ligatures w14:val="standardContextual"/>
          </w:rPr>
          <w:tab/>
        </w:r>
        <w:r w:rsidR="008D1429" w:rsidRPr="00915818">
          <w:rPr>
            <w:rStyle w:val="Hyperlink"/>
          </w:rPr>
          <w:t>Fire</w:t>
        </w:r>
        <w:r w:rsidR="008D1429">
          <w:rPr>
            <w:webHidden/>
          </w:rPr>
          <w:tab/>
        </w:r>
        <w:r w:rsidR="008D1429">
          <w:rPr>
            <w:webHidden/>
          </w:rPr>
          <w:fldChar w:fldCharType="begin"/>
        </w:r>
        <w:r w:rsidR="008D1429">
          <w:rPr>
            <w:webHidden/>
          </w:rPr>
          <w:instrText xml:space="preserve"> PAGEREF _Toc147931237 \h </w:instrText>
        </w:r>
        <w:r w:rsidR="008D1429">
          <w:rPr>
            <w:webHidden/>
          </w:rPr>
        </w:r>
        <w:r w:rsidR="008D1429">
          <w:rPr>
            <w:webHidden/>
          </w:rPr>
          <w:fldChar w:fldCharType="separate"/>
        </w:r>
        <w:r w:rsidR="008D1429">
          <w:rPr>
            <w:webHidden/>
          </w:rPr>
          <w:t>16</w:t>
        </w:r>
        <w:r w:rsidR="008D1429">
          <w:rPr>
            <w:webHidden/>
          </w:rPr>
          <w:fldChar w:fldCharType="end"/>
        </w:r>
      </w:hyperlink>
    </w:p>
    <w:p w14:paraId="3C6A337A" w14:textId="5E85A8CD" w:rsidR="008D1429" w:rsidRDefault="00056080">
      <w:pPr>
        <w:pStyle w:val="TOC1"/>
        <w:rPr>
          <w:rFonts w:eastAsiaTheme="minorEastAsia" w:cstheme="minorBidi"/>
          <w:b w:val="0"/>
          <w:color w:val="auto"/>
          <w:kern w:val="2"/>
          <w:lang w:eastAsia="en-GB"/>
          <w14:ligatures w14:val="standardContextual"/>
        </w:rPr>
      </w:pPr>
      <w:hyperlink w:anchor="_Toc147931238" w:history="1">
        <w:r w:rsidR="008D1429" w:rsidRPr="00915818">
          <w:rPr>
            <w:rStyle w:val="Hyperlink"/>
          </w:rPr>
          <w:t>19.</w:t>
        </w:r>
        <w:r w:rsidR="008D1429">
          <w:rPr>
            <w:rFonts w:eastAsiaTheme="minorEastAsia" w:cstheme="minorBidi"/>
            <w:b w:val="0"/>
            <w:color w:val="auto"/>
            <w:kern w:val="2"/>
            <w:lang w:eastAsia="en-GB"/>
            <w14:ligatures w14:val="standardContextual"/>
          </w:rPr>
          <w:tab/>
        </w:r>
        <w:r w:rsidR="008D1429" w:rsidRPr="00915818">
          <w:rPr>
            <w:rStyle w:val="Hyperlink"/>
          </w:rPr>
          <w:t>Insurance</w:t>
        </w:r>
        <w:r w:rsidR="008D1429">
          <w:rPr>
            <w:webHidden/>
          </w:rPr>
          <w:tab/>
        </w:r>
        <w:r w:rsidR="008D1429">
          <w:rPr>
            <w:webHidden/>
          </w:rPr>
          <w:fldChar w:fldCharType="begin"/>
        </w:r>
        <w:r w:rsidR="008D1429">
          <w:rPr>
            <w:webHidden/>
          </w:rPr>
          <w:instrText xml:space="preserve"> PAGEREF _Toc147931238 \h </w:instrText>
        </w:r>
        <w:r w:rsidR="008D1429">
          <w:rPr>
            <w:webHidden/>
          </w:rPr>
        </w:r>
        <w:r w:rsidR="008D1429">
          <w:rPr>
            <w:webHidden/>
          </w:rPr>
          <w:fldChar w:fldCharType="separate"/>
        </w:r>
        <w:r w:rsidR="008D1429">
          <w:rPr>
            <w:webHidden/>
          </w:rPr>
          <w:t>17</w:t>
        </w:r>
        <w:r w:rsidR="008D1429">
          <w:rPr>
            <w:webHidden/>
          </w:rPr>
          <w:fldChar w:fldCharType="end"/>
        </w:r>
      </w:hyperlink>
    </w:p>
    <w:p w14:paraId="5145AD0E" w14:textId="1DCC5967" w:rsidR="008D1429" w:rsidRDefault="00056080">
      <w:pPr>
        <w:pStyle w:val="TOC1"/>
        <w:rPr>
          <w:rFonts w:eastAsiaTheme="minorEastAsia" w:cstheme="minorBidi"/>
          <w:b w:val="0"/>
          <w:color w:val="auto"/>
          <w:kern w:val="2"/>
          <w:lang w:eastAsia="en-GB"/>
          <w14:ligatures w14:val="standardContextual"/>
        </w:rPr>
      </w:pPr>
      <w:hyperlink w:anchor="_Toc147931239" w:history="1">
        <w:r w:rsidR="008D1429" w:rsidRPr="00915818">
          <w:rPr>
            <w:rStyle w:val="Hyperlink"/>
          </w:rPr>
          <w:t>20.</w:t>
        </w:r>
        <w:r w:rsidR="008D1429">
          <w:rPr>
            <w:rFonts w:eastAsiaTheme="minorEastAsia" w:cstheme="minorBidi"/>
            <w:b w:val="0"/>
            <w:color w:val="auto"/>
            <w:kern w:val="2"/>
            <w:lang w:eastAsia="en-GB"/>
            <w14:ligatures w14:val="standardContextual"/>
          </w:rPr>
          <w:tab/>
        </w:r>
        <w:r w:rsidR="008D1429" w:rsidRPr="00915818">
          <w:rPr>
            <w:rStyle w:val="Hyperlink"/>
          </w:rPr>
          <w:t>Reporting an Incident</w:t>
        </w:r>
        <w:r w:rsidR="008D1429">
          <w:rPr>
            <w:webHidden/>
          </w:rPr>
          <w:tab/>
        </w:r>
        <w:r w:rsidR="008D1429">
          <w:rPr>
            <w:webHidden/>
          </w:rPr>
          <w:fldChar w:fldCharType="begin"/>
        </w:r>
        <w:r w:rsidR="008D1429">
          <w:rPr>
            <w:webHidden/>
          </w:rPr>
          <w:instrText xml:space="preserve"> PAGEREF _Toc147931239 \h </w:instrText>
        </w:r>
        <w:r w:rsidR="008D1429">
          <w:rPr>
            <w:webHidden/>
          </w:rPr>
        </w:r>
        <w:r w:rsidR="008D1429">
          <w:rPr>
            <w:webHidden/>
          </w:rPr>
          <w:fldChar w:fldCharType="separate"/>
        </w:r>
        <w:r w:rsidR="008D1429">
          <w:rPr>
            <w:webHidden/>
          </w:rPr>
          <w:t>17</w:t>
        </w:r>
        <w:r w:rsidR="008D1429">
          <w:rPr>
            <w:webHidden/>
          </w:rPr>
          <w:fldChar w:fldCharType="end"/>
        </w:r>
      </w:hyperlink>
    </w:p>
    <w:p w14:paraId="790CD4D7" w14:textId="38B8F627" w:rsidR="008D1429" w:rsidRDefault="00056080">
      <w:pPr>
        <w:pStyle w:val="TOC1"/>
        <w:rPr>
          <w:rFonts w:eastAsiaTheme="minorEastAsia" w:cstheme="minorBidi"/>
          <w:b w:val="0"/>
          <w:color w:val="auto"/>
          <w:kern w:val="2"/>
          <w:lang w:eastAsia="en-GB"/>
          <w14:ligatures w14:val="standardContextual"/>
        </w:rPr>
      </w:pPr>
      <w:hyperlink w:anchor="_Toc147931240" w:history="1">
        <w:r w:rsidR="008D1429" w:rsidRPr="00915818">
          <w:rPr>
            <w:rStyle w:val="Hyperlink"/>
          </w:rPr>
          <w:t>21.</w:t>
        </w:r>
        <w:r w:rsidR="008D1429">
          <w:rPr>
            <w:rFonts w:eastAsiaTheme="minorEastAsia" w:cstheme="minorBidi"/>
            <w:b w:val="0"/>
            <w:color w:val="auto"/>
            <w:kern w:val="2"/>
            <w:lang w:eastAsia="en-GB"/>
            <w14:ligatures w14:val="standardContextual"/>
          </w:rPr>
          <w:tab/>
        </w:r>
        <w:r w:rsidR="008D1429" w:rsidRPr="00915818">
          <w:rPr>
            <w:rStyle w:val="Hyperlink"/>
          </w:rPr>
          <w:t>Monitoring</w:t>
        </w:r>
        <w:r w:rsidR="008D1429">
          <w:rPr>
            <w:webHidden/>
          </w:rPr>
          <w:tab/>
        </w:r>
        <w:r w:rsidR="008D1429">
          <w:rPr>
            <w:webHidden/>
          </w:rPr>
          <w:fldChar w:fldCharType="begin"/>
        </w:r>
        <w:r w:rsidR="008D1429">
          <w:rPr>
            <w:webHidden/>
          </w:rPr>
          <w:instrText xml:space="preserve"> PAGEREF _Toc147931240 \h </w:instrText>
        </w:r>
        <w:r w:rsidR="008D1429">
          <w:rPr>
            <w:webHidden/>
          </w:rPr>
        </w:r>
        <w:r w:rsidR="008D1429">
          <w:rPr>
            <w:webHidden/>
          </w:rPr>
          <w:fldChar w:fldCharType="separate"/>
        </w:r>
        <w:r w:rsidR="008D1429">
          <w:rPr>
            <w:webHidden/>
          </w:rPr>
          <w:t>18</w:t>
        </w:r>
        <w:r w:rsidR="008D1429">
          <w:rPr>
            <w:webHidden/>
          </w:rPr>
          <w:fldChar w:fldCharType="end"/>
        </w:r>
      </w:hyperlink>
    </w:p>
    <w:p w14:paraId="7C4E2560" w14:textId="6D3CF6BC" w:rsidR="008D1429" w:rsidRDefault="00056080">
      <w:pPr>
        <w:pStyle w:val="TOC1"/>
        <w:rPr>
          <w:rFonts w:eastAsiaTheme="minorEastAsia" w:cstheme="minorBidi"/>
          <w:b w:val="0"/>
          <w:color w:val="auto"/>
          <w:kern w:val="2"/>
          <w:lang w:eastAsia="en-GB"/>
          <w14:ligatures w14:val="standardContextual"/>
        </w:rPr>
      </w:pPr>
      <w:hyperlink w:anchor="_Toc147931241" w:history="1">
        <w:r w:rsidR="008D1429" w:rsidRPr="00915818">
          <w:rPr>
            <w:rStyle w:val="Hyperlink"/>
          </w:rPr>
          <w:t>22.</w:t>
        </w:r>
        <w:r w:rsidR="008D1429">
          <w:rPr>
            <w:rFonts w:eastAsiaTheme="minorEastAsia" w:cstheme="minorBidi"/>
            <w:b w:val="0"/>
            <w:color w:val="auto"/>
            <w:kern w:val="2"/>
            <w:lang w:eastAsia="en-GB"/>
            <w14:ligatures w14:val="standardContextual"/>
          </w:rPr>
          <w:tab/>
        </w:r>
        <w:r w:rsidR="008D1429" w:rsidRPr="00915818">
          <w:rPr>
            <w:rStyle w:val="Hyperlink"/>
          </w:rPr>
          <w:t>Related Policies</w:t>
        </w:r>
        <w:r w:rsidR="008D1429">
          <w:rPr>
            <w:webHidden/>
          </w:rPr>
          <w:tab/>
        </w:r>
        <w:r w:rsidR="008D1429">
          <w:rPr>
            <w:webHidden/>
          </w:rPr>
          <w:fldChar w:fldCharType="begin"/>
        </w:r>
        <w:r w:rsidR="008D1429">
          <w:rPr>
            <w:webHidden/>
          </w:rPr>
          <w:instrText xml:space="preserve"> PAGEREF _Toc147931241 \h </w:instrText>
        </w:r>
        <w:r w:rsidR="008D1429">
          <w:rPr>
            <w:webHidden/>
          </w:rPr>
        </w:r>
        <w:r w:rsidR="008D1429">
          <w:rPr>
            <w:webHidden/>
          </w:rPr>
          <w:fldChar w:fldCharType="separate"/>
        </w:r>
        <w:r w:rsidR="008D1429">
          <w:rPr>
            <w:webHidden/>
          </w:rPr>
          <w:t>18</w:t>
        </w:r>
        <w:r w:rsidR="008D1429">
          <w:rPr>
            <w:webHidden/>
          </w:rPr>
          <w:fldChar w:fldCharType="end"/>
        </w:r>
      </w:hyperlink>
    </w:p>
    <w:p w14:paraId="5CFCDC05" w14:textId="242E2DAB" w:rsidR="008D1429" w:rsidRDefault="00056080">
      <w:pPr>
        <w:pStyle w:val="TOC1"/>
        <w:rPr>
          <w:rFonts w:eastAsiaTheme="minorEastAsia" w:cstheme="minorBidi"/>
          <w:b w:val="0"/>
          <w:color w:val="auto"/>
          <w:kern w:val="2"/>
          <w:lang w:eastAsia="en-GB"/>
          <w14:ligatures w14:val="standardContextual"/>
        </w:rPr>
      </w:pPr>
      <w:hyperlink w:anchor="_Toc147931242" w:history="1">
        <w:r w:rsidR="008D1429" w:rsidRPr="00915818">
          <w:rPr>
            <w:rStyle w:val="Hyperlink"/>
          </w:rPr>
          <w:t>23.</w:t>
        </w:r>
        <w:r w:rsidR="008D1429">
          <w:rPr>
            <w:rFonts w:eastAsiaTheme="minorEastAsia" w:cstheme="minorBidi"/>
            <w:b w:val="0"/>
            <w:color w:val="auto"/>
            <w:kern w:val="2"/>
            <w:lang w:eastAsia="en-GB"/>
            <w14:ligatures w14:val="standardContextual"/>
          </w:rPr>
          <w:tab/>
        </w:r>
        <w:r w:rsidR="008D1429" w:rsidRPr="00915818">
          <w:rPr>
            <w:rStyle w:val="Hyperlink"/>
          </w:rPr>
          <w:t>Legislation and Guidance</w:t>
        </w:r>
        <w:r w:rsidR="008D1429">
          <w:rPr>
            <w:webHidden/>
          </w:rPr>
          <w:tab/>
        </w:r>
        <w:r w:rsidR="008D1429">
          <w:rPr>
            <w:webHidden/>
          </w:rPr>
          <w:fldChar w:fldCharType="begin"/>
        </w:r>
        <w:r w:rsidR="008D1429">
          <w:rPr>
            <w:webHidden/>
          </w:rPr>
          <w:instrText xml:space="preserve"> PAGEREF _Toc147931242 \h </w:instrText>
        </w:r>
        <w:r w:rsidR="008D1429">
          <w:rPr>
            <w:webHidden/>
          </w:rPr>
        </w:r>
        <w:r w:rsidR="008D1429">
          <w:rPr>
            <w:webHidden/>
          </w:rPr>
          <w:fldChar w:fldCharType="separate"/>
        </w:r>
        <w:r w:rsidR="008D1429">
          <w:rPr>
            <w:webHidden/>
          </w:rPr>
          <w:t>18</w:t>
        </w:r>
        <w:r w:rsidR="008D1429">
          <w:rPr>
            <w:webHidden/>
          </w:rPr>
          <w:fldChar w:fldCharType="end"/>
        </w:r>
      </w:hyperlink>
    </w:p>
    <w:p w14:paraId="6B91874D" w14:textId="4A9F9D2D" w:rsidR="008D1429" w:rsidRDefault="00056080">
      <w:pPr>
        <w:pStyle w:val="TOC1"/>
        <w:rPr>
          <w:rFonts w:eastAsiaTheme="minorEastAsia" w:cstheme="minorBidi"/>
          <w:b w:val="0"/>
          <w:color w:val="auto"/>
          <w:kern w:val="2"/>
          <w:lang w:eastAsia="en-GB"/>
          <w14:ligatures w14:val="standardContextual"/>
        </w:rPr>
      </w:pPr>
      <w:hyperlink w:anchor="_Toc147931243" w:history="1">
        <w:r w:rsidR="008D1429" w:rsidRPr="00915818">
          <w:rPr>
            <w:rStyle w:val="Hyperlink"/>
          </w:rPr>
          <w:t>24.</w:t>
        </w:r>
        <w:r w:rsidR="008D1429">
          <w:rPr>
            <w:rFonts w:eastAsiaTheme="minorEastAsia" w:cstheme="minorBidi"/>
            <w:b w:val="0"/>
            <w:color w:val="auto"/>
            <w:kern w:val="2"/>
            <w:lang w:eastAsia="en-GB"/>
            <w14:ligatures w14:val="standardContextual"/>
          </w:rPr>
          <w:tab/>
        </w:r>
        <w:r w:rsidR="008D1429" w:rsidRPr="00915818">
          <w:rPr>
            <w:rStyle w:val="Hyperlink"/>
          </w:rPr>
          <w:t>Review Summary</w:t>
        </w:r>
        <w:r w:rsidR="008D1429">
          <w:rPr>
            <w:webHidden/>
          </w:rPr>
          <w:tab/>
        </w:r>
        <w:r w:rsidR="008D1429">
          <w:rPr>
            <w:webHidden/>
          </w:rPr>
          <w:fldChar w:fldCharType="begin"/>
        </w:r>
        <w:r w:rsidR="008D1429">
          <w:rPr>
            <w:webHidden/>
          </w:rPr>
          <w:instrText xml:space="preserve"> PAGEREF _Toc147931243 \h </w:instrText>
        </w:r>
        <w:r w:rsidR="008D1429">
          <w:rPr>
            <w:webHidden/>
          </w:rPr>
        </w:r>
        <w:r w:rsidR="008D1429">
          <w:rPr>
            <w:webHidden/>
          </w:rPr>
          <w:fldChar w:fldCharType="separate"/>
        </w:r>
        <w:r w:rsidR="008D1429">
          <w:rPr>
            <w:webHidden/>
          </w:rPr>
          <w:t>20</w:t>
        </w:r>
        <w:r w:rsidR="008D1429">
          <w:rPr>
            <w:webHidden/>
          </w:rPr>
          <w:fldChar w:fldCharType="end"/>
        </w:r>
      </w:hyperlink>
    </w:p>
    <w:p w14:paraId="49008CDC" w14:textId="3213424B" w:rsidR="008D1429" w:rsidRDefault="00056080">
      <w:pPr>
        <w:pStyle w:val="TOC1"/>
        <w:rPr>
          <w:rFonts w:eastAsiaTheme="minorEastAsia" w:cstheme="minorBidi"/>
          <w:b w:val="0"/>
          <w:color w:val="auto"/>
          <w:kern w:val="2"/>
          <w:lang w:eastAsia="en-GB"/>
          <w14:ligatures w14:val="standardContextual"/>
        </w:rPr>
      </w:pPr>
      <w:hyperlink w:anchor="_Toc147931244" w:history="1">
        <w:r w:rsidR="008D1429" w:rsidRPr="00915818">
          <w:rPr>
            <w:rStyle w:val="Hyperlink"/>
          </w:rPr>
          <w:t>25.</w:t>
        </w:r>
        <w:r w:rsidR="008D1429">
          <w:rPr>
            <w:rFonts w:eastAsiaTheme="minorEastAsia" w:cstheme="minorBidi"/>
            <w:b w:val="0"/>
            <w:color w:val="auto"/>
            <w:kern w:val="2"/>
            <w:lang w:eastAsia="en-GB"/>
            <w14:ligatures w14:val="standardContextual"/>
          </w:rPr>
          <w:tab/>
        </w:r>
        <w:r w:rsidR="008D1429" w:rsidRPr="00915818">
          <w:rPr>
            <w:rStyle w:val="Hyperlink"/>
          </w:rPr>
          <w:t>Appendix 1: Log of Business Continuity Incident</w:t>
        </w:r>
        <w:r w:rsidR="008D1429">
          <w:rPr>
            <w:webHidden/>
          </w:rPr>
          <w:tab/>
        </w:r>
        <w:r w:rsidR="008D1429">
          <w:rPr>
            <w:webHidden/>
          </w:rPr>
          <w:fldChar w:fldCharType="begin"/>
        </w:r>
        <w:r w:rsidR="008D1429">
          <w:rPr>
            <w:webHidden/>
          </w:rPr>
          <w:instrText xml:space="preserve"> PAGEREF _Toc147931244 \h </w:instrText>
        </w:r>
        <w:r w:rsidR="008D1429">
          <w:rPr>
            <w:webHidden/>
          </w:rPr>
        </w:r>
        <w:r w:rsidR="008D1429">
          <w:rPr>
            <w:webHidden/>
          </w:rPr>
          <w:fldChar w:fldCharType="separate"/>
        </w:r>
        <w:r w:rsidR="008D1429">
          <w:rPr>
            <w:webHidden/>
          </w:rPr>
          <w:t>21</w:t>
        </w:r>
        <w:r w:rsidR="008D1429">
          <w:rPr>
            <w:webHidden/>
          </w:rPr>
          <w:fldChar w:fldCharType="end"/>
        </w:r>
      </w:hyperlink>
    </w:p>
    <w:p w14:paraId="35289F60" w14:textId="37EB71C2" w:rsidR="008D1429" w:rsidRDefault="00056080">
      <w:pPr>
        <w:pStyle w:val="TOC1"/>
        <w:rPr>
          <w:rFonts w:eastAsiaTheme="minorEastAsia" w:cstheme="minorBidi"/>
          <w:b w:val="0"/>
          <w:color w:val="auto"/>
          <w:kern w:val="2"/>
          <w:lang w:eastAsia="en-GB"/>
          <w14:ligatures w14:val="standardContextual"/>
        </w:rPr>
      </w:pPr>
      <w:hyperlink w:anchor="_Toc147931245" w:history="1">
        <w:r w:rsidR="008D1429" w:rsidRPr="00915818">
          <w:rPr>
            <w:rStyle w:val="Hyperlink"/>
          </w:rPr>
          <w:t>26.</w:t>
        </w:r>
        <w:r w:rsidR="008D1429">
          <w:rPr>
            <w:rFonts w:eastAsiaTheme="minorEastAsia" w:cstheme="minorBidi"/>
            <w:b w:val="0"/>
            <w:color w:val="auto"/>
            <w:kern w:val="2"/>
            <w:lang w:eastAsia="en-GB"/>
            <w14:ligatures w14:val="standardContextual"/>
          </w:rPr>
          <w:tab/>
        </w:r>
        <w:r w:rsidR="008D1429" w:rsidRPr="00915818">
          <w:rPr>
            <w:rStyle w:val="Hyperlink"/>
          </w:rPr>
          <w:t>Appendix 2: Internal and External Staffing Resource</w:t>
        </w:r>
        <w:r w:rsidR="008D1429">
          <w:rPr>
            <w:webHidden/>
          </w:rPr>
          <w:tab/>
        </w:r>
        <w:r w:rsidR="008D1429">
          <w:rPr>
            <w:webHidden/>
          </w:rPr>
          <w:fldChar w:fldCharType="begin"/>
        </w:r>
        <w:r w:rsidR="008D1429">
          <w:rPr>
            <w:webHidden/>
          </w:rPr>
          <w:instrText xml:space="preserve"> PAGEREF _Toc147931245 \h </w:instrText>
        </w:r>
        <w:r w:rsidR="008D1429">
          <w:rPr>
            <w:webHidden/>
          </w:rPr>
        </w:r>
        <w:r w:rsidR="008D1429">
          <w:rPr>
            <w:webHidden/>
          </w:rPr>
          <w:fldChar w:fldCharType="separate"/>
        </w:r>
        <w:r w:rsidR="008D1429">
          <w:rPr>
            <w:webHidden/>
          </w:rPr>
          <w:t>23</w:t>
        </w:r>
        <w:r w:rsidR="008D1429">
          <w:rPr>
            <w:webHidden/>
          </w:rPr>
          <w:fldChar w:fldCharType="end"/>
        </w:r>
      </w:hyperlink>
    </w:p>
    <w:p w14:paraId="7276FC57" w14:textId="5B184C8B" w:rsidR="008D1429" w:rsidRDefault="00056080">
      <w:pPr>
        <w:pStyle w:val="TOC1"/>
        <w:rPr>
          <w:rFonts w:eastAsiaTheme="minorEastAsia" w:cstheme="minorBidi"/>
          <w:b w:val="0"/>
          <w:color w:val="auto"/>
          <w:kern w:val="2"/>
          <w:lang w:eastAsia="en-GB"/>
          <w14:ligatures w14:val="standardContextual"/>
        </w:rPr>
      </w:pPr>
      <w:hyperlink w:anchor="_Toc147931246" w:history="1">
        <w:r w:rsidR="008D1429" w:rsidRPr="00915818">
          <w:rPr>
            <w:rStyle w:val="Hyperlink"/>
          </w:rPr>
          <w:t>27.</w:t>
        </w:r>
        <w:r w:rsidR="008D1429">
          <w:rPr>
            <w:rFonts w:eastAsiaTheme="minorEastAsia" w:cstheme="minorBidi"/>
            <w:b w:val="0"/>
            <w:color w:val="auto"/>
            <w:kern w:val="2"/>
            <w:lang w:eastAsia="en-GB"/>
            <w14:ligatures w14:val="standardContextual"/>
          </w:rPr>
          <w:tab/>
        </w:r>
        <w:r w:rsidR="008D1429" w:rsidRPr="00915818">
          <w:rPr>
            <w:rStyle w:val="Hyperlink"/>
          </w:rPr>
          <w:t>Appendix 3: Essential Services</w:t>
        </w:r>
        <w:r w:rsidR="008D1429">
          <w:rPr>
            <w:webHidden/>
          </w:rPr>
          <w:tab/>
        </w:r>
        <w:r w:rsidR="008D1429">
          <w:rPr>
            <w:webHidden/>
          </w:rPr>
          <w:fldChar w:fldCharType="begin"/>
        </w:r>
        <w:r w:rsidR="008D1429">
          <w:rPr>
            <w:webHidden/>
          </w:rPr>
          <w:instrText xml:space="preserve"> PAGEREF _Toc147931246 \h </w:instrText>
        </w:r>
        <w:r w:rsidR="008D1429">
          <w:rPr>
            <w:webHidden/>
          </w:rPr>
        </w:r>
        <w:r w:rsidR="008D1429">
          <w:rPr>
            <w:webHidden/>
          </w:rPr>
          <w:fldChar w:fldCharType="separate"/>
        </w:r>
        <w:r w:rsidR="008D1429">
          <w:rPr>
            <w:webHidden/>
          </w:rPr>
          <w:t>24</w:t>
        </w:r>
        <w:r w:rsidR="008D1429">
          <w:rPr>
            <w:webHidden/>
          </w:rPr>
          <w:fldChar w:fldCharType="end"/>
        </w:r>
      </w:hyperlink>
    </w:p>
    <w:p w14:paraId="59BB86F9" w14:textId="60DAD5BF" w:rsidR="008D1429" w:rsidRDefault="00056080">
      <w:pPr>
        <w:pStyle w:val="TOC1"/>
        <w:rPr>
          <w:rFonts w:eastAsiaTheme="minorEastAsia" w:cstheme="minorBidi"/>
          <w:b w:val="0"/>
          <w:color w:val="auto"/>
          <w:kern w:val="2"/>
          <w:lang w:eastAsia="en-GB"/>
          <w14:ligatures w14:val="standardContextual"/>
        </w:rPr>
      </w:pPr>
      <w:hyperlink w:anchor="_Toc147931247" w:history="1">
        <w:r w:rsidR="008D1429" w:rsidRPr="00915818">
          <w:rPr>
            <w:rStyle w:val="Hyperlink"/>
          </w:rPr>
          <w:t>28.</w:t>
        </w:r>
        <w:r w:rsidR="008D1429">
          <w:rPr>
            <w:rFonts w:eastAsiaTheme="minorEastAsia" w:cstheme="minorBidi"/>
            <w:b w:val="0"/>
            <w:color w:val="auto"/>
            <w:kern w:val="2"/>
            <w:lang w:eastAsia="en-GB"/>
            <w14:ligatures w14:val="standardContextual"/>
          </w:rPr>
          <w:tab/>
        </w:r>
        <w:r w:rsidR="008D1429" w:rsidRPr="00915818">
          <w:rPr>
            <w:rStyle w:val="Hyperlink"/>
          </w:rPr>
          <w:t>Appendix 4: Minimum Resource Requirements</w:t>
        </w:r>
        <w:r w:rsidR="008D1429">
          <w:rPr>
            <w:webHidden/>
          </w:rPr>
          <w:tab/>
        </w:r>
        <w:r w:rsidR="008D1429">
          <w:rPr>
            <w:webHidden/>
          </w:rPr>
          <w:fldChar w:fldCharType="begin"/>
        </w:r>
        <w:r w:rsidR="008D1429">
          <w:rPr>
            <w:webHidden/>
          </w:rPr>
          <w:instrText xml:space="preserve"> PAGEREF _Toc147931247 \h </w:instrText>
        </w:r>
        <w:r w:rsidR="008D1429">
          <w:rPr>
            <w:webHidden/>
          </w:rPr>
        </w:r>
        <w:r w:rsidR="008D1429">
          <w:rPr>
            <w:webHidden/>
          </w:rPr>
          <w:fldChar w:fldCharType="separate"/>
        </w:r>
        <w:r w:rsidR="008D1429">
          <w:rPr>
            <w:webHidden/>
          </w:rPr>
          <w:t>25</w:t>
        </w:r>
        <w:r w:rsidR="008D1429">
          <w:rPr>
            <w:webHidden/>
          </w:rPr>
          <w:fldChar w:fldCharType="end"/>
        </w:r>
      </w:hyperlink>
    </w:p>
    <w:p w14:paraId="0A35D18E" w14:textId="10ABF417" w:rsidR="008D1429" w:rsidRDefault="00056080">
      <w:pPr>
        <w:pStyle w:val="TOC1"/>
        <w:rPr>
          <w:rFonts w:eastAsiaTheme="minorEastAsia" w:cstheme="minorBidi"/>
          <w:b w:val="0"/>
          <w:color w:val="auto"/>
          <w:kern w:val="2"/>
          <w:lang w:eastAsia="en-GB"/>
          <w14:ligatures w14:val="standardContextual"/>
        </w:rPr>
      </w:pPr>
      <w:hyperlink w:anchor="_Toc147931248" w:history="1">
        <w:r w:rsidR="008D1429" w:rsidRPr="00915818">
          <w:rPr>
            <w:rStyle w:val="Hyperlink"/>
            <w:rFonts w:cstheme="majorHAnsi"/>
            <w:bCs/>
          </w:rPr>
          <w:t>29.</w:t>
        </w:r>
        <w:r w:rsidR="008D1429">
          <w:rPr>
            <w:rFonts w:eastAsiaTheme="minorEastAsia" w:cstheme="minorBidi"/>
            <w:b w:val="0"/>
            <w:color w:val="auto"/>
            <w:kern w:val="2"/>
            <w:lang w:eastAsia="en-GB"/>
            <w14:ligatures w14:val="standardContextual"/>
          </w:rPr>
          <w:tab/>
        </w:r>
        <w:r w:rsidR="008D1429" w:rsidRPr="00915818">
          <w:rPr>
            <w:rStyle w:val="Hyperlink"/>
            <w:rFonts w:cstheme="majorHAnsi"/>
            <w:bCs/>
          </w:rPr>
          <w:t xml:space="preserve">Appendix 5: </w:t>
        </w:r>
        <w:r w:rsidR="008D1429" w:rsidRPr="00915818">
          <w:rPr>
            <w:rStyle w:val="Hyperlink"/>
            <w:lang w:eastAsia="en-GB"/>
          </w:rPr>
          <w:t>Emergency Response Checklist</w:t>
        </w:r>
        <w:r w:rsidR="008D1429">
          <w:rPr>
            <w:webHidden/>
          </w:rPr>
          <w:tab/>
        </w:r>
        <w:r w:rsidR="008D1429">
          <w:rPr>
            <w:webHidden/>
          </w:rPr>
          <w:fldChar w:fldCharType="begin"/>
        </w:r>
        <w:r w:rsidR="008D1429">
          <w:rPr>
            <w:webHidden/>
          </w:rPr>
          <w:instrText xml:space="preserve"> PAGEREF _Toc147931248 \h </w:instrText>
        </w:r>
        <w:r w:rsidR="008D1429">
          <w:rPr>
            <w:webHidden/>
          </w:rPr>
        </w:r>
        <w:r w:rsidR="008D1429">
          <w:rPr>
            <w:webHidden/>
          </w:rPr>
          <w:fldChar w:fldCharType="separate"/>
        </w:r>
        <w:r w:rsidR="008D1429">
          <w:rPr>
            <w:webHidden/>
          </w:rPr>
          <w:t>26</w:t>
        </w:r>
        <w:r w:rsidR="008D1429">
          <w:rPr>
            <w:webHidden/>
          </w:rPr>
          <w:fldChar w:fldCharType="end"/>
        </w:r>
      </w:hyperlink>
    </w:p>
    <w:p w14:paraId="4DB4F8EC" w14:textId="5BD55D6B" w:rsidR="008D1429" w:rsidRDefault="00056080">
      <w:pPr>
        <w:pStyle w:val="TOC1"/>
        <w:rPr>
          <w:rFonts w:eastAsiaTheme="minorEastAsia" w:cstheme="minorBidi"/>
          <w:b w:val="0"/>
          <w:color w:val="auto"/>
          <w:kern w:val="2"/>
          <w:lang w:eastAsia="en-GB"/>
          <w14:ligatures w14:val="standardContextual"/>
        </w:rPr>
      </w:pPr>
      <w:hyperlink w:anchor="_Toc147931249" w:history="1">
        <w:r w:rsidR="008D1429" w:rsidRPr="00915818">
          <w:rPr>
            <w:rStyle w:val="Hyperlink"/>
          </w:rPr>
          <w:t>30.</w:t>
        </w:r>
        <w:r w:rsidR="008D1429">
          <w:rPr>
            <w:rFonts w:eastAsiaTheme="minorEastAsia" w:cstheme="minorBidi"/>
            <w:b w:val="0"/>
            <w:color w:val="auto"/>
            <w:kern w:val="2"/>
            <w:lang w:eastAsia="en-GB"/>
            <w14:ligatures w14:val="standardContextual"/>
          </w:rPr>
          <w:tab/>
        </w:r>
        <w:r w:rsidR="008D1429" w:rsidRPr="00915818">
          <w:rPr>
            <w:rStyle w:val="Hyperlink"/>
          </w:rPr>
          <w:t>Appendix 6: Actions and Expenses Log</w:t>
        </w:r>
        <w:r w:rsidR="008D1429">
          <w:rPr>
            <w:webHidden/>
          </w:rPr>
          <w:tab/>
        </w:r>
        <w:r w:rsidR="008D1429">
          <w:rPr>
            <w:webHidden/>
          </w:rPr>
          <w:fldChar w:fldCharType="begin"/>
        </w:r>
        <w:r w:rsidR="008D1429">
          <w:rPr>
            <w:webHidden/>
          </w:rPr>
          <w:instrText xml:space="preserve"> PAGEREF _Toc147931249 \h </w:instrText>
        </w:r>
        <w:r w:rsidR="008D1429">
          <w:rPr>
            <w:webHidden/>
          </w:rPr>
        </w:r>
        <w:r w:rsidR="008D1429">
          <w:rPr>
            <w:webHidden/>
          </w:rPr>
          <w:fldChar w:fldCharType="separate"/>
        </w:r>
        <w:r w:rsidR="008D1429">
          <w:rPr>
            <w:webHidden/>
          </w:rPr>
          <w:t>28</w:t>
        </w:r>
        <w:r w:rsidR="008D1429">
          <w:rPr>
            <w:webHidden/>
          </w:rPr>
          <w:fldChar w:fldCharType="end"/>
        </w:r>
      </w:hyperlink>
    </w:p>
    <w:p w14:paraId="32BE4263" w14:textId="15FBA44C" w:rsidR="008D1429" w:rsidRDefault="00056080">
      <w:pPr>
        <w:pStyle w:val="TOC1"/>
        <w:rPr>
          <w:rFonts w:eastAsiaTheme="minorEastAsia" w:cstheme="minorBidi"/>
          <w:b w:val="0"/>
          <w:color w:val="auto"/>
          <w:kern w:val="2"/>
          <w:lang w:eastAsia="en-GB"/>
          <w14:ligatures w14:val="standardContextual"/>
        </w:rPr>
      </w:pPr>
      <w:hyperlink w:anchor="_Toc147931250" w:history="1">
        <w:r w:rsidR="008D1429" w:rsidRPr="00915818">
          <w:rPr>
            <w:rStyle w:val="Hyperlink"/>
          </w:rPr>
          <w:t>31.</w:t>
        </w:r>
        <w:r w:rsidR="008D1429">
          <w:rPr>
            <w:rFonts w:eastAsiaTheme="minorEastAsia" w:cstheme="minorBidi"/>
            <w:b w:val="0"/>
            <w:color w:val="auto"/>
            <w:kern w:val="2"/>
            <w:lang w:eastAsia="en-GB"/>
            <w14:ligatures w14:val="standardContextual"/>
          </w:rPr>
          <w:tab/>
        </w:r>
        <w:r w:rsidR="008D1429" w:rsidRPr="00915818">
          <w:rPr>
            <w:rStyle w:val="Hyperlink"/>
          </w:rPr>
          <w:t>Appendix 7: Relocation of Premises</w:t>
        </w:r>
        <w:r w:rsidR="008D1429">
          <w:rPr>
            <w:webHidden/>
          </w:rPr>
          <w:tab/>
        </w:r>
        <w:r w:rsidR="008D1429">
          <w:rPr>
            <w:webHidden/>
          </w:rPr>
          <w:fldChar w:fldCharType="begin"/>
        </w:r>
        <w:r w:rsidR="008D1429">
          <w:rPr>
            <w:webHidden/>
          </w:rPr>
          <w:instrText xml:space="preserve"> PAGEREF _Toc147931250 \h </w:instrText>
        </w:r>
        <w:r w:rsidR="008D1429">
          <w:rPr>
            <w:webHidden/>
          </w:rPr>
        </w:r>
        <w:r w:rsidR="008D1429">
          <w:rPr>
            <w:webHidden/>
          </w:rPr>
          <w:fldChar w:fldCharType="separate"/>
        </w:r>
        <w:r w:rsidR="008D1429">
          <w:rPr>
            <w:webHidden/>
          </w:rPr>
          <w:t>29</w:t>
        </w:r>
        <w:r w:rsidR="008D1429">
          <w:rPr>
            <w:webHidden/>
          </w:rPr>
          <w:fldChar w:fldCharType="end"/>
        </w:r>
      </w:hyperlink>
    </w:p>
    <w:p w14:paraId="4805A2D6" w14:textId="6B33BFAF" w:rsidR="008D1429" w:rsidRDefault="00056080">
      <w:pPr>
        <w:pStyle w:val="TOC1"/>
        <w:rPr>
          <w:rFonts w:eastAsiaTheme="minorEastAsia" w:cstheme="minorBidi"/>
          <w:b w:val="0"/>
          <w:color w:val="auto"/>
          <w:kern w:val="2"/>
          <w:lang w:eastAsia="en-GB"/>
          <w14:ligatures w14:val="standardContextual"/>
        </w:rPr>
      </w:pPr>
      <w:hyperlink w:anchor="_Toc147931251" w:history="1">
        <w:r w:rsidR="008D1429" w:rsidRPr="00915818">
          <w:rPr>
            <w:rStyle w:val="Hyperlink"/>
          </w:rPr>
          <w:t>32.</w:t>
        </w:r>
        <w:r w:rsidR="008D1429">
          <w:rPr>
            <w:rFonts w:eastAsiaTheme="minorEastAsia" w:cstheme="minorBidi"/>
            <w:b w:val="0"/>
            <w:color w:val="auto"/>
            <w:kern w:val="2"/>
            <w:lang w:eastAsia="en-GB"/>
            <w14:ligatures w14:val="standardContextual"/>
          </w:rPr>
          <w:tab/>
        </w:r>
        <w:r w:rsidR="008D1429" w:rsidRPr="00915818">
          <w:rPr>
            <w:rStyle w:val="Hyperlink"/>
          </w:rPr>
          <w:t>Appendix 8: After Action Review</w:t>
        </w:r>
        <w:r w:rsidR="008D1429">
          <w:rPr>
            <w:webHidden/>
          </w:rPr>
          <w:tab/>
        </w:r>
        <w:r w:rsidR="008D1429">
          <w:rPr>
            <w:webHidden/>
          </w:rPr>
          <w:fldChar w:fldCharType="begin"/>
        </w:r>
        <w:r w:rsidR="008D1429">
          <w:rPr>
            <w:webHidden/>
          </w:rPr>
          <w:instrText xml:space="preserve"> PAGEREF _Toc147931251 \h </w:instrText>
        </w:r>
        <w:r w:rsidR="008D1429">
          <w:rPr>
            <w:webHidden/>
          </w:rPr>
        </w:r>
        <w:r w:rsidR="008D1429">
          <w:rPr>
            <w:webHidden/>
          </w:rPr>
          <w:fldChar w:fldCharType="separate"/>
        </w:r>
        <w:r w:rsidR="008D1429">
          <w:rPr>
            <w:webHidden/>
          </w:rPr>
          <w:t>30</w:t>
        </w:r>
        <w:r w:rsidR="008D1429">
          <w:rPr>
            <w:webHidden/>
          </w:rPr>
          <w:fldChar w:fldCharType="end"/>
        </w:r>
      </w:hyperlink>
    </w:p>
    <w:p w14:paraId="292B7842" w14:textId="3229FEFE" w:rsidR="00462378" w:rsidRDefault="00877C5C">
      <w:pPr>
        <w:rPr>
          <w:rFonts w:ascii="Open Sans" w:eastAsia="Times New Roman" w:hAnsi="Open Sans" w:cs="Open Sans"/>
          <w:b/>
          <w:color w:val="264467"/>
          <w:sz w:val="36"/>
          <w:szCs w:val="32"/>
        </w:rPr>
      </w:pPr>
      <w:r w:rsidRPr="008072C3">
        <w:rPr>
          <w:rFonts w:ascii="Open Sans" w:hAnsi="Open Sans" w:cs="Open Sans"/>
          <w:color w:val="264467"/>
        </w:rPr>
        <w:lastRenderedPageBreak/>
        <w:fldChar w:fldCharType="end"/>
      </w:r>
      <w:r w:rsidR="00462378">
        <w:br w:type="page"/>
      </w:r>
    </w:p>
    <w:p w14:paraId="03B1542C" w14:textId="77777777" w:rsidR="00F13E76" w:rsidRDefault="00127C42" w:rsidP="00E43E97">
      <w:pPr>
        <w:pStyle w:val="Heading1"/>
      </w:pPr>
      <w:bookmarkStart w:id="0" w:name="_Toc147931220"/>
      <w:r w:rsidRPr="000269C5">
        <w:lastRenderedPageBreak/>
        <w:t>Introduction</w:t>
      </w:r>
      <w:bookmarkEnd w:id="0"/>
    </w:p>
    <w:bookmarkStart w:id="1" w:name="_Hlk57373169"/>
    <w:p w14:paraId="44F6C771" w14:textId="77777777" w:rsidR="0013714D" w:rsidRPr="00BC573A" w:rsidRDefault="00056080" w:rsidP="008131B2">
      <w:pPr>
        <w:jc w:val="both"/>
        <w:rPr>
          <w:rFonts w:ascii="Open Sans" w:hAnsi="Open Sans" w:cstheme="majorHAnsi"/>
          <w:color w:val="auto"/>
        </w:rPr>
      </w:pPr>
      <w:sdt>
        <w:sdtPr>
          <w:rPr>
            <w:rFonts w:ascii="Open Sans" w:hAnsi="Open Sans" w:cstheme="majorHAnsi"/>
            <w:color w:val="auto"/>
          </w:rPr>
          <w:tag w:val="HD:1.190.0.0:510cfdf0-3187-4b43-99ba-5a7acac6b5b1"/>
          <w:id w:val="-1330450653"/>
          <w:placeholder>
            <w:docPart w:val="29FA38D4389545658EA0E23627961684"/>
          </w:placeholder>
        </w:sdtPr>
        <w:sdtEndPr/>
        <w:sdtContent>
          <w:r w:rsidR="004A2A4D" w:rsidRPr="00BC573A">
            <w:rPr>
              <w:rFonts w:ascii="Open Sans" w:hAnsi="Open Sans" w:cstheme="majorHAnsi"/>
              <w:noProof/>
              <w:color w:val="auto"/>
            </w:rPr>
            <w:t>[</w:t>
          </w:r>
          <w:r w:rsidR="004A2A4D" w:rsidRPr="00FA6040">
            <w:rPr>
              <w:rFonts w:ascii="Open Sans" w:hAnsi="Open Sans" w:cstheme="majorHAnsi"/>
              <w:noProof/>
              <w:color w:val="0000FF"/>
            </w:rPr>
            <w:t>Company Name</w:t>
          </w:r>
          <w:r w:rsidR="004A2A4D" w:rsidRPr="00BC573A">
            <w:rPr>
              <w:rFonts w:ascii="Open Sans" w:hAnsi="Open Sans" w:cstheme="majorHAnsi"/>
              <w:noProof/>
              <w:color w:val="auto"/>
            </w:rPr>
            <w:t>]</w:t>
          </w:r>
        </w:sdtContent>
      </w:sdt>
      <w:r w:rsidR="0013714D" w:rsidRPr="00BC573A">
        <w:rPr>
          <w:rFonts w:ascii="Open Sans" w:hAnsi="Open Sans" w:cstheme="majorHAnsi"/>
          <w:color w:val="auto"/>
        </w:rPr>
        <w:t xml:space="preserve"> </w:t>
      </w:r>
      <w:bookmarkEnd w:id="1"/>
      <w:r w:rsidR="0013714D" w:rsidRPr="00BC573A">
        <w:rPr>
          <w:rFonts w:ascii="Open Sans" w:hAnsi="Open Sans" w:cstheme="majorHAnsi"/>
          <w:color w:val="auto"/>
        </w:rPr>
        <w:t xml:space="preserve">is committed to ensuring that </w:t>
      </w:r>
      <w:r w:rsidR="00143BF5">
        <w:rPr>
          <w:rFonts w:ascii="Open Sans" w:hAnsi="Open Sans" w:cstheme="majorHAnsi"/>
          <w:color w:val="auto"/>
        </w:rPr>
        <w:t>it has</w:t>
      </w:r>
      <w:r w:rsidR="0013714D" w:rsidRPr="00BC573A">
        <w:rPr>
          <w:rFonts w:ascii="Open Sans" w:hAnsi="Open Sans" w:cstheme="majorHAnsi"/>
          <w:color w:val="auto"/>
        </w:rPr>
        <w:t xml:space="preserve"> the capability for an effective response in times of crisis, which protects the health and safety of </w:t>
      </w:r>
      <w:r w:rsidR="00143BF5">
        <w:rPr>
          <w:rFonts w:ascii="Open Sans" w:hAnsi="Open Sans" w:cstheme="majorHAnsi"/>
          <w:color w:val="auto"/>
        </w:rPr>
        <w:t>its</w:t>
      </w:r>
      <w:r w:rsidR="0013714D" w:rsidRPr="00BC573A">
        <w:rPr>
          <w:rFonts w:ascii="Open Sans" w:hAnsi="Open Sans" w:cstheme="majorHAnsi"/>
          <w:color w:val="auto"/>
        </w:rPr>
        <w:t xml:space="preserve"> clients and safeguards the interests of </w:t>
      </w:r>
      <w:r w:rsidR="00143BF5">
        <w:rPr>
          <w:rFonts w:ascii="Open Sans" w:hAnsi="Open Sans" w:cstheme="majorHAnsi"/>
          <w:color w:val="auto"/>
        </w:rPr>
        <w:t>its</w:t>
      </w:r>
      <w:r w:rsidR="0013714D" w:rsidRPr="00BC573A">
        <w:rPr>
          <w:rFonts w:ascii="Open Sans" w:hAnsi="Open Sans" w:cstheme="majorHAnsi"/>
          <w:color w:val="auto"/>
        </w:rPr>
        <w:t xml:space="preserve"> key stakeholders, as well as </w:t>
      </w:r>
      <w:r w:rsidR="00143BF5">
        <w:rPr>
          <w:rFonts w:ascii="Open Sans" w:hAnsi="Open Sans" w:cstheme="majorHAnsi"/>
          <w:color w:val="auto"/>
        </w:rPr>
        <w:t>its</w:t>
      </w:r>
      <w:r w:rsidR="00E43E97">
        <w:rPr>
          <w:rFonts w:ascii="Open Sans" w:hAnsi="Open Sans" w:cstheme="majorHAnsi"/>
          <w:color w:val="auto"/>
        </w:rPr>
        <w:t xml:space="preserve"> </w:t>
      </w:r>
      <w:r w:rsidR="0013714D" w:rsidRPr="00BC573A">
        <w:rPr>
          <w:rFonts w:ascii="Open Sans" w:hAnsi="Open Sans" w:cstheme="majorHAnsi"/>
          <w:color w:val="auto"/>
        </w:rPr>
        <w:t xml:space="preserve">reputation. </w:t>
      </w:r>
    </w:p>
    <w:p w14:paraId="4A4E2160" w14:textId="77777777" w:rsidR="0013714D" w:rsidRPr="00BC573A" w:rsidRDefault="0013714D" w:rsidP="008131B2">
      <w:pPr>
        <w:jc w:val="both"/>
        <w:rPr>
          <w:rFonts w:ascii="Open Sans" w:hAnsi="Open Sans" w:cstheme="majorHAnsi"/>
          <w:color w:val="auto"/>
        </w:rPr>
      </w:pPr>
      <w:r w:rsidRPr="00BC573A">
        <w:rPr>
          <w:rFonts w:ascii="Open Sans" w:hAnsi="Open Sans" w:cstheme="majorHAnsi"/>
          <w:color w:val="auto"/>
        </w:rPr>
        <w:t xml:space="preserve">The business continuity plan will enable </w:t>
      </w:r>
      <w:sdt>
        <w:sdtPr>
          <w:rPr>
            <w:rFonts w:ascii="Open Sans" w:hAnsi="Open Sans" w:cstheme="majorHAnsi"/>
            <w:color w:val="auto"/>
          </w:rPr>
          <w:tag w:val="HD:1.190.0.0:be2e9f53-c96e-46bc-b2b8-c67f2254dca7"/>
          <w:id w:val="-310017732"/>
          <w:placeholder>
            <w:docPart w:val="25C279EC111A4CCAACCBF6D697E4F958"/>
          </w:placeholder>
        </w:sdtPr>
        <w:sdtEndPr/>
        <w:sdtContent>
          <w:r w:rsidR="004A2A4D" w:rsidRPr="00BC573A">
            <w:rPr>
              <w:rFonts w:ascii="Open Sans" w:hAnsi="Open Sans" w:cstheme="majorHAnsi"/>
              <w:noProof/>
              <w:color w:val="auto"/>
            </w:rPr>
            <w:t>[</w:t>
          </w:r>
          <w:r w:rsidR="004A2A4D" w:rsidRPr="00FA6040">
            <w:rPr>
              <w:rFonts w:ascii="Open Sans" w:hAnsi="Open Sans" w:cstheme="majorHAnsi"/>
              <w:noProof/>
              <w:color w:val="0000FF"/>
            </w:rPr>
            <w:t>Company Name</w:t>
          </w:r>
          <w:r w:rsidR="004A2A4D" w:rsidRPr="00BC573A">
            <w:rPr>
              <w:rFonts w:ascii="Open Sans" w:hAnsi="Open Sans" w:cstheme="majorHAnsi"/>
              <w:noProof/>
              <w:color w:val="auto"/>
            </w:rPr>
            <w:t>]</w:t>
          </w:r>
        </w:sdtContent>
      </w:sdt>
      <w:r w:rsidRPr="00BC573A">
        <w:rPr>
          <w:rFonts w:ascii="Open Sans" w:hAnsi="Open Sans" w:cstheme="majorHAnsi"/>
          <w:color w:val="auto"/>
        </w:rPr>
        <w:t xml:space="preserve"> to plan and respond to a disruption or crisis that affects the continuity of the business and enable </w:t>
      </w:r>
      <w:r w:rsidR="002A53F0">
        <w:rPr>
          <w:rFonts w:ascii="Open Sans" w:hAnsi="Open Sans" w:cstheme="majorHAnsi"/>
          <w:color w:val="auto"/>
        </w:rPr>
        <w:t>it</w:t>
      </w:r>
      <w:r w:rsidRPr="00BC573A">
        <w:rPr>
          <w:rFonts w:ascii="Open Sans" w:hAnsi="Open Sans" w:cstheme="majorHAnsi"/>
          <w:color w:val="auto"/>
        </w:rPr>
        <w:t xml:space="preserve"> to restore normal services as soon as possible.</w:t>
      </w:r>
    </w:p>
    <w:p w14:paraId="32634C39" w14:textId="77777777" w:rsidR="0013714D" w:rsidRDefault="00056080" w:rsidP="008131B2">
      <w:pPr>
        <w:jc w:val="both"/>
        <w:rPr>
          <w:rFonts w:ascii="Open Sans" w:hAnsi="Open Sans" w:cstheme="majorHAnsi"/>
          <w:color w:val="auto"/>
        </w:rPr>
      </w:pPr>
      <w:sdt>
        <w:sdtPr>
          <w:rPr>
            <w:rFonts w:ascii="Open Sans" w:hAnsi="Open Sans" w:cstheme="majorHAnsi"/>
            <w:color w:val="auto"/>
          </w:rPr>
          <w:tag w:val="HD:1.190.0.0:94735b83-c428-4e0b-83fe-52f06b5650ef"/>
          <w:id w:val="-2035572050"/>
          <w:placeholder>
            <w:docPart w:val="05A2A0B4ACE94AEDA8514D0EF6827620"/>
          </w:placeholder>
        </w:sdtPr>
        <w:sdtEndPr/>
        <w:sdtContent>
          <w:r w:rsidR="004A2A4D" w:rsidRPr="00BC573A">
            <w:rPr>
              <w:rFonts w:ascii="Open Sans" w:hAnsi="Open Sans" w:cstheme="majorHAnsi"/>
              <w:noProof/>
              <w:color w:val="auto"/>
            </w:rPr>
            <w:t>[</w:t>
          </w:r>
          <w:r w:rsidR="004A2A4D" w:rsidRPr="00FA6040">
            <w:rPr>
              <w:rFonts w:ascii="Open Sans" w:hAnsi="Open Sans" w:cstheme="majorHAnsi"/>
              <w:noProof/>
              <w:color w:val="0000FF"/>
            </w:rPr>
            <w:t>Company Name</w:t>
          </w:r>
          <w:r w:rsidR="004A2A4D" w:rsidRPr="00BC573A">
            <w:rPr>
              <w:rFonts w:ascii="Open Sans" w:hAnsi="Open Sans" w:cstheme="majorHAnsi"/>
              <w:noProof/>
              <w:color w:val="auto"/>
            </w:rPr>
            <w:t>]</w:t>
          </w:r>
        </w:sdtContent>
      </w:sdt>
      <w:r w:rsidR="0013714D" w:rsidRPr="00BC573A">
        <w:rPr>
          <w:rFonts w:ascii="Open Sans" w:hAnsi="Open Sans" w:cstheme="majorHAnsi"/>
          <w:color w:val="auto"/>
        </w:rPr>
        <w:t xml:space="preserve"> will inform the CQC under regulation 18 if they are not able to provide the regulated service and/or if a client is at risk of not having their needs met  </w:t>
      </w:r>
      <w:hyperlink r:id="rId12" w:anchor="full-regulation" w:history="1">
        <w:r w:rsidR="0013714D">
          <w:rPr>
            <w:rStyle w:val="Hyperlink"/>
            <w:rFonts w:ascii="Open Sans" w:hAnsi="Open Sans" w:cstheme="majorHAnsi"/>
          </w:rPr>
          <w:t>Regulation 18: Notification of other incidents | Care Quality Commission (cqc.org.uk)</w:t>
        </w:r>
      </w:hyperlink>
    </w:p>
    <w:p w14:paraId="266FF336" w14:textId="77777777" w:rsidR="00527BFC" w:rsidRPr="00527BFC" w:rsidRDefault="00527BFC" w:rsidP="008131B2"/>
    <w:p w14:paraId="2FD2238D" w14:textId="77777777" w:rsidR="00F13E76" w:rsidRDefault="00127C42" w:rsidP="00E43E97">
      <w:pPr>
        <w:pStyle w:val="Heading1"/>
      </w:pPr>
      <w:bookmarkStart w:id="2" w:name="_Toc147931221"/>
      <w:r w:rsidRPr="000269C5">
        <w:t>P</w:t>
      </w:r>
      <w:r w:rsidR="008B198D" w:rsidRPr="000269C5">
        <w:t>olicy Statement</w:t>
      </w:r>
      <w:bookmarkEnd w:id="2"/>
    </w:p>
    <w:p w14:paraId="2BAAB642" w14:textId="77777777" w:rsidR="006E7486" w:rsidRPr="00BC573A" w:rsidRDefault="006E7486" w:rsidP="008131B2">
      <w:pPr>
        <w:jc w:val="both"/>
        <w:rPr>
          <w:rFonts w:ascii="Open Sans" w:hAnsi="Open Sans" w:cstheme="majorHAnsi"/>
          <w:color w:val="auto"/>
        </w:rPr>
      </w:pPr>
      <w:r w:rsidRPr="00BC573A">
        <w:rPr>
          <w:rFonts w:ascii="Open Sans" w:hAnsi="Open Sans" w:cstheme="majorHAnsi"/>
          <w:color w:val="auto"/>
        </w:rPr>
        <w:t xml:space="preserve">The Business Continuity Plan seeks to ensure that </w:t>
      </w:r>
      <w:sdt>
        <w:sdtPr>
          <w:rPr>
            <w:rFonts w:ascii="Open Sans" w:hAnsi="Open Sans" w:cstheme="majorHAnsi"/>
            <w:color w:val="auto"/>
          </w:rPr>
          <w:tag w:val="HD:1.190.0.0:7aa242c1-602f-49e0-ab20-242a750a73a7"/>
          <w:id w:val="523990361"/>
          <w:placeholder>
            <w:docPart w:val="2EEB359D5A22413EBD84ACF400B676AD"/>
          </w:placeholder>
        </w:sdtPr>
        <w:sdtEndPr/>
        <w:sdtContent>
          <w:r w:rsidR="004A2A4D" w:rsidRPr="00BC573A">
            <w:rPr>
              <w:rFonts w:ascii="Open Sans" w:hAnsi="Open Sans" w:cstheme="majorHAnsi"/>
              <w:noProof/>
              <w:color w:val="auto"/>
            </w:rPr>
            <w:t>[</w:t>
          </w:r>
          <w:r w:rsidR="004A2A4D" w:rsidRPr="00FA6040">
            <w:rPr>
              <w:rFonts w:ascii="Open Sans" w:hAnsi="Open Sans" w:cstheme="majorHAnsi"/>
              <w:noProof/>
              <w:color w:val="0000FF"/>
            </w:rPr>
            <w:t>Company Name</w:t>
          </w:r>
          <w:r w:rsidR="004A2A4D" w:rsidRPr="00BC573A">
            <w:rPr>
              <w:rFonts w:ascii="Open Sans" w:hAnsi="Open Sans" w:cstheme="majorHAnsi"/>
              <w:noProof/>
              <w:color w:val="auto"/>
            </w:rPr>
            <w:t>]</w:t>
          </w:r>
        </w:sdtContent>
      </w:sdt>
      <w:r w:rsidRPr="00BC573A">
        <w:rPr>
          <w:rFonts w:ascii="Open Sans" w:hAnsi="Open Sans" w:cstheme="majorHAnsi"/>
          <w:color w:val="auto"/>
        </w:rPr>
        <w:t xml:space="preserve"> can continue to provide services for their </w:t>
      </w:r>
      <w:r w:rsidR="00AF6500">
        <w:rPr>
          <w:rFonts w:ascii="Open Sans" w:hAnsi="Open Sans" w:cstheme="majorHAnsi"/>
          <w:color w:val="auto"/>
        </w:rPr>
        <w:t>clients</w:t>
      </w:r>
      <w:r w:rsidR="00AF6500" w:rsidRPr="00BC573A">
        <w:rPr>
          <w:rFonts w:ascii="Open Sans" w:hAnsi="Open Sans" w:cstheme="majorHAnsi"/>
          <w:color w:val="auto"/>
        </w:rPr>
        <w:t xml:space="preserve"> </w:t>
      </w:r>
      <w:r w:rsidRPr="00BC573A">
        <w:rPr>
          <w:rFonts w:ascii="Open Sans" w:hAnsi="Open Sans" w:cstheme="majorHAnsi"/>
          <w:color w:val="auto"/>
        </w:rPr>
        <w:t>in the event of an emergency, other disruption, or crisis in line with the statutory responsibilities set out in the Health and Social Care Act 2012.</w:t>
      </w:r>
    </w:p>
    <w:p w14:paraId="4F1EDA3E" w14:textId="77777777" w:rsidR="0013714D" w:rsidRPr="0013714D" w:rsidRDefault="0013714D" w:rsidP="008131B2"/>
    <w:p w14:paraId="6DA75550" w14:textId="77777777" w:rsidR="00C90E70" w:rsidRDefault="008B198D" w:rsidP="00E43E97">
      <w:pPr>
        <w:pStyle w:val="Heading1"/>
      </w:pPr>
      <w:bookmarkStart w:id="3" w:name="_Toc147931222"/>
      <w:r w:rsidRPr="002B681F">
        <w:t>Scope</w:t>
      </w:r>
      <w:bookmarkEnd w:id="3"/>
    </w:p>
    <w:p w14:paraId="4780C144" w14:textId="77777777" w:rsidR="002706A0" w:rsidRPr="00BC573A" w:rsidRDefault="00BC573A" w:rsidP="008131B2">
      <w:pPr>
        <w:pStyle w:val="para"/>
        <w:autoSpaceDE w:val="0"/>
        <w:spacing w:after="160" w:line="259" w:lineRule="auto"/>
        <w:ind w:left="0"/>
        <w:jc w:val="both"/>
        <w:rPr>
          <w:rFonts w:ascii="Open Sans" w:eastAsia="MS Mincho" w:hAnsi="Open Sans" w:cstheme="majorHAnsi"/>
          <w:sz w:val="22"/>
          <w:szCs w:val="22"/>
          <w:lang w:eastAsia="ja-JP"/>
        </w:rPr>
      </w:pPr>
      <w:r w:rsidRPr="00BC573A">
        <w:rPr>
          <w:rFonts w:ascii="Open Sans" w:eastAsia="MS Mincho" w:hAnsi="Open Sans" w:cstheme="majorHAnsi"/>
          <w:b/>
          <w:bCs/>
          <w:sz w:val="22"/>
          <w:szCs w:val="22"/>
          <w:highlight w:val="yellow"/>
          <w:lang w:eastAsia="ja-JP"/>
        </w:rPr>
        <w:t>[</w:t>
      </w:r>
      <w:r w:rsidR="002706A0" w:rsidRPr="00BC573A">
        <w:rPr>
          <w:rFonts w:ascii="Open Sans" w:eastAsia="MS Mincho" w:hAnsi="Open Sans" w:cstheme="majorHAnsi"/>
          <w:b/>
          <w:bCs/>
          <w:sz w:val="22"/>
          <w:szCs w:val="22"/>
          <w:highlight w:val="yellow"/>
          <w:lang w:eastAsia="ja-JP"/>
        </w:rPr>
        <w:t>EDIT/DELTE ACCORDING TO BUSINESS TYPE</w:t>
      </w:r>
      <w:r w:rsidRPr="00BC573A">
        <w:rPr>
          <w:rFonts w:ascii="Open Sans" w:eastAsia="MS Mincho" w:hAnsi="Open Sans" w:cstheme="majorHAnsi"/>
          <w:b/>
          <w:bCs/>
          <w:sz w:val="22"/>
          <w:szCs w:val="22"/>
          <w:lang w:eastAsia="ja-JP"/>
        </w:rPr>
        <w:t>]</w:t>
      </w:r>
      <w:r w:rsidR="002706A0" w:rsidRPr="00BC573A">
        <w:rPr>
          <w:rFonts w:ascii="Open Sans" w:eastAsia="MS Mincho" w:hAnsi="Open Sans" w:cstheme="majorHAnsi"/>
          <w:sz w:val="22"/>
          <w:szCs w:val="22"/>
          <w:lang w:eastAsia="ja-JP"/>
        </w:rPr>
        <w:t xml:space="preserve"> </w:t>
      </w:r>
    </w:p>
    <w:p w14:paraId="31833A6D" w14:textId="77777777" w:rsidR="002706A0" w:rsidRPr="00BC573A" w:rsidRDefault="00BC573A" w:rsidP="008131B2">
      <w:pPr>
        <w:jc w:val="both"/>
        <w:rPr>
          <w:rFonts w:ascii="Open Sans" w:hAnsi="Open Sans" w:cs="Open Sans"/>
          <w:color w:val="auto"/>
          <w:sz w:val="28"/>
          <w:szCs w:val="28"/>
        </w:rPr>
      </w:pPr>
      <w:r w:rsidRPr="00BC573A">
        <w:rPr>
          <w:rFonts w:ascii="Open Sans" w:eastAsia="MS Mincho" w:hAnsi="Open Sans" w:cstheme="majorHAnsi"/>
          <w:b/>
          <w:bCs/>
          <w:color w:val="auto"/>
          <w:highlight w:val="yellow"/>
          <w:lang w:eastAsia="ja-JP"/>
        </w:rPr>
        <w:t>[</w:t>
      </w:r>
      <w:r w:rsidR="002706A0" w:rsidRPr="00BC573A">
        <w:rPr>
          <w:rFonts w:ascii="Open Sans" w:eastAsia="MS Mincho" w:hAnsi="Open Sans" w:cstheme="majorHAnsi"/>
          <w:b/>
          <w:bCs/>
          <w:color w:val="auto"/>
          <w:highlight w:val="yellow"/>
          <w:lang w:eastAsia="ja-JP"/>
        </w:rPr>
        <w:t>DELETE/EDIT - SOLE WORKER</w:t>
      </w:r>
      <w:r w:rsidRPr="00BC573A">
        <w:rPr>
          <w:rFonts w:ascii="Open Sans" w:eastAsia="MS Mincho" w:hAnsi="Open Sans" w:cstheme="majorHAnsi"/>
          <w:b/>
          <w:bCs/>
          <w:color w:val="auto"/>
          <w:highlight w:val="yellow"/>
          <w:lang w:eastAsia="ja-JP"/>
        </w:rPr>
        <w:t>]</w:t>
      </w:r>
      <w:r w:rsidR="002706A0" w:rsidRPr="00BC573A">
        <w:rPr>
          <w:rFonts w:ascii="Open Sans" w:eastAsia="MS Mincho" w:hAnsi="Open Sans" w:cstheme="majorHAnsi"/>
          <w:b/>
          <w:bCs/>
          <w:color w:val="auto"/>
          <w:highlight w:val="yellow"/>
          <w:lang w:eastAsia="ja-JP"/>
        </w:rPr>
        <w:t xml:space="preserve"> </w:t>
      </w:r>
      <w:bookmarkStart w:id="4" w:name="_Hlk84227564"/>
      <w:r w:rsidR="002706A0" w:rsidRPr="00E43E97">
        <w:rPr>
          <w:rFonts w:ascii="Open Sans" w:hAnsi="Open Sans" w:cstheme="majorHAnsi"/>
          <w:color w:val="auto"/>
          <w:highlight w:val="yellow"/>
        </w:rPr>
        <w:t xml:space="preserve">Currently </w:t>
      </w:r>
      <w:sdt>
        <w:sdtPr>
          <w:rPr>
            <w:rFonts w:ascii="Open Sans" w:hAnsi="Open Sans" w:cstheme="majorHAnsi"/>
            <w:color w:val="auto"/>
            <w:highlight w:val="yellow"/>
          </w:rPr>
          <w:tag w:val="HD:1.190.0.0:7fdb163b-ef58-4c01-9a4c-6d22f996c2f7"/>
          <w:id w:val="1832334730"/>
          <w:placeholder>
            <w:docPart w:val="62124C59DFCA402CB9C3C9BBA5DAB819"/>
          </w:placeholder>
        </w:sdtPr>
        <w:sdtEndPr/>
        <w:sdtContent>
          <w:r w:rsidR="004A2A4D" w:rsidRPr="00E43E97">
            <w:rPr>
              <w:rFonts w:ascii="Open Sans" w:hAnsi="Open Sans" w:cstheme="majorHAnsi"/>
              <w:noProof/>
              <w:color w:val="auto"/>
              <w:highlight w:val="yellow"/>
            </w:rPr>
            <w:t>[</w:t>
          </w:r>
          <w:r w:rsidR="004A2A4D" w:rsidRPr="00FA6040">
            <w:rPr>
              <w:rFonts w:ascii="Open Sans" w:hAnsi="Open Sans" w:cstheme="majorHAnsi"/>
              <w:noProof/>
              <w:color w:val="0000FF"/>
              <w:highlight w:val="yellow"/>
            </w:rPr>
            <w:t>Company Name</w:t>
          </w:r>
          <w:r w:rsidR="004A2A4D" w:rsidRPr="00E43E97">
            <w:rPr>
              <w:rFonts w:ascii="Open Sans" w:hAnsi="Open Sans" w:cstheme="majorHAnsi"/>
              <w:noProof/>
              <w:color w:val="auto"/>
              <w:highlight w:val="yellow"/>
            </w:rPr>
            <w:t>]</w:t>
          </w:r>
        </w:sdtContent>
      </w:sdt>
      <w:r w:rsidR="002706A0" w:rsidRPr="00E43E97">
        <w:rPr>
          <w:rFonts w:ascii="Open Sans" w:hAnsi="Open Sans" w:cstheme="majorHAnsi"/>
          <w:color w:val="auto"/>
          <w:highlight w:val="yellow"/>
        </w:rPr>
        <w:t xml:space="preserve"> has</w:t>
      </w:r>
      <w:r w:rsidR="002706A0" w:rsidRPr="00E43E97">
        <w:rPr>
          <w:rFonts w:ascii="Open Sans" w:hAnsi="Open Sans" w:cstheme="majorHAnsi"/>
          <w:b/>
          <w:bCs/>
          <w:color w:val="auto"/>
          <w:highlight w:val="yellow"/>
        </w:rPr>
        <w:t xml:space="preserve"> </w:t>
      </w:r>
      <w:r w:rsidR="002706A0" w:rsidRPr="00E43E97">
        <w:rPr>
          <w:rFonts w:ascii="Open Sans" w:hAnsi="Open Sans" w:cstheme="majorHAnsi"/>
          <w:color w:val="auto"/>
          <w:highlight w:val="yellow"/>
        </w:rPr>
        <w:t xml:space="preserve">one staff member who is also the Director/Company Owner, who </w:t>
      </w:r>
      <w:r w:rsidR="002706A0" w:rsidRPr="00E43E97">
        <w:rPr>
          <w:rFonts w:ascii="Open Sans" w:hAnsi="Open Sans" w:cs="Open Sans"/>
          <w:color w:val="auto"/>
          <w:highlight w:val="yellow"/>
        </w:rPr>
        <w:t>will adhere to all the procedures contained in this document. References to “</w:t>
      </w:r>
      <w:r w:rsidR="002706A0" w:rsidRPr="00E43E97">
        <w:rPr>
          <w:rFonts w:ascii="Open Sans" w:hAnsi="Open Sans" w:cstheme="majorHAnsi"/>
          <w:color w:val="auto"/>
          <w:highlight w:val="yellow"/>
        </w:rPr>
        <w:t xml:space="preserve">staff” </w:t>
      </w:r>
      <w:r w:rsidR="002706A0" w:rsidRPr="00E43E97">
        <w:rPr>
          <w:rFonts w:ascii="Open Sans" w:hAnsi="Open Sans" w:cs="Open Sans"/>
          <w:color w:val="auto"/>
          <w:highlight w:val="yellow"/>
        </w:rPr>
        <w:t>will become relevant when additional</w:t>
      </w:r>
      <w:r w:rsidR="002706A0" w:rsidRPr="00E43E97">
        <w:rPr>
          <w:rFonts w:ascii="Open Sans" w:hAnsi="Open Sans" w:cstheme="majorHAnsi"/>
          <w:color w:val="auto"/>
          <w:highlight w:val="yellow"/>
        </w:rPr>
        <w:t xml:space="preserve"> staff</w:t>
      </w:r>
      <w:r w:rsidR="002706A0" w:rsidRPr="00E43E97">
        <w:rPr>
          <w:rFonts w:ascii="Open Sans" w:hAnsi="Open Sans" w:cs="Open Sans"/>
          <w:color w:val="auto"/>
          <w:highlight w:val="yellow"/>
        </w:rPr>
        <w:t xml:space="preserve"> are employed by </w:t>
      </w:r>
      <w:sdt>
        <w:sdtPr>
          <w:rPr>
            <w:rFonts w:ascii="Open Sans" w:hAnsi="Open Sans" w:cs="Open Sans"/>
            <w:color w:val="auto"/>
            <w:highlight w:val="yellow"/>
          </w:rPr>
          <w:tag w:val="HD:1.190.0.0:cd69087d-6a8a-4444-ad36-99bccfc85033"/>
          <w:id w:val="-507822251"/>
          <w:placeholder>
            <w:docPart w:val="58A36290231E4CF4AF767D2320F8C882"/>
          </w:placeholder>
        </w:sdtPr>
        <w:sdtEndPr/>
        <w:sdtContent>
          <w:r w:rsidR="004A2A4D" w:rsidRPr="00E43E97">
            <w:rPr>
              <w:rFonts w:ascii="Open Sans" w:hAnsi="Open Sans" w:cs="Open Sans"/>
              <w:noProof/>
              <w:color w:val="auto"/>
              <w:highlight w:val="yellow"/>
            </w:rPr>
            <w:t>[</w:t>
          </w:r>
          <w:r w:rsidR="004A2A4D" w:rsidRPr="00FA6040">
            <w:rPr>
              <w:rFonts w:ascii="Open Sans" w:hAnsi="Open Sans" w:cs="Open Sans"/>
              <w:noProof/>
              <w:color w:val="0000FF"/>
              <w:highlight w:val="yellow"/>
            </w:rPr>
            <w:t>Company Name</w:t>
          </w:r>
          <w:r w:rsidR="004A2A4D" w:rsidRPr="00E43E97">
            <w:rPr>
              <w:rFonts w:ascii="Open Sans" w:hAnsi="Open Sans" w:cs="Open Sans"/>
              <w:noProof/>
              <w:color w:val="auto"/>
              <w:highlight w:val="yellow"/>
            </w:rPr>
            <w:t>]</w:t>
          </w:r>
        </w:sdtContent>
      </w:sdt>
      <w:r w:rsidR="002706A0" w:rsidRPr="00E43E97">
        <w:rPr>
          <w:rFonts w:ascii="Open Sans" w:hAnsi="Open Sans" w:cstheme="majorHAnsi"/>
          <w:color w:val="auto"/>
          <w:highlight w:val="yellow"/>
        </w:rPr>
        <w:t>.</w:t>
      </w:r>
    </w:p>
    <w:bookmarkEnd w:id="4"/>
    <w:p w14:paraId="12653095" w14:textId="77777777" w:rsidR="002706A0" w:rsidRPr="00BC573A" w:rsidRDefault="00BC573A" w:rsidP="008131B2">
      <w:pPr>
        <w:jc w:val="both"/>
        <w:rPr>
          <w:rFonts w:ascii="Open Sans" w:hAnsi="Open Sans" w:cstheme="majorHAnsi"/>
          <w:color w:val="auto"/>
        </w:rPr>
      </w:pPr>
      <w:r w:rsidRPr="00BC573A">
        <w:rPr>
          <w:rFonts w:ascii="Open Sans" w:eastAsia="MS Mincho" w:hAnsi="Open Sans" w:cstheme="majorHAnsi"/>
          <w:b/>
          <w:bCs/>
          <w:color w:val="auto"/>
          <w:highlight w:val="yellow"/>
          <w:lang w:eastAsia="ja-JP"/>
        </w:rPr>
        <w:t>[</w:t>
      </w:r>
      <w:r w:rsidR="002706A0" w:rsidRPr="00BC573A">
        <w:rPr>
          <w:rFonts w:ascii="Open Sans" w:eastAsia="MS Mincho" w:hAnsi="Open Sans" w:cstheme="majorHAnsi"/>
          <w:b/>
          <w:bCs/>
          <w:color w:val="auto"/>
          <w:highlight w:val="yellow"/>
          <w:lang w:eastAsia="ja-JP"/>
        </w:rPr>
        <w:t>DELETE/EDIT - Small Company</w:t>
      </w:r>
      <w:r w:rsidRPr="00E43E97">
        <w:rPr>
          <w:rFonts w:ascii="Open Sans" w:eastAsia="MS Mincho" w:hAnsi="Open Sans" w:cstheme="majorHAnsi"/>
          <w:b/>
          <w:bCs/>
          <w:color w:val="auto"/>
          <w:highlight w:val="yellow"/>
          <w:lang w:eastAsia="ja-JP"/>
        </w:rPr>
        <w:t>]</w:t>
      </w:r>
      <w:r w:rsidR="002706A0" w:rsidRPr="00E43E97">
        <w:rPr>
          <w:rFonts w:ascii="Open Sans" w:hAnsi="Open Sans" w:cstheme="majorHAnsi"/>
          <w:color w:val="auto"/>
          <w:highlight w:val="yellow"/>
        </w:rPr>
        <w:t xml:space="preserve"> </w:t>
      </w:r>
      <w:sdt>
        <w:sdtPr>
          <w:rPr>
            <w:rFonts w:ascii="Open Sans" w:hAnsi="Open Sans" w:cstheme="majorHAnsi"/>
            <w:color w:val="auto"/>
            <w:highlight w:val="yellow"/>
          </w:rPr>
          <w:tag w:val="HD:1.190.0.0:0b8b282a-5a27-4d5e-afdb-94d02c5b5c47"/>
          <w:id w:val="1722246519"/>
          <w:placeholder>
            <w:docPart w:val="38B209DB1A944B0FA49EF2521D9F7175"/>
          </w:placeholder>
        </w:sdtPr>
        <w:sdtEndPr/>
        <w:sdtContent>
          <w:r w:rsidR="004A2A4D" w:rsidRPr="00E43E97">
            <w:rPr>
              <w:rFonts w:ascii="Open Sans" w:hAnsi="Open Sans" w:cstheme="majorHAnsi"/>
              <w:noProof/>
              <w:color w:val="auto"/>
              <w:highlight w:val="yellow"/>
            </w:rPr>
            <w:t>[</w:t>
          </w:r>
          <w:r w:rsidR="004A2A4D" w:rsidRPr="00FA6040">
            <w:rPr>
              <w:rFonts w:ascii="Open Sans" w:hAnsi="Open Sans" w:cstheme="majorHAnsi"/>
              <w:noProof/>
              <w:color w:val="0000FF"/>
              <w:highlight w:val="yellow"/>
            </w:rPr>
            <w:t>Company Name</w:t>
          </w:r>
          <w:r w:rsidR="004A2A4D" w:rsidRPr="00E43E97">
            <w:rPr>
              <w:rFonts w:ascii="Open Sans" w:hAnsi="Open Sans" w:cstheme="majorHAnsi"/>
              <w:noProof/>
              <w:color w:val="auto"/>
              <w:highlight w:val="yellow"/>
            </w:rPr>
            <w:t>]</w:t>
          </w:r>
        </w:sdtContent>
      </w:sdt>
      <w:r w:rsidR="002706A0" w:rsidRPr="00E43E97">
        <w:rPr>
          <w:rFonts w:ascii="Open Sans" w:hAnsi="Open Sans" w:cstheme="majorHAnsi"/>
          <w:color w:val="auto"/>
          <w:highlight w:val="yellow"/>
        </w:rPr>
        <w:t xml:space="preserve"> is a small company with a small pool of staff. </w:t>
      </w:r>
      <w:sdt>
        <w:sdtPr>
          <w:rPr>
            <w:rFonts w:ascii="Open Sans" w:hAnsi="Open Sans" w:cstheme="majorHAnsi"/>
            <w:color w:val="auto"/>
            <w:highlight w:val="yellow"/>
          </w:rPr>
          <w:tag w:val="HD:1.190.0.0:2070bfb5-438c-4cb5-ab84-8939267b36e5"/>
          <w:id w:val="2019808282"/>
          <w:placeholder>
            <w:docPart w:val="F2F572A176BC4DF7A568F99C4A057F78"/>
          </w:placeholder>
        </w:sdtPr>
        <w:sdtEndPr/>
        <w:sdtContent>
          <w:r w:rsidR="004A2A4D" w:rsidRPr="00E43E97">
            <w:rPr>
              <w:rFonts w:ascii="Open Sans" w:hAnsi="Open Sans" w:cstheme="majorHAnsi"/>
              <w:noProof/>
              <w:color w:val="auto"/>
              <w:highlight w:val="yellow"/>
            </w:rPr>
            <w:t>[</w:t>
          </w:r>
          <w:r w:rsidR="004A2A4D" w:rsidRPr="00FA6040">
            <w:rPr>
              <w:rFonts w:ascii="Open Sans" w:hAnsi="Open Sans" w:cstheme="majorHAnsi"/>
              <w:noProof/>
              <w:color w:val="0000FF"/>
              <w:highlight w:val="yellow"/>
            </w:rPr>
            <w:t>Company Name</w:t>
          </w:r>
          <w:r w:rsidR="004A2A4D" w:rsidRPr="00E43E97">
            <w:rPr>
              <w:rFonts w:ascii="Open Sans" w:hAnsi="Open Sans" w:cstheme="majorHAnsi"/>
              <w:noProof/>
              <w:color w:val="auto"/>
              <w:highlight w:val="yellow"/>
            </w:rPr>
            <w:t>]</w:t>
          </w:r>
        </w:sdtContent>
      </w:sdt>
      <w:r w:rsidR="002706A0" w:rsidRPr="00E43E97">
        <w:rPr>
          <w:rFonts w:ascii="Open Sans" w:hAnsi="Open Sans" w:cstheme="majorHAnsi"/>
          <w:color w:val="auto"/>
          <w:highlight w:val="yellow"/>
        </w:rPr>
        <w:t xml:space="preserve"> may plan to recruit more staff in the future.</w:t>
      </w:r>
    </w:p>
    <w:p w14:paraId="4F057475" w14:textId="77777777" w:rsidR="002706A0" w:rsidRPr="00BC573A" w:rsidRDefault="002706A0" w:rsidP="008131B2">
      <w:pPr>
        <w:jc w:val="both"/>
        <w:rPr>
          <w:rFonts w:ascii="Open Sans" w:hAnsi="Open Sans" w:cstheme="majorHAnsi"/>
          <w:color w:val="auto"/>
        </w:rPr>
      </w:pPr>
      <w:r w:rsidRPr="00BC573A">
        <w:rPr>
          <w:rFonts w:ascii="Open Sans" w:hAnsi="Open Sans" w:cstheme="majorHAnsi"/>
          <w:color w:val="auto"/>
        </w:rPr>
        <w:t>This policy and the procedures apply to all staff, volunteers and contracted workers.</w:t>
      </w:r>
    </w:p>
    <w:bookmarkStart w:id="5" w:name="_Hlk84226311"/>
    <w:p w14:paraId="1F518C6A" w14:textId="77777777" w:rsidR="002706A0" w:rsidRPr="00BC573A" w:rsidRDefault="00056080" w:rsidP="008131B2">
      <w:pPr>
        <w:jc w:val="both"/>
        <w:rPr>
          <w:rFonts w:ascii="Open Sans" w:hAnsi="Open Sans" w:cstheme="majorHAnsi"/>
          <w:color w:val="auto"/>
        </w:rPr>
      </w:pPr>
      <w:sdt>
        <w:sdtPr>
          <w:rPr>
            <w:rFonts w:ascii="Open Sans" w:hAnsi="Open Sans" w:cstheme="majorHAnsi"/>
            <w:color w:val="auto"/>
          </w:rPr>
          <w:tag w:val="HD:1.190.0.0:62ec33b6-518f-43aa-8926-ff802a2b2691"/>
          <w:id w:val="-1826659512"/>
          <w:placeholder>
            <w:docPart w:val="DA90DCFD8D2C414EA65FDCE9C0064FED"/>
          </w:placeholder>
        </w:sdtPr>
        <w:sdtEndPr/>
        <w:sdtContent>
          <w:r w:rsidR="004A2A4D" w:rsidRPr="00BC573A">
            <w:rPr>
              <w:rFonts w:ascii="Open Sans" w:hAnsi="Open Sans" w:cstheme="majorHAnsi"/>
              <w:noProof/>
              <w:color w:val="auto"/>
            </w:rPr>
            <w:t>[</w:t>
          </w:r>
          <w:r w:rsidR="004A2A4D" w:rsidRPr="00FA6040">
            <w:rPr>
              <w:rFonts w:ascii="Open Sans" w:hAnsi="Open Sans" w:cstheme="majorHAnsi"/>
              <w:noProof/>
              <w:color w:val="0000FF"/>
            </w:rPr>
            <w:t>Company Name</w:t>
          </w:r>
          <w:r w:rsidR="004A2A4D" w:rsidRPr="00BC573A">
            <w:rPr>
              <w:rFonts w:ascii="Open Sans" w:hAnsi="Open Sans" w:cstheme="majorHAnsi"/>
              <w:noProof/>
              <w:color w:val="auto"/>
            </w:rPr>
            <w:t>]</w:t>
          </w:r>
        </w:sdtContent>
      </w:sdt>
      <w:r w:rsidR="002706A0" w:rsidRPr="00BC573A">
        <w:rPr>
          <w:rFonts w:ascii="Open Sans" w:hAnsi="Open Sans" w:cstheme="majorHAnsi"/>
          <w:color w:val="auto"/>
        </w:rPr>
        <w:t xml:space="preserve"> </w:t>
      </w:r>
      <w:bookmarkEnd w:id="5"/>
      <w:r w:rsidR="002706A0" w:rsidRPr="00BC573A">
        <w:rPr>
          <w:rFonts w:ascii="Open Sans" w:hAnsi="Open Sans" w:cstheme="majorHAnsi"/>
          <w:color w:val="auto"/>
        </w:rPr>
        <w:t xml:space="preserve">are required to have a Lead responsible for guiding and supporting all staff when dealing with the Business Continuity Plan and processes. </w:t>
      </w:r>
    </w:p>
    <w:p w14:paraId="1684852B" w14:textId="77777777" w:rsidR="002706A0" w:rsidRPr="00BC573A" w:rsidRDefault="002706A0" w:rsidP="008131B2">
      <w:pPr>
        <w:jc w:val="center"/>
        <w:rPr>
          <w:rFonts w:ascii="Open Sans" w:hAnsi="Open Sans"/>
          <w:color w:val="auto"/>
        </w:rPr>
      </w:pPr>
      <w:r w:rsidRPr="00BC573A">
        <w:rPr>
          <w:rFonts w:ascii="Open Sans" w:hAnsi="Open Sans"/>
          <w:b/>
          <w:bCs/>
          <w:color w:val="auto"/>
        </w:rPr>
        <w:t>The Business Continuity Lead is</w:t>
      </w:r>
      <w:r w:rsidR="00BC573A">
        <w:rPr>
          <w:rFonts w:ascii="Open Sans" w:hAnsi="Open Sans"/>
          <w:b/>
          <w:bCs/>
          <w:color w:val="auto"/>
        </w:rPr>
        <w:t>:</w:t>
      </w:r>
      <w:r w:rsidRPr="00BC573A">
        <w:rPr>
          <w:rFonts w:ascii="Open Sans" w:hAnsi="Open Sans"/>
          <w:color w:val="auto"/>
        </w:rPr>
        <w:t xml:space="preserve"> </w:t>
      </w:r>
      <w:sdt>
        <w:sdtPr>
          <w:rPr>
            <w:rFonts w:ascii="Open Sans" w:hAnsi="Open Sans"/>
            <w:color w:val="auto"/>
          </w:rPr>
          <w:tag w:val="HD:1.190.0.0:57623e51-efa5-40a5-8ae0-eef28355d708"/>
          <w:id w:val="-1206092859"/>
          <w:placeholder>
            <w:docPart w:val="67CAA060200C4E8AA69F837F6BC208FB"/>
          </w:placeholder>
        </w:sdtPr>
        <w:sdtEndPr/>
        <w:sdtContent>
          <w:r w:rsidR="00546B3A" w:rsidRPr="00BC573A">
            <w:rPr>
              <w:rFonts w:ascii="Open Sans" w:hAnsi="Open Sans"/>
              <w:noProof/>
              <w:color w:val="auto"/>
            </w:rPr>
            <w:t>[</w:t>
          </w:r>
          <w:r w:rsidR="00546B3A" w:rsidRPr="00FA6040">
            <w:rPr>
              <w:rFonts w:ascii="Open Sans" w:hAnsi="Open Sans"/>
              <w:noProof/>
              <w:color w:val="0000FF"/>
            </w:rPr>
            <w:t>Business Continuity Lead Name</w:t>
          </w:r>
          <w:r w:rsidR="00546B3A" w:rsidRPr="00BC573A">
            <w:rPr>
              <w:rFonts w:ascii="Open Sans" w:hAnsi="Open Sans"/>
              <w:noProof/>
              <w:color w:val="auto"/>
            </w:rPr>
            <w:t>]</w:t>
          </w:r>
        </w:sdtContent>
      </w:sdt>
      <w:r w:rsidRPr="00BC573A">
        <w:rPr>
          <w:rFonts w:ascii="Open Sans" w:hAnsi="Open Sans"/>
          <w:b/>
          <w:bCs/>
          <w:color w:val="auto"/>
        </w:rPr>
        <w:t xml:space="preserve"> </w:t>
      </w:r>
    </w:p>
    <w:p w14:paraId="74F5811C" w14:textId="77777777" w:rsidR="002706A0" w:rsidRPr="00BC573A" w:rsidRDefault="002706A0" w:rsidP="008131B2">
      <w:pPr>
        <w:jc w:val="center"/>
        <w:rPr>
          <w:rFonts w:ascii="Open Sans" w:hAnsi="Open Sans"/>
          <w:color w:val="auto"/>
        </w:rPr>
      </w:pPr>
      <w:r w:rsidRPr="00BC573A">
        <w:rPr>
          <w:rFonts w:ascii="Open Sans" w:hAnsi="Open Sans"/>
          <w:b/>
          <w:bCs/>
          <w:color w:val="auto"/>
        </w:rPr>
        <w:t>Contact number</w:t>
      </w:r>
      <w:r w:rsidR="00BC573A">
        <w:rPr>
          <w:rFonts w:ascii="Open Sans" w:hAnsi="Open Sans"/>
          <w:b/>
          <w:bCs/>
          <w:color w:val="auto"/>
        </w:rPr>
        <w:t>:</w:t>
      </w:r>
      <w:r w:rsidRPr="00BC573A">
        <w:rPr>
          <w:rFonts w:ascii="Open Sans" w:hAnsi="Open Sans"/>
          <w:b/>
          <w:bCs/>
          <w:color w:val="auto"/>
        </w:rPr>
        <w:t xml:space="preserve"> </w:t>
      </w:r>
      <w:sdt>
        <w:sdtPr>
          <w:rPr>
            <w:rFonts w:ascii="Open Sans" w:hAnsi="Open Sans"/>
            <w:b/>
            <w:bCs/>
            <w:color w:val="auto"/>
          </w:rPr>
          <w:tag w:val="HD:1.190.0.0:8c5e2657-c7a2-42ad-903f-fc9542f5670a"/>
          <w:id w:val="1511179672"/>
          <w:placeholder>
            <w:docPart w:val="C09976E188694A6AA81E4045FDA18727"/>
          </w:placeholder>
        </w:sdtPr>
        <w:sdtEndPr/>
        <w:sdtContent>
          <w:r w:rsidR="00546B3A" w:rsidRPr="00BC573A">
            <w:rPr>
              <w:rFonts w:ascii="Open Sans" w:hAnsi="Open Sans"/>
              <w:noProof/>
              <w:color w:val="auto"/>
            </w:rPr>
            <w:t>[</w:t>
          </w:r>
          <w:r w:rsidR="00546B3A" w:rsidRPr="00FA6040">
            <w:rPr>
              <w:rFonts w:ascii="Open Sans" w:hAnsi="Open Sans"/>
              <w:noProof/>
              <w:color w:val="0000FF"/>
            </w:rPr>
            <w:t>Business Continuity Lead Contact Number</w:t>
          </w:r>
          <w:r w:rsidR="00546B3A" w:rsidRPr="00BC573A">
            <w:rPr>
              <w:rFonts w:ascii="Open Sans" w:hAnsi="Open Sans"/>
              <w:noProof/>
              <w:color w:val="auto"/>
            </w:rPr>
            <w:t>]</w:t>
          </w:r>
        </w:sdtContent>
      </w:sdt>
    </w:p>
    <w:p w14:paraId="0966FBBF" w14:textId="77777777" w:rsidR="002706A0" w:rsidRPr="00BC573A" w:rsidRDefault="00056080" w:rsidP="008131B2">
      <w:pPr>
        <w:pStyle w:val="para"/>
        <w:autoSpaceDE w:val="0"/>
        <w:spacing w:after="160" w:line="259" w:lineRule="auto"/>
        <w:ind w:left="0"/>
        <w:rPr>
          <w:rFonts w:ascii="Open Sans" w:hAnsi="Open Sans" w:cstheme="majorHAnsi"/>
          <w:sz w:val="22"/>
          <w:szCs w:val="22"/>
        </w:rPr>
      </w:pPr>
      <w:sdt>
        <w:sdtPr>
          <w:rPr>
            <w:rFonts w:ascii="Open Sans" w:hAnsi="Open Sans" w:cstheme="majorHAnsi"/>
            <w:sz w:val="22"/>
            <w:szCs w:val="22"/>
          </w:rPr>
          <w:tag w:val="HD:1.190.0.0:786b8b3b-c6f4-4bb8-957e-1a5a59d3dade"/>
          <w:id w:val="1092741565"/>
          <w:placeholder>
            <w:docPart w:val="E0348137871C4C529E0562BFCAF641AA"/>
          </w:placeholder>
        </w:sdtPr>
        <w:sdtEndPr/>
        <w:sdtContent>
          <w:r w:rsidR="004A2A4D" w:rsidRPr="00E43E97">
            <w:rPr>
              <w:rFonts w:ascii="Open Sans" w:hAnsi="Open Sans" w:cstheme="majorHAnsi"/>
              <w:noProof/>
              <w:sz w:val="22"/>
              <w:szCs w:val="22"/>
            </w:rPr>
            <w:t>[</w:t>
          </w:r>
          <w:r w:rsidR="004A2A4D" w:rsidRPr="00FA6040">
            <w:rPr>
              <w:rFonts w:ascii="Open Sans" w:hAnsi="Open Sans" w:cstheme="majorHAnsi"/>
              <w:noProof/>
              <w:color w:val="0000FF"/>
              <w:sz w:val="22"/>
              <w:szCs w:val="22"/>
            </w:rPr>
            <w:t>Company Name</w:t>
          </w:r>
          <w:r w:rsidR="004A2A4D" w:rsidRPr="00E43E97">
            <w:rPr>
              <w:rFonts w:ascii="Open Sans" w:hAnsi="Open Sans" w:cstheme="majorHAnsi"/>
              <w:noProof/>
              <w:sz w:val="22"/>
              <w:szCs w:val="22"/>
            </w:rPr>
            <w:t>]</w:t>
          </w:r>
        </w:sdtContent>
      </w:sdt>
      <w:r w:rsidR="002706A0" w:rsidRPr="00E43E97">
        <w:rPr>
          <w:rFonts w:ascii="Open Sans" w:hAnsi="Open Sans" w:cstheme="majorHAnsi"/>
          <w:sz w:val="22"/>
          <w:szCs w:val="22"/>
        </w:rPr>
        <w:t xml:space="preserve"> </w:t>
      </w:r>
      <w:r w:rsidR="002706A0" w:rsidRPr="00BC573A">
        <w:rPr>
          <w:rFonts w:ascii="Open Sans" w:hAnsi="Open Sans" w:cstheme="majorHAnsi"/>
          <w:sz w:val="22"/>
          <w:szCs w:val="22"/>
        </w:rPr>
        <w:t>will have a on call duty manager that can be contacted to request assistance and support for health and safety twenty-four hours a day</w:t>
      </w:r>
      <w:r w:rsidR="00AF471C" w:rsidRPr="00BC573A">
        <w:rPr>
          <w:rFonts w:ascii="Open Sans" w:hAnsi="Open Sans" w:cstheme="majorHAnsi"/>
          <w:sz w:val="22"/>
          <w:szCs w:val="22"/>
        </w:rPr>
        <w:t>.</w:t>
      </w:r>
      <w:r w:rsidR="002706A0" w:rsidRPr="00BC573A">
        <w:rPr>
          <w:rFonts w:ascii="Open Sans" w:hAnsi="Open Sans" w:cstheme="majorHAnsi"/>
          <w:sz w:val="22"/>
          <w:szCs w:val="22"/>
        </w:rPr>
        <w:t xml:space="preserve"> </w:t>
      </w:r>
    </w:p>
    <w:p w14:paraId="4ED48981" w14:textId="77777777" w:rsidR="00F56B95" w:rsidRPr="00BC573A" w:rsidRDefault="002706A0" w:rsidP="008131B2">
      <w:pPr>
        <w:jc w:val="center"/>
        <w:rPr>
          <w:color w:val="auto"/>
        </w:rPr>
      </w:pPr>
      <w:r w:rsidRPr="00BC573A">
        <w:rPr>
          <w:rFonts w:ascii="Open Sans" w:hAnsi="Open Sans" w:cstheme="majorHAnsi"/>
          <w:b/>
          <w:bCs/>
          <w:color w:val="auto"/>
        </w:rPr>
        <w:lastRenderedPageBreak/>
        <w:t>The contact number is</w:t>
      </w:r>
      <w:r w:rsidR="00BC573A" w:rsidRPr="00BC573A">
        <w:rPr>
          <w:rFonts w:ascii="Open Sans" w:hAnsi="Open Sans" w:cstheme="majorHAnsi"/>
          <w:b/>
          <w:bCs/>
          <w:color w:val="auto"/>
        </w:rPr>
        <w:t>:</w:t>
      </w:r>
      <w:r w:rsidRPr="00BC573A">
        <w:rPr>
          <w:rFonts w:ascii="Open Sans" w:hAnsi="Open Sans" w:cstheme="majorHAnsi"/>
          <w:b/>
          <w:bCs/>
          <w:color w:val="auto"/>
        </w:rPr>
        <w:t xml:space="preserve"> </w:t>
      </w:r>
      <w:sdt>
        <w:sdtPr>
          <w:rPr>
            <w:rFonts w:ascii="Open Sans" w:hAnsi="Open Sans" w:cstheme="majorHAnsi"/>
            <w:color w:val="auto"/>
          </w:rPr>
          <w:tag w:val="HD:1.190.0.0:8ea8cc54-2f57-4fd7-a4b6-9b648047c9f3"/>
          <w:id w:val="-691225911"/>
          <w:placeholder>
            <w:docPart w:val="61F5B959E63F44DDA397E1B9D1277019"/>
          </w:placeholder>
        </w:sdtPr>
        <w:sdtEndPr/>
        <w:sdtContent>
          <w:r w:rsidR="00546B3A" w:rsidRPr="00E43E97">
            <w:rPr>
              <w:rFonts w:ascii="Open Sans" w:hAnsi="Open Sans" w:cstheme="majorHAnsi"/>
              <w:noProof/>
              <w:color w:val="auto"/>
            </w:rPr>
            <w:t>[</w:t>
          </w:r>
          <w:r w:rsidR="00546B3A" w:rsidRPr="00FA6040">
            <w:rPr>
              <w:rFonts w:ascii="Open Sans" w:hAnsi="Open Sans" w:cstheme="majorHAnsi"/>
              <w:noProof/>
              <w:color w:val="0000FF"/>
            </w:rPr>
            <w:t>On Duty Manager Contact Number</w:t>
          </w:r>
          <w:r w:rsidR="00546B3A" w:rsidRPr="00E43E97">
            <w:rPr>
              <w:rFonts w:ascii="Open Sans" w:hAnsi="Open Sans" w:cstheme="majorHAnsi"/>
              <w:noProof/>
              <w:color w:val="auto"/>
            </w:rPr>
            <w:t>]</w:t>
          </w:r>
        </w:sdtContent>
      </w:sdt>
    </w:p>
    <w:p w14:paraId="4AABFFC4" w14:textId="77777777" w:rsidR="00217145" w:rsidRPr="00217145" w:rsidRDefault="00217145" w:rsidP="008131B2"/>
    <w:p w14:paraId="437FDD3E" w14:textId="77777777" w:rsidR="00127C42" w:rsidRDefault="002706A0" w:rsidP="00E43E97">
      <w:pPr>
        <w:pStyle w:val="Heading1"/>
      </w:pPr>
      <w:bookmarkStart w:id="6" w:name="_Toc147931223"/>
      <w:r>
        <w:t>Roles and Responsibilities</w:t>
      </w:r>
      <w:bookmarkEnd w:id="6"/>
    </w:p>
    <w:p w14:paraId="1B57619A" w14:textId="77777777" w:rsidR="0069507B" w:rsidRPr="00B12F0B" w:rsidRDefault="0069507B" w:rsidP="008131B2">
      <w:pPr>
        <w:jc w:val="both"/>
        <w:rPr>
          <w:rFonts w:ascii="Open Sans" w:hAnsi="Open Sans"/>
          <w:color w:val="auto"/>
        </w:rPr>
      </w:pPr>
      <w:r w:rsidRPr="00B12F0B">
        <w:rPr>
          <w:rFonts w:ascii="Open Sans" w:hAnsi="Open Sans"/>
          <w:b/>
          <w:bCs/>
          <w:color w:val="auto"/>
        </w:rPr>
        <w:t xml:space="preserve">The </w:t>
      </w:r>
      <w:r w:rsidRPr="00B12F0B">
        <w:rPr>
          <w:rFonts w:ascii="Open Sans" w:hAnsi="Open Sans"/>
          <w:b/>
          <w:bCs/>
          <w:color w:val="auto"/>
          <w:highlight w:val="yellow"/>
        </w:rPr>
        <w:t>Managing Director/Board</w:t>
      </w:r>
      <w:r w:rsidRPr="00B12F0B">
        <w:rPr>
          <w:rFonts w:ascii="Open Sans" w:hAnsi="Open Sans"/>
          <w:color w:val="auto"/>
        </w:rPr>
        <w:t xml:space="preserve"> </w:t>
      </w:r>
      <w:r w:rsidRPr="00B12F0B">
        <w:rPr>
          <w:rFonts w:ascii="Open Sans" w:hAnsi="Open Sans"/>
          <w:b/>
          <w:bCs/>
          <w:color w:val="auto"/>
          <w:highlight w:val="yellow"/>
        </w:rPr>
        <w:t>is/are</w:t>
      </w:r>
      <w:r w:rsidRPr="00B12F0B">
        <w:rPr>
          <w:rFonts w:ascii="Open Sans" w:hAnsi="Open Sans"/>
          <w:color w:val="auto"/>
        </w:rPr>
        <w:t xml:space="preserve"> responsible for:</w:t>
      </w:r>
    </w:p>
    <w:p w14:paraId="02480EC4" w14:textId="16E96161" w:rsidR="0069507B" w:rsidRPr="00B12F0B" w:rsidRDefault="0069507B" w:rsidP="008131B2">
      <w:pPr>
        <w:pStyle w:val="ListParagraph"/>
        <w:numPr>
          <w:ilvl w:val="0"/>
          <w:numId w:val="32"/>
        </w:numPr>
        <w:jc w:val="both"/>
        <w:rPr>
          <w:rFonts w:ascii="Open Sans" w:hAnsi="Open Sans"/>
          <w:color w:val="auto"/>
        </w:rPr>
      </w:pPr>
      <w:r w:rsidRPr="00B12F0B">
        <w:rPr>
          <w:rFonts w:ascii="Open Sans" w:hAnsi="Open Sans"/>
          <w:color w:val="auto"/>
        </w:rPr>
        <w:t>Ensuring that adequate emergency and business continuity plans are in place</w:t>
      </w:r>
      <w:r w:rsidR="00921844">
        <w:rPr>
          <w:rFonts w:ascii="Open Sans" w:hAnsi="Open Sans"/>
          <w:color w:val="auto"/>
        </w:rPr>
        <w:t>.</w:t>
      </w:r>
    </w:p>
    <w:p w14:paraId="216B2310" w14:textId="77777777" w:rsidR="0069507B" w:rsidRPr="00B12F0B" w:rsidRDefault="002052B0" w:rsidP="008131B2">
      <w:pPr>
        <w:pStyle w:val="ListParagraph"/>
        <w:numPr>
          <w:ilvl w:val="0"/>
          <w:numId w:val="32"/>
        </w:numPr>
        <w:jc w:val="both"/>
        <w:rPr>
          <w:rFonts w:ascii="Open Sans" w:hAnsi="Open Sans"/>
          <w:color w:val="auto"/>
        </w:rPr>
      </w:pPr>
      <w:r w:rsidRPr="008B4FBD">
        <w:rPr>
          <w:rFonts w:ascii="Open Sans" w:hAnsi="Open Sans"/>
          <w:b/>
          <w:bCs/>
          <w:color w:val="auto"/>
          <w:highlight w:val="yellow"/>
        </w:rPr>
        <w:t>[Delete MD and RM are the same person]</w:t>
      </w:r>
      <w:r>
        <w:rPr>
          <w:rFonts w:ascii="Open Sans" w:hAnsi="Open Sans"/>
          <w:color w:val="auto"/>
        </w:rPr>
        <w:t xml:space="preserve"> </w:t>
      </w:r>
      <w:r w:rsidR="0069507B" w:rsidRPr="00B12F0B">
        <w:rPr>
          <w:rFonts w:ascii="Open Sans" w:hAnsi="Open Sans"/>
          <w:color w:val="auto"/>
        </w:rPr>
        <w:t>Supporting the Registered Manager with the implementation of the plan into practice.</w:t>
      </w:r>
    </w:p>
    <w:p w14:paraId="262CD696" w14:textId="77777777" w:rsidR="0069507B" w:rsidRPr="00B12F0B" w:rsidRDefault="0069507B" w:rsidP="008131B2">
      <w:pPr>
        <w:pStyle w:val="ListParagraph"/>
        <w:numPr>
          <w:ilvl w:val="0"/>
          <w:numId w:val="32"/>
        </w:numPr>
        <w:jc w:val="both"/>
        <w:rPr>
          <w:rFonts w:ascii="Open Sans" w:hAnsi="Open Sans"/>
          <w:color w:val="auto"/>
        </w:rPr>
      </w:pPr>
      <w:r w:rsidRPr="00B12F0B">
        <w:rPr>
          <w:rFonts w:ascii="Open Sans" w:hAnsi="Open Sans"/>
          <w:color w:val="auto"/>
        </w:rPr>
        <w:t>Negotiating contracts/agreements with third parties to support in the case of an emergency.</w:t>
      </w:r>
    </w:p>
    <w:p w14:paraId="213104B2" w14:textId="77777777" w:rsidR="0069507B" w:rsidRPr="00B12F0B" w:rsidRDefault="0069507B" w:rsidP="008131B2">
      <w:pPr>
        <w:pStyle w:val="ListParagraph"/>
        <w:numPr>
          <w:ilvl w:val="0"/>
          <w:numId w:val="32"/>
        </w:numPr>
        <w:jc w:val="both"/>
        <w:rPr>
          <w:rFonts w:ascii="Open Sans" w:hAnsi="Open Sans"/>
          <w:color w:val="auto"/>
        </w:rPr>
      </w:pPr>
      <w:r w:rsidRPr="00B12F0B">
        <w:rPr>
          <w:rFonts w:ascii="Open Sans" w:hAnsi="Open Sans"/>
          <w:color w:val="auto"/>
        </w:rPr>
        <w:t xml:space="preserve">Networking with other local providers of similar services that can be called upon to assist in an emergency. </w:t>
      </w:r>
    </w:p>
    <w:p w14:paraId="708DF016" w14:textId="77777777" w:rsidR="0069507B" w:rsidRPr="00B12F0B" w:rsidRDefault="0069507B" w:rsidP="008131B2">
      <w:pPr>
        <w:pStyle w:val="ListParagraph"/>
        <w:numPr>
          <w:ilvl w:val="0"/>
          <w:numId w:val="32"/>
        </w:numPr>
        <w:jc w:val="both"/>
        <w:rPr>
          <w:rFonts w:ascii="Open Sans" w:hAnsi="Open Sans"/>
          <w:color w:val="auto"/>
        </w:rPr>
      </w:pPr>
      <w:r w:rsidRPr="00B12F0B">
        <w:rPr>
          <w:rFonts w:ascii="Open Sans" w:hAnsi="Open Sans"/>
          <w:color w:val="auto"/>
        </w:rPr>
        <w:t>Obtaining the details of any Emergency Plan the Local Authority already has in place that is applicable.</w:t>
      </w:r>
    </w:p>
    <w:p w14:paraId="10406A84" w14:textId="77777777" w:rsidR="0069507B" w:rsidRPr="00B12F0B" w:rsidRDefault="0069507B" w:rsidP="008131B2">
      <w:pPr>
        <w:pStyle w:val="ListParagraph"/>
        <w:jc w:val="both"/>
        <w:rPr>
          <w:rFonts w:ascii="Open Sans" w:hAnsi="Open Sans"/>
          <w:color w:val="auto"/>
        </w:rPr>
      </w:pPr>
    </w:p>
    <w:p w14:paraId="1242FA6F" w14:textId="77777777" w:rsidR="0069507B" w:rsidRPr="00B12F0B" w:rsidRDefault="0069507B" w:rsidP="008131B2">
      <w:pPr>
        <w:jc w:val="both"/>
        <w:rPr>
          <w:rFonts w:ascii="Open Sans" w:hAnsi="Open Sans"/>
          <w:color w:val="auto"/>
        </w:rPr>
      </w:pPr>
      <w:r w:rsidRPr="00B12F0B">
        <w:rPr>
          <w:rFonts w:ascii="Open Sans" w:hAnsi="Open Sans"/>
          <w:b/>
          <w:bCs/>
          <w:color w:val="auto"/>
        </w:rPr>
        <w:t>The Registered Manager</w:t>
      </w:r>
      <w:r w:rsidRPr="00B12F0B">
        <w:rPr>
          <w:rFonts w:ascii="Open Sans" w:hAnsi="Open Sans"/>
          <w:color w:val="auto"/>
        </w:rPr>
        <w:t xml:space="preserve"> is responsible for:</w:t>
      </w:r>
    </w:p>
    <w:p w14:paraId="2E8E3BCF" w14:textId="77777777" w:rsidR="0069507B" w:rsidRPr="00B12F0B" w:rsidRDefault="0069507B" w:rsidP="008131B2">
      <w:pPr>
        <w:pStyle w:val="ListParagraph"/>
        <w:numPr>
          <w:ilvl w:val="0"/>
          <w:numId w:val="33"/>
        </w:numPr>
        <w:jc w:val="both"/>
        <w:rPr>
          <w:rFonts w:ascii="Open Sans" w:hAnsi="Open Sans"/>
          <w:color w:val="auto"/>
        </w:rPr>
      </w:pPr>
      <w:r w:rsidRPr="00B12F0B">
        <w:rPr>
          <w:rFonts w:ascii="Open Sans" w:hAnsi="Open Sans"/>
          <w:color w:val="auto"/>
        </w:rPr>
        <w:t xml:space="preserve">Ensuring that business continuity plans are incorporated into practice, routinely reviewed and tested, where possible. </w:t>
      </w:r>
    </w:p>
    <w:p w14:paraId="2199329E" w14:textId="77777777" w:rsidR="0069507B" w:rsidRPr="00B12F0B" w:rsidRDefault="0069507B" w:rsidP="008131B2">
      <w:pPr>
        <w:pStyle w:val="ListParagraph"/>
        <w:numPr>
          <w:ilvl w:val="0"/>
          <w:numId w:val="33"/>
        </w:numPr>
        <w:jc w:val="both"/>
        <w:rPr>
          <w:rFonts w:ascii="Open Sans" w:hAnsi="Open Sans"/>
          <w:color w:val="auto"/>
        </w:rPr>
      </w:pPr>
      <w:r w:rsidRPr="00B12F0B">
        <w:rPr>
          <w:rFonts w:ascii="Open Sans" w:hAnsi="Open Sans"/>
          <w:color w:val="auto"/>
        </w:rPr>
        <w:t>Ensuring that staff understand the actions to take in the case of an emergency or crisis situation.</w:t>
      </w:r>
    </w:p>
    <w:p w14:paraId="0D3796A4" w14:textId="77777777" w:rsidR="0069507B" w:rsidRPr="00B12F0B" w:rsidRDefault="0069507B" w:rsidP="008131B2">
      <w:pPr>
        <w:pStyle w:val="ListParagraph"/>
        <w:numPr>
          <w:ilvl w:val="0"/>
          <w:numId w:val="33"/>
        </w:numPr>
        <w:jc w:val="both"/>
        <w:rPr>
          <w:rFonts w:ascii="Open Sans" w:hAnsi="Open Sans"/>
          <w:color w:val="auto"/>
        </w:rPr>
      </w:pPr>
      <w:r w:rsidRPr="00B12F0B">
        <w:rPr>
          <w:rFonts w:ascii="Open Sans" w:hAnsi="Open Sans"/>
          <w:color w:val="auto"/>
        </w:rPr>
        <w:t>Ensuring emergency procedures provide effective methods for raising the alarm and for calling for emergency services where required.</w:t>
      </w:r>
    </w:p>
    <w:p w14:paraId="289AD0BF" w14:textId="77777777" w:rsidR="0069507B" w:rsidRPr="00B12F0B" w:rsidRDefault="0069507B" w:rsidP="008131B2">
      <w:pPr>
        <w:pStyle w:val="ListParagraph"/>
        <w:numPr>
          <w:ilvl w:val="0"/>
          <w:numId w:val="33"/>
        </w:numPr>
        <w:jc w:val="both"/>
        <w:rPr>
          <w:rFonts w:ascii="Open Sans" w:hAnsi="Open Sans"/>
          <w:color w:val="auto"/>
        </w:rPr>
      </w:pPr>
      <w:r w:rsidRPr="00B12F0B">
        <w:rPr>
          <w:rFonts w:ascii="Open Sans" w:hAnsi="Open Sans"/>
          <w:color w:val="auto"/>
        </w:rPr>
        <w:t>Arranging procedures to ensure adequate first-aid treatment in the event of a health or medical emergency.</w:t>
      </w:r>
    </w:p>
    <w:p w14:paraId="5646E795" w14:textId="77777777" w:rsidR="0069507B" w:rsidRPr="00B12F0B" w:rsidRDefault="0069507B" w:rsidP="008131B2">
      <w:pPr>
        <w:pStyle w:val="ListParagraph"/>
        <w:numPr>
          <w:ilvl w:val="0"/>
          <w:numId w:val="33"/>
        </w:numPr>
        <w:jc w:val="both"/>
        <w:rPr>
          <w:rFonts w:ascii="Open Sans" w:hAnsi="Open Sans"/>
          <w:color w:val="auto"/>
        </w:rPr>
      </w:pPr>
      <w:r w:rsidRPr="00B12F0B">
        <w:rPr>
          <w:rFonts w:ascii="Open Sans" w:hAnsi="Open Sans"/>
          <w:color w:val="auto"/>
        </w:rPr>
        <w:t>Maintaining staffing numbers at a level sufficient to cope with any unforeseen incidents.</w:t>
      </w:r>
    </w:p>
    <w:p w14:paraId="792F21CE" w14:textId="77777777" w:rsidR="0069507B" w:rsidRPr="00B12F0B" w:rsidRDefault="0069507B" w:rsidP="008131B2">
      <w:pPr>
        <w:jc w:val="both"/>
        <w:rPr>
          <w:rFonts w:ascii="Open Sans" w:hAnsi="Open Sans"/>
          <w:color w:val="auto"/>
        </w:rPr>
      </w:pPr>
      <w:r w:rsidRPr="00B12F0B">
        <w:rPr>
          <w:rFonts w:ascii="Open Sans" w:hAnsi="Open Sans"/>
          <w:b/>
          <w:bCs/>
          <w:color w:val="auto"/>
        </w:rPr>
        <w:t>Staff</w:t>
      </w:r>
      <w:r w:rsidRPr="00B12F0B">
        <w:rPr>
          <w:rFonts w:ascii="Open Sans" w:hAnsi="Open Sans"/>
          <w:color w:val="auto"/>
        </w:rPr>
        <w:t xml:space="preserve"> are responsible for:</w:t>
      </w:r>
    </w:p>
    <w:p w14:paraId="2030E482" w14:textId="77777777" w:rsidR="0069507B" w:rsidRPr="00B12F0B" w:rsidRDefault="0069507B" w:rsidP="008131B2">
      <w:pPr>
        <w:pStyle w:val="ListParagraph"/>
        <w:numPr>
          <w:ilvl w:val="0"/>
          <w:numId w:val="34"/>
        </w:numPr>
        <w:jc w:val="both"/>
        <w:rPr>
          <w:rFonts w:ascii="Open Sans" w:hAnsi="Open Sans"/>
          <w:color w:val="auto"/>
        </w:rPr>
      </w:pPr>
      <w:r w:rsidRPr="00B12F0B">
        <w:rPr>
          <w:rFonts w:ascii="Open Sans" w:hAnsi="Open Sans"/>
          <w:color w:val="auto"/>
        </w:rPr>
        <w:t>Being aware of this policy and what to do in the event of an emergency / unplanned event and how to take appropriate action.</w:t>
      </w:r>
    </w:p>
    <w:p w14:paraId="0EBB0EB2" w14:textId="77777777" w:rsidR="0069507B" w:rsidRPr="00B12F0B" w:rsidRDefault="0069507B" w:rsidP="008131B2">
      <w:pPr>
        <w:pStyle w:val="ListParagraph"/>
        <w:numPr>
          <w:ilvl w:val="0"/>
          <w:numId w:val="34"/>
        </w:numPr>
        <w:jc w:val="both"/>
        <w:rPr>
          <w:rFonts w:ascii="Open Sans" w:hAnsi="Open Sans"/>
          <w:color w:val="auto"/>
        </w:rPr>
      </w:pPr>
      <w:r w:rsidRPr="00B12F0B">
        <w:rPr>
          <w:rFonts w:ascii="Open Sans" w:hAnsi="Open Sans"/>
          <w:color w:val="auto"/>
        </w:rPr>
        <w:t>Never panicking and following the set procedures calmly and carefully.</w:t>
      </w:r>
    </w:p>
    <w:p w14:paraId="392F705F" w14:textId="77777777" w:rsidR="0069507B" w:rsidRPr="008852EE" w:rsidRDefault="0069507B" w:rsidP="008852EE">
      <w:pPr>
        <w:pStyle w:val="ListParagraph"/>
        <w:numPr>
          <w:ilvl w:val="0"/>
          <w:numId w:val="34"/>
        </w:numPr>
        <w:jc w:val="both"/>
        <w:rPr>
          <w:rFonts w:ascii="Open Sans" w:hAnsi="Open Sans"/>
          <w:color w:val="auto"/>
        </w:rPr>
      </w:pPr>
      <w:r w:rsidRPr="00B12F0B">
        <w:rPr>
          <w:rFonts w:ascii="Open Sans" w:hAnsi="Open Sans"/>
          <w:color w:val="auto"/>
        </w:rPr>
        <w:t>Using appropriate methods to raise the alarm in any emergency situation.</w:t>
      </w:r>
    </w:p>
    <w:p w14:paraId="6BF6BEB5" w14:textId="77777777" w:rsidR="0069507B" w:rsidRPr="00B12F0B" w:rsidRDefault="00056080" w:rsidP="008131B2">
      <w:pPr>
        <w:pStyle w:val="para"/>
        <w:autoSpaceDE w:val="0"/>
        <w:spacing w:after="160" w:line="259" w:lineRule="auto"/>
        <w:ind w:left="0"/>
        <w:jc w:val="both"/>
        <w:rPr>
          <w:rFonts w:ascii="Open Sans" w:eastAsia="MS Mincho" w:hAnsi="Open Sans" w:cstheme="majorHAnsi"/>
          <w:sz w:val="22"/>
          <w:szCs w:val="22"/>
          <w:lang w:eastAsia="ja-JP"/>
        </w:rPr>
      </w:pPr>
      <w:sdt>
        <w:sdtPr>
          <w:rPr>
            <w:rFonts w:ascii="Open Sans" w:eastAsia="MS Mincho" w:hAnsi="Open Sans" w:cstheme="majorHAnsi"/>
            <w:sz w:val="22"/>
            <w:szCs w:val="22"/>
            <w:lang w:eastAsia="ja-JP"/>
          </w:rPr>
          <w:tag w:val="HD:1.190.0.0:79df9ccd-2fc6-4944-b3ae-a878ebf92891"/>
          <w:id w:val="1858379663"/>
          <w:placeholder>
            <w:docPart w:val="44D25212AC7B4BA6A3D9D307BBD8CEA2"/>
          </w:placeholder>
        </w:sdtPr>
        <w:sdtEndPr/>
        <w:sdtContent>
          <w:r w:rsidR="004A2A4D" w:rsidRPr="00B12F0B">
            <w:rPr>
              <w:rFonts w:ascii="Open Sans" w:eastAsia="MS Mincho" w:hAnsi="Open Sans" w:cstheme="majorHAnsi"/>
              <w:noProof/>
              <w:sz w:val="22"/>
              <w:szCs w:val="22"/>
              <w:lang w:eastAsia="ja-JP"/>
            </w:rPr>
            <w:t>[</w:t>
          </w:r>
          <w:r w:rsidR="004A2A4D" w:rsidRPr="00FA6040">
            <w:rPr>
              <w:rFonts w:ascii="Open Sans" w:eastAsia="MS Mincho" w:hAnsi="Open Sans" w:cstheme="majorHAnsi"/>
              <w:noProof/>
              <w:color w:val="0000FF"/>
              <w:sz w:val="22"/>
              <w:szCs w:val="22"/>
              <w:lang w:eastAsia="ja-JP"/>
            </w:rPr>
            <w:t>Company Name</w:t>
          </w:r>
          <w:r w:rsidR="004A2A4D" w:rsidRPr="00B12F0B">
            <w:rPr>
              <w:rFonts w:ascii="Open Sans" w:eastAsia="MS Mincho" w:hAnsi="Open Sans" w:cstheme="majorHAnsi"/>
              <w:noProof/>
              <w:sz w:val="22"/>
              <w:szCs w:val="22"/>
              <w:lang w:eastAsia="ja-JP"/>
            </w:rPr>
            <w:t>]</w:t>
          </w:r>
        </w:sdtContent>
      </w:sdt>
      <w:r w:rsidR="0069507B" w:rsidRPr="00B12F0B">
        <w:rPr>
          <w:rFonts w:ascii="Open Sans" w:eastAsia="MS Mincho" w:hAnsi="Open Sans" w:cstheme="majorHAnsi"/>
          <w:sz w:val="22"/>
          <w:szCs w:val="22"/>
          <w:lang w:eastAsia="ja-JP"/>
        </w:rPr>
        <w:t xml:space="preserve"> will take all relevant details from the client on registration including next of kin and GP details in case the business continuity plan has to be implemented in the future.</w:t>
      </w:r>
    </w:p>
    <w:p w14:paraId="73FF098E" w14:textId="77777777" w:rsidR="001B441E" w:rsidRPr="001B441E" w:rsidRDefault="001B441E" w:rsidP="008131B2"/>
    <w:p w14:paraId="1A1E8AB1" w14:textId="77777777" w:rsidR="006D75C8" w:rsidRDefault="00E7565D" w:rsidP="00E43E97">
      <w:pPr>
        <w:pStyle w:val="Heading1"/>
      </w:pPr>
      <w:bookmarkStart w:id="7" w:name="_Toc147931224"/>
      <w:r>
        <w:rPr>
          <w:rFonts w:cstheme="majorHAnsi"/>
          <w:noProof/>
          <w:color w:val="auto"/>
        </w:rPr>
        <w:lastRenderedPageBreak/>
        <w:drawing>
          <wp:anchor distT="0" distB="0" distL="114300" distR="114300" simplePos="0" relativeHeight="251659264" behindDoc="0" locked="0" layoutInCell="1" allowOverlap="1" wp14:anchorId="078C57B1" wp14:editId="2E0CD574">
            <wp:simplePos x="0" y="0"/>
            <wp:positionH relativeFrom="margin">
              <wp:align>center</wp:align>
            </wp:positionH>
            <wp:positionV relativeFrom="paragraph">
              <wp:posOffset>364490</wp:posOffset>
            </wp:positionV>
            <wp:extent cx="6553200" cy="3533775"/>
            <wp:effectExtent l="19050" t="0" r="0" b="0"/>
            <wp:wrapTopAndBottom/>
            <wp:docPr id="19399361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FD5DE0">
        <w:t>Notification and Escalation</w:t>
      </w:r>
      <w:bookmarkEnd w:id="7"/>
      <w:r w:rsidR="00FD5DE0">
        <w:t xml:space="preserve"> </w:t>
      </w:r>
    </w:p>
    <w:p w14:paraId="20BB76C1" w14:textId="77777777" w:rsidR="00D00930" w:rsidRPr="00F979BC" w:rsidRDefault="00D00930" w:rsidP="008131B2">
      <w:pPr>
        <w:jc w:val="both"/>
        <w:rPr>
          <w:rFonts w:ascii="Open Sans" w:hAnsi="Open Sans" w:cstheme="majorHAnsi"/>
          <w:color w:val="auto"/>
        </w:rPr>
      </w:pPr>
      <w:r w:rsidRPr="00F979BC">
        <w:rPr>
          <w:rFonts w:ascii="Open Sans" w:hAnsi="Open Sans" w:cstheme="majorHAnsi"/>
          <w:color w:val="auto"/>
        </w:rPr>
        <w:t xml:space="preserve">The following can be found in the appendices to aid with notification and escalation, these are to be updated regularly as and when company changes occur. </w:t>
      </w:r>
    </w:p>
    <w:p w14:paraId="52C78468" w14:textId="77777777" w:rsidR="00D00930" w:rsidRPr="00F979BC" w:rsidRDefault="00056080" w:rsidP="008131B2">
      <w:pPr>
        <w:ind w:left="720"/>
        <w:jc w:val="both"/>
        <w:rPr>
          <w:rFonts w:ascii="Open Sans" w:hAnsi="Open Sans" w:cstheme="majorHAnsi"/>
          <w:color w:val="auto"/>
        </w:rPr>
      </w:pPr>
      <w:hyperlink w:anchor="_Appendix_1:_Log" w:history="1">
        <w:r w:rsidR="00D00930" w:rsidRPr="004C3AC2">
          <w:rPr>
            <w:rStyle w:val="Hyperlink"/>
            <w:rFonts w:ascii="Open Sans" w:hAnsi="Open Sans" w:cstheme="majorHAnsi"/>
          </w:rPr>
          <w:t xml:space="preserve">Appendix 1: Log of </w:t>
        </w:r>
        <w:r w:rsidR="006362F3" w:rsidRPr="004C3AC2">
          <w:rPr>
            <w:rStyle w:val="Hyperlink"/>
            <w:rFonts w:ascii="Open Sans" w:hAnsi="Open Sans" w:cstheme="majorHAnsi"/>
          </w:rPr>
          <w:t xml:space="preserve">Business Continuity </w:t>
        </w:r>
        <w:r w:rsidR="00D00930" w:rsidRPr="004C3AC2">
          <w:rPr>
            <w:rStyle w:val="Hyperlink"/>
            <w:rFonts w:ascii="Open Sans" w:hAnsi="Open Sans" w:cstheme="majorHAnsi"/>
          </w:rPr>
          <w:t>Incident</w:t>
        </w:r>
      </w:hyperlink>
    </w:p>
    <w:p w14:paraId="4B2F6FC2" w14:textId="77777777" w:rsidR="00D00930" w:rsidRDefault="00056080" w:rsidP="008131B2">
      <w:pPr>
        <w:ind w:left="720"/>
        <w:jc w:val="both"/>
        <w:rPr>
          <w:rFonts w:ascii="Open Sans" w:hAnsi="Open Sans" w:cstheme="majorHAnsi"/>
          <w:color w:val="auto"/>
        </w:rPr>
      </w:pPr>
      <w:hyperlink w:anchor="_Appendix_2:_Internal" w:history="1">
        <w:r w:rsidR="00D00930" w:rsidRPr="004C3AC2">
          <w:rPr>
            <w:rStyle w:val="Hyperlink"/>
            <w:rFonts w:ascii="Open Sans" w:hAnsi="Open Sans" w:cstheme="majorHAnsi"/>
          </w:rPr>
          <w:t xml:space="preserve">Appendix 2: </w:t>
        </w:r>
        <w:r w:rsidR="0047250E" w:rsidRPr="004C3AC2">
          <w:rPr>
            <w:rStyle w:val="Hyperlink"/>
            <w:rFonts w:ascii="Open Sans" w:hAnsi="Open Sans" w:cstheme="majorHAnsi"/>
          </w:rPr>
          <w:t>In</w:t>
        </w:r>
        <w:r w:rsidR="00E9467E" w:rsidRPr="004C3AC2">
          <w:rPr>
            <w:rStyle w:val="Hyperlink"/>
            <w:rFonts w:ascii="Open Sans" w:hAnsi="Open Sans" w:cstheme="majorHAnsi"/>
          </w:rPr>
          <w:t>ternal and External Staffing Resource</w:t>
        </w:r>
      </w:hyperlink>
    </w:p>
    <w:p w14:paraId="75DF477B" w14:textId="77777777" w:rsidR="00F72298" w:rsidRDefault="00056080" w:rsidP="008131B2">
      <w:pPr>
        <w:ind w:left="720"/>
        <w:jc w:val="both"/>
        <w:rPr>
          <w:rFonts w:ascii="Open Sans" w:hAnsi="Open Sans" w:cstheme="majorHAnsi"/>
          <w:color w:val="auto"/>
        </w:rPr>
      </w:pPr>
      <w:hyperlink w:anchor="_Appendix_3:_Essential" w:history="1">
        <w:r w:rsidR="00F72298" w:rsidRPr="004C3AC2">
          <w:rPr>
            <w:rStyle w:val="Hyperlink"/>
            <w:rFonts w:ascii="Open Sans" w:hAnsi="Open Sans" w:cstheme="majorHAnsi"/>
          </w:rPr>
          <w:t>Appendix 3: Essential Services</w:t>
        </w:r>
      </w:hyperlink>
    </w:p>
    <w:p w14:paraId="11C62A01" w14:textId="77777777" w:rsidR="00D00930" w:rsidRPr="00F979BC" w:rsidRDefault="00056080" w:rsidP="0060384F">
      <w:pPr>
        <w:ind w:left="720"/>
        <w:jc w:val="both"/>
        <w:rPr>
          <w:rFonts w:ascii="Open Sans" w:hAnsi="Open Sans" w:cstheme="majorHAnsi"/>
          <w:color w:val="auto"/>
        </w:rPr>
      </w:pPr>
      <w:hyperlink w:anchor="_Appendix_4:_Minimum" w:history="1">
        <w:r w:rsidR="00F72298" w:rsidRPr="004C3AC2">
          <w:rPr>
            <w:rStyle w:val="Hyperlink"/>
            <w:rFonts w:ascii="Open Sans" w:hAnsi="Open Sans" w:cstheme="majorHAnsi"/>
          </w:rPr>
          <w:t>Appendix 4: Minimum Resource Requirements</w:t>
        </w:r>
      </w:hyperlink>
    </w:p>
    <w:p w14:paraId="7A4626A0" w14:textId="77777777" w:rsidR="00D00930" w:rsidRPr="00F979BC" w:rsidRDefault="00056080" w:rsidP="008131B2">
      <w:pPr>
        <w:ind w:left="720"/>
        <w:jc w:val="both"/>
        <w:rPr>
          <w:rFonts w:ascii="Open Sans" w:hAnsi="Open Sans" w:cstheme="majorHAnsi"/>
          <w:color w:val="auto"/>
        </w:rPr>
      </w:pPr>
      <w:hyperlink w:anchor="_Appendix_5:_Emergency" w:history="1">
        <w:r w:rsidR="00D00930" w:rsidRPr="004C3AC2">
          <w:rPr>
            <w:rStyle w:val="Hyperlink"/>
            <w:rFonts w:ascii="Open Sans" w:hAnsi="Open Sans" w:cstheme="majorHAnsi"/>
          </w:rPr>
          <w:t xml:space="preserve">Appendix </w:t>
        </w:r>
        <w:r w:rsidR="00AE2B19" w:rsidRPr="004C3AC2">
          <w:rPr>
            <w:rStyle w:val="Hyperlink"/>
            <w:rFonts w:ascii="Open Sans" w:hAnsi="Open Sans" w:cstheme="majorHAnsi"/>
          </w:rPr>
          <w:t>5</w:t>
        </w:r>
        <w:r w:rsidR="00D00930" w:rsidRPr="004C3AC2">
          <w:rPr>
            <w:rStyle w:val="Hyperlink"/>
            <w:rFonts w:ascii="Open Sans" w:hAnsi="Open Sans" w:cstheme="majorHAnsi"/>
          </w:rPr>
          <w:t>: Emergency Response Checklist</w:t>
        </w:r>
      </w:hyperlink>
    </w:p>
    <w:p w14:paraId="7044C627" w14:textId="77777777" w:rsidR="00D00930" w:rsidRPr="00F979BC" w:rsidRDefault="00056080" w:rsidP="008131B2">
      <w:pPr>
        <w:ind w:left="720"/>
        <w:jc w:val="both"/>
        <w:rPr>
          <w:rFonts w:ascii="Open Sans" w:hAnsi="Open Sans" w:cstheme="majorHAnsi"/>
          <w:color w:val="auto"/>
        </w:rPr>
      </w:pPr>
      <w:hyperlink w:anchor="_Appendix_6:_Actions" w:history="1">
        <w:r w:rsidR="00D00930" w:rsidRPr="004C3AC2">
          <w:rPr>
            <w:rStyle w:val="Hyperlink"/>
            <w:rFonts w:ascii="Open Sans" w:hAnsi="Open Sans" w:cstheme="majorHAnsi"/>
          </w:rPr>
          <w:t xml:space="preserve">Appendix </w:t>
        </w:r>
        <w:r w:rsidR="00AE2B19" w:rsidRPr="004C3AC2">
          <w:rPr>
            <w:rStyle w:val="Hyperlink"/>
            <w:rFonts w:ascii="Open Sans" w:hAnsi="Open Sans" w:cstheme="majorHAnsi"/>
          </w:rPr>
          <w:t>6</w:t>
        </w:r>
        <w:r w:rsidR="00D00930" w:rsidRPr="004C3AC2">
          <w:rPr>
            <w:rStyle w:val="Hyperlink"/>
            <w:rFonts w:ascii="Open Sans" w:hAnsi="Open Sans" w:cstheme="majorHAnsi"/>
          </w:rPr>
          <w:t>: Actions and Expenses Log</w:t>
        </w:r>
      </w:hyperlink>
    </w:p>
    <w:p w14:paraId="1972B417" w14:textId="77777777" w:rsidR="00D00930" w:rsidRPr="00F979BC" w:rsidRDefault="00056080" w:rsidP="008131B2">
      <w:pPr>
        <w:ind w:left="720"/>
        <w:jc w:val="both"/>
        <w:rPr>
          <w:rFonts w:ascii="Open Sans" w:hAnsi="Open Sans" w:cstheme="majorHAnsi"/>
          <w:color w:val="auto"/>
        </w:rPr>
      </w:pPr>
      <w:hyperlink w:anchor="_Appendix_7:_Relocation" w:history="1">
        <w:r w:rsidR="00D00930" w:rsidRPr="004C3AC2">
          <w:rPr>
            <w:rStyle w:val="Hyperlink"/>
            <w:rFonts w:ascii="Open Sans" w:hAnsi="Open Sans" w:cstheme="majorHAnsi"/>
          </w:rPr>
          <w:t xml:space="preserve">Appendix </w:t>
        </w:r>
        <w:r w:rsidR="00AE2B19" w:rsidRPr="004C3AC2">
          <w:rPr>
            <w:rStyle w:val="Hyperlink"/>
            <w:rFonts w:ascii="Open Sans" w:hAnsi="Open Sans" w:cstheme="majorHAnsi"/>
          </w:rPr>
          <w:t>7</w:t>
        </w:r>
        <w:r w:rsidR="00D00930" w:rsidRPr="004C3AC2">
          <w:rPr>
            <w:rStyle w:val="Hyperlink"/>
            <w:rFonts w:ascii="Open Sans" w:hAnsi="Open Sans" w:cstheme="majorHAnsi"/>
          </w:rPr>
          <w:t>: Relocation of Premises</w:t>
        </w:r>
      </w:hyperlink>
    </w:p>
    <w:p w14:paraId="60739BD0" w14:textId="77777777" w:rsidR="00FD5DE0" w:rsidRPr="00F979BC" w:rsidRDefault="00056080" w:rsidP="008131B2">
      <w:pPr>
        <w:ind w:left="720"/>
        <w:jc w:val="both"/>
        <w:rPr>
          <w:rFonts w:ascii="Open Sans" w:hAnsi="Open Sans" w:cstheme="majorHAnsi"/>
          <w:color w:val="auto"/>
        </w:rPr>
      </w:pPr>
      <w:hyperlink w:anchor="_Appendix_8:_After" w:history="1">
        <w:r w:rsidR="00D00930" w:rsidRPr="004C3AC2">
          <w:rPr>
            <w:rStyle w:val="Hyperlink"/>
            <w:rFonts w:ascii="Open Sans" w:hAnsi="Open Sans" w:cstheme="majorHAnsi"/>
          </w:rPr>
          <w:t xml:space="preserve">Appendix </w:t>
        </w:r>
        <w:r w:rsidR="00AE2B19" w:rsidRPr="004C3AC2">
          <w:rPr>
            <w:rStyle w:val="Hyperlink"/>
            <w:rFonts w:ascii="Open Sans" w:hAnsi="Open Sans" w:cstheme="majorHAnsi"/>
          </w:rPr>
          <w:t>8</w:t>
        </w:r>
        <w:r w:rsidR="00DE5B40" w:rsidRPr="004C3AC2">
          <w:rPr>
            <w:rStyle w:val="Hyperlink"/>
            <w:rFonts w:ascii="Open Sans" w:hAnsi="Open Sans" w:cstheme="majorHAnsi"/>
          </w:rPr>
          <w:t>:</w:t>
        </w:r>
        <w:r w:rsidR="00D00930" w:rsidRPr="004C3AC2">
          <w:rPr>
            <w:rStyle w:val="Hyperlink"/>
            <w:rFonts w:ascii="Open Sans" w:hAnsi="Open Sans" w:cstheme="majorHAnsi"/>
          </w:rPr>
          <w:t xml:space="preserve"> </w:t>
        </w:r>
        <w:r w:rsidR="00AE2B19" w:rsidRPr="004C3AC2">
          <w:rPr>
            <w:rStyle w:val="Hyperlink"/>
            <w:rFonts w:ascii="Open Sans" w:hAnsi="Open Sans" w:cstheme="majorHAnsi"/>
          </w:rPr>
          <w:t>After Action Review</w:t>
        </w:r>
      </w:hyperlink>
    </w:p>
    <w:p w14:paraId="4E2D6303" w14:textId="77777777" w:rsidR="00FF3F98" w:rsidRDefault="00FF3F98" w:rsidP="008131B2">
      <w:pPr>
        <w:rPr>
          <w:rFonts w:ascii="Open Sans" w:hAnsi="Open Sans" w:cs="Open Sans"/>
          <w:color w:val="auto"/>
        </w:rPr>
      </w:pPr>
      <w:r>
        <w:rPr>
          <w:rFonts w:ascii="Open Sans" w:hAnsi="Open Sans" w:cs="Open Sans"/>
          <w:color w:val="auto"/>
        </w:rPr>
        <w:t xml:space="preserve">The following table includes contact numbers for services that may be of use in a business continuity event </w:t>
      </w:r>
      <w:r w:rsidRPr="00EE27A1">
        <w:rPr>
          <w:rFonts w:ascii="Open Sans" w:hAnsi="Open Sans" w:cs="Open Sans"/>
          <w:b/>
          <w:bCs/>
          <w:color w:val="auto"/>
          <w:highlight w:val="yellow"/>
        </w:rPr>
        <w:t>[Update/add applicable services</w:t>
      </w:r>
      <w:r>
        <w:rPr>
          <w:rFonts w:ascii="Open Sans" w:hAnsi="Open Sans" w:cs="Open Sans"/>
          <w:b/>
          <w:bCs/>
          <w:color w:val="auto"/>
          <w:highlight w:val="yellow"/>
        </w:rPr>
        <w:t xml:space="preserve"> to table below</w:t>
      </w:r>
      <w:r w:rsidRPr="00EE27A1">
        <w:rPr>
          <w:rFonts w:ascii="Open Sans" w:hAnsi="Open Sans" w:cs="Open Sans"/>
          <w:b/>
          <w:bCs/>
          <w:color w:val="auto"/>
          <w:highlight w:val="yellow"/>
        </w:rPr>
        <w:t>]</w:t>
      </w:r>
      <w:r>
        <w:rPr>
          <w:rFonts w:ascii="Open Sans" w:hAnsi="Open Sans" w:cs="Open Sans"/>
          <w:color w:val="auto"/>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2336"/>
      </w:tblGrid>
      <w:tr w:rsidR="00B953F9" w:rsidRPr="00F71C53" w14:paraId="252FB4BE" w14:textId="77777777" w:rsidTr="00CF5CFA">
        <w:trPr>
          <w:trHeight w:val="696"/>
        </w:trPr>
        <w:tc>
          <w:tcPr>
            <w:tcW w:w="268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3E3C4BDF" w14:textId="77777777" w:rsidR="00B953F9" w:rsidRPr="00EE27A1" w:rsidRDefault="00B953F9" w:rsidP="008131B2">
            <w:pPr>
              <w:jc w:val="center"/>
              <w:rPr>
                <w:rFonts w:ascii="Open Sans" w:hAnsi="Open Sans" w:cs="Open Sans"/>
                <w:b/>
                <w:bCs/>
                <w:color w:val="FFFFFF" w:themeColor="background1"/>
              </w:rPr>
            </w:pPr>
            <w:r w:rsidRPr="00EE27A1">
              <w:rPr>
                <w:rFonts w:ascii="Open Sans" w:hAnsi="Open Sans" w:cs="Open Sans"/>
                <w:b/>
                <w:bCs/>
                <w:color w:val="FFFFFF" w:themeColor="background1"/>
              </w:rPr>
              <w:t>Service</w:t>
            </w:r>
          </w:p>
        </w:tc>
        <w:tc>
          <w:tcPr>
            <w:tcW w:w="3543"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A37856D" w14:textId="77777777" w:rsidR="00B953F9" w:rsidRPr="00EE27A1" w:rsidRDefault="00B953F9" w:rsidP="008131B2">
            <w:pPr>
              <w:jc w:val="center"/>
              <w:rPr>
                <w:rFonts w:ascii="Open Sans" w:hAnsi="Open Sans" w:cs="Open Sans"/>
                <w:b/>
                <w:bCs/>
                <w:color w:val="FFFFFF" w:themeColor="background1"/>
              </w:rPr>
            </w:pPr>
            <w:r>
              <w:rPr>
                <w:rFonts w:ascii="Open Sans" w:hAnsi="Open Sans" w:cs="Open Sans"/>
                <w:b/>
                <w:bCs/>
                <w:color w:val="FFFFFF" w:themeColor="background1"/>
              </w:rPr>
              <w:t>Use</w:t>
            </w:r>
          </w:p>
        </w:tc>
        <w:tc>
          <w:tcPr>
            <w:tcW w:w="2336"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F067127" w14:textId="77777777" w:rsidR="00B953F9" w:rsidRPr="00EE27A1" w:rsidRDefault="00B953F9" w:rsidP="008131B2">
            <w:pPr>
              <w:jc w:val="center"/>
              <w:rPr>
                <w:rFonts w:ascii="Open Sans" w:hAnsi="Open Sans" w:cs="Open Sans"/>
                <w:b/>
                <w:bCs/>
                <w:color w:val="FFFFFF" w:themeColor="background1"/>
              </w:rPr>
            </w:pPr>
            <w:r>
              <w:rPr>
                <w:rFonts w:ascii="Open Sans" w:hAnsi="Open Sans" w:cs="Open Sans"/>
                <w:b/>
                <w:bCs/>
                <w:color w:val="FFFFFF" w:themeColor="background1"/>
              </w:rPr>
              <w:t>Contact Number</w:t>
            </w:r>
          </w:p>
        </w:tc>
      </w:tr>
      <w:tr w:rsidR="00B953F9" w:rsidRPr="00F71C53" w14:paraId="3755CBC7" w14:textId="77777777" w:rsidTr="00CF5CFA">
        <w:tc>
          <w:tcPr>
            <w:tcW w:w="2689" w:type="dxa"/>
            <w:tcBorders>
              <w:top w:val="single" w:sz="4" w:space="0" w:color="auto"/>
              <w:left w:val="single" w:sz="4" w:space="0" w:color="auto"/>
              <w:bottom w:val="single" w:sz="4" w:space="0" w:color="auto"/>
              <w:right w:val="single" w:sz="4" w:space="0" w:color="auto"/>
            </w:tcBorders>
            <w:hideMark/>
          </w:tcPr>
          <w:p w14:paraId="3235B31E" w14:textId="77777777" w:rsidR="00B953F9" w:rsidRPr="00F71C53" w:rsidRDefault="00B953F9" w:rsidP="008131B2">
            <w:pPr>
              <w:rPr>
                <w:rFonts w:ascii="Open Sans" w:hAnsi="Open Sans" w:cs="Open Sans"/>
                <w:color w:val="auto"/>
              </w:rPr>
            </w:pPr>
            <w:r w:rsidRPr="00F71C53">
              <w:rPr>
                <w:rFonts w:ascii="Open Sans" w:hAnsi="Open Sans" w:cs="Open Sans"/>
                <w:color w:val="auto"/>
              </w:rPr>
              <w:t>Ambulance</w:t>
            </w:r>
          </w:p>
        </w:tc>
        <w:tc>
          <w:tcPr>
            <w:tcW w:w="3543" w:type="dxa"/>
            <w:tcBorders>
              <w:top w:val="single" w:sz="4" w:space="0" w:color="auto"/>
              <w:left w:val="single" w:sz="4" w:space="0" w:color="auto"/>
              <w:bottom w:val="single" w:sz="4" w:space="0" w:color="auto"/>
              <w:right w:val="single" w:sz="4" w:space="0" w:color="auto"/>
            </w:tcBorders>
            <w:hideMark/>
          </w:tcPr>
          <w:p w14:paraId="5125546C" w14:textId="77777777" w:rsidR="00B953F9" w:rsidRPr="00F71C53" w:rsidRDefault="00B953F9" w:rsidP="008131B2">
            <w:pPr>
              <w:rPr>
                <w:rFonts w:ascii="Open Sans" w:hAnsi="Open Sans" w:cs="Open Sans"/>
                <w:color w:val="auto"/>
              </w:rPr>
            </w:pPr>
            <w:r w:rsidRPr="00F71C53">
              <w:rPr>
                <w:rFonts w:ascii="Open Sans" w:hAnsi="Open Sans" w:cs="Open Sans"/>
                <w:color w:val="auto"/>
              </w:rPr>
              <w:t>Emergencies</w:t>
            </w:r>
          </w:p>
        </w:tc>
        <w:tc>
          <w:tcPr>
            <w:tcW w:w="2336" w:type="dxa"/>
            <w:tcBorders>
              <w:top w:val="single" w:sz="4" w:space="0" w:color="auto"/>
              <w:left w:val="single" w:sz="4" w:space="0" w:color="auto"/>
              <w:bottom w:val="single" w:sz="4" w:space="0" w:color="auto"/>
              <w:right w:val="single" w:sz="4" w:space="0" w:color="auto"/>
            </w:tcBorders>
            <w:hideMark/>
          </w:tcPr>
          <w:p w14:paraId="20249ADD" w14:textId="77777777" w:rsidR="00B953F9" w:rsidRPr="00F71C53" w:rsidRDefault="00B953F9" w:rsidP="008131B2">
            <w:pPr>
              <w:rPr>
                <w:rFonts w:ascii="Open Sans" w:hAnsi="Open Sans" w:cs="Open Sans"/>
                <w:color w:val="auto"/>
              </w:rPr>
            </w:pPr>
            <w:r w:rsidRPr="00F71C53">
              <w:rPr>
                <w:rFonts w:ascii="Open Sans" w:hAnsi="Open Sans" w:cs="Open Sans"/>
                <w:color w:val="auto"/>
              </w:rPr>
              <w:t>999</w:t>
            </w:r>
          </w:p>
        </w:tc>
      </w:tr>
      <w:tr w:rsidR="00B953F9" w:rsidRPr="00F71C53" w14:paraId="36369A61" w14:textId="77777777" w:rsidTr="00CF5CFA">
        <w:tc>
          <w:tcPr>
            <w:tcW w:w="2689" w:type="dxa"/>
            <w:tcBorders>
              <w:top w:val="single" w:sz="4" w:space="0" w:color="auto"/>
              <w:left w:val="single" w:sz="4" w:space="0" w:color="auto"/>
              <w:bottom w:val="single" w:sz="4" w:space="0" w:color="auto"/>
              <w:right w:val="single" w:sz="4" w:space="0" w:color="auto"/>
            </w:tcBorders>
            <w:hideMark/>
          </w:tcPr>
          <w:p w14:paraId="717773AC" w14:textId="77777777" w:rsidR="00B953F9" w:rsidRPr="00F71C53" w:rsidRDefault="00B953F9" w:rsidP="008131B2">
            <w:pPr>
              <w:rPr>
                <w:rFonts w:ascii="Open Sans" w:hAnsi="Open Sans" w:cs="Open Sans"/>
                <w:color w:val="auto"/>
              </w:rPr>
            </w:pPr>
            <w:r w:rsidRPr="00F71C53">
              <w:rPr>
                <w:rFonts w:ascii="Open Sans" w:hAnsi="Open Sans" w:cs="Open Sans"/>
                <w:color w:val="auto"/>
              </w:rPr>
              <w:lastRenderedPageBreak/>
              <w:t>Fire Service</w:t>
            </w:r>
          </w:p>
        </w:tc>
        <w:tc>
          <w:tcPr>
            <w:tcW w:w="3543" w:type="dxa"/>
            <w:tcBorders>
              <w:top w:val="single" w:sz="4" w:space="0" w:color="auto"/>
              <w:left w:val="single" w:sz="4" w:space="0" w:color="auto"/>
              <w:bottom w:val="single" w:sz="4" w:space="0" w:color="auto"/>
              <w:right w:val="single" w:sz="4" w:space="0" w:color="auto"/>
            </w:tcBorders>
            <w:hideMark/>
          </w:tcPr>
          <w:p w14:paraId="0E9D7A49" w14:textId="77777777" w:rsidR="00B953F9" w:rsidRPr="00F71C53" w:rsidRDefault="00B953F9" w:rsidP="008131B2">
            <w:pPr>
              <w:rPr>
                <w:rFonts w:ascii="Open Sans" w:hAnsi="Open Sans" w:cs="Open Sans"/>
                <w:color w:val="auto"/>
              </w:rPr>
            </w:pPr>
            <w:r w:rsidRPr="00F71C53">
              <w:rPr>
                <w:rFonts w:ascii="Open Sans" w:hAnsi="Open Sans" w:cs="Open Sans"/>
                <w:color w:val="auto"/>
              </w:rPr>
              <w:t>Emergencies</w:t>
            </w:r>
          </w:p>
        </w:tc>
        <w:tc>
          <w:tcPr>
            <w:tcW w:w="2336" w:type="dxa"/>
            <w:tcBorders>
              <w:top w:val="single" w:sz="4" w:space="0" w:color="auto"/>
              <w:left w:val="single" w:sz="4" w:space="0" w:color="auto"/>
              <w:bottom w:val="single" w:sz="4" w:space="0" w:color="auto"/>
              <w:right w:val="single" w:sz="4" w:space="0" w:color="auto"/>
            </w:tcBorders>
            <w:hideMark/>
          </w:tcPr>
          <w:p w14:paraId="4A68EC1B" w14:textId="77777777" w:rsidR="00B953F9" w:rsidRPr="00F71C53" w:rsidRDefault="00B953F9" w:rsidP="008131B2">
            <w:pPr>
              <w:rPr>
                <w:rFonts w:ascii="Open Sans" w:hAnsi="Open Sans" w:cs="Open Sans"/>
                <w:color w:val="auto"/>
              </w:rPr>
            </w:pPr>
            <w:r w:rsidRPr="00F71C53">
              <w:rPr>
                <w:rFonts w:ascii="Open Sans" w:hAnsi="Open Sans" w:cs="Open Sans"/>
                <w:color w:val="auto"/>
              </w:rPr>
              <w:t>999</w:t>
            </w:r>
          </w:p>
        </w:tc>
      </w:tr>
      <w:tr w:rsidR="00B953F9" w:rsidRPr="00F71C53" w14:paraId="7AE0E28C" w14:textId="77777777" w:rsidTr="00CF5CFA">
        <w:tc>
          <w:tcPr>
            <w:tcW w:w="2689" w:type="dxa"/>
            <w:tcBorders>
              <w:top w:val="single" w:sz="4" w:space="0" w:color="auto"/>
              <w:left w:val="single" w:sz="4" w:space="0" w:color="auto"/>
              <w:bottom w:val="single" w:sz="4" w:space="0" w:color="auto"/>
              <w:right w:val="single" w:sz="4" w:space="0" w:color="auto"/>
            </w:tcBorders>
          </w:tcPr>
          <w:p w14:paraId="67CD5B85" w14:textId="77777777" w:rsidR="00B953F9" w:rsidRPr="00F71C53" w:rsidRDefault="00B953F9" w:rsidP="008131B2">
            <w:pPr>
              <w:rPr>
                <w:rFonts w:ascii="Open Sans" w:hAnsi="Open Sans" w:cs="Open Sans"/>
                <w:color w:val="auto"/>
              </w:rPr>
            </w:pPr>
            <w:r w:rsidRPr="00F71C53">
              <w:rPr>
                <w:rFonts w:ascii="Open Sans" w:hAnsi="Open Sans" w:cs="Open Sans"/>
                <w:color w:val="auto"/>
              </w:rPr>
              <w:t>Police</w:t>
            </w:r>
          </w:p>
        </w:tc>
        <w:tc>
          <w:tcPr>
            <w:tcW w:w="3543" w:type="dxa"/>
            <w:tcBorders>
              <w:top w:val="single" w:sz="4" w:space="0" w:color="auto"/>
              <w:left w:val="single" w:sz="4" w:space="0" w:color="auto"/>
              <w:bottom w:val="single" w:sz="4" w:space="0" w:color="auto"/>
              <w:right w:val="single" w:sz="4" w:space="0" w:color="auto"/>
            </w:tcBorders>
          </w:tcPr>
          <w:p w14:paraId="4C3CE6D1" w14:textId="77777777" w:rsidR="00B953F9" w:rsidRPr="00F71C53" w:rsidRDefault="00B953F9" w:rsidP="008131B2">
            <w:pPr>
              <w:rPr>
                <w:rFonts w:ascii="Open Sans" w:hAnsi="Open Sans" w:cs="Open Sans"/>
                <w:color w:val="auto"/>
              </w:rPr>
            </w:pPr>
            <w:r w:rsidRPr="00F71C53">
              <w:rPr>
                <w:rFonts w:ascii="Open Sans" w:hAnsi="Open Sans" w:cs="Open Sans"/>
                <w:color w:val="auto"/>
              </w:rPr>
              <w:t>Emergencies</w:t>
            </w:r>
          </w:p>
          <w:p w14:paraId="576FB02C" w14:textId="77777777" w:rsidR="00B953F9" w:rsidRPr="00F71C53" w:rsidRDefault="00B953F9" w:rsidP="008131B2">
            <w:pPr>
              <w:rPr>
                <w:rFonts w:ascii="Open Sans" w:hAnsi="Open Sans" w:cs="Open Sans"/>
                <w:color w:val="auto"/>
              </w:rPr>
            </w:pPr>
            <w:r w:rsidRPr="00F71C53">
              <w:rPr>
                <w:rFonts w:ascii="Open Sans" w:hAnsi="Open Sans" w:cs="Open Sans"/>
                <w:color w:val="auto"/>
              </w:rPr>
              <w:t>Non-emergency matters</w:t>
            </w:r>
          </w:p>
        </w:tc>
        <w:tc>
          <w:tcPr>
            <w:tcW w:w="2336" w:type="dxa"/>
            <w:tcBorders>
              <w:top w:val="single" w:sz="4" w:space="0" w:color="auto"/>
              <w:left w:val="single" w:sz="4" w:space="0" w:color="auto"/>
              <w:bottom w:val="single" w:sz="4" w:space="0" w:color="auto"/>
              <w:right w:val="single" w:sz="4" w:space="0" w:color="auto"/>
            </w:tcBorders>
          </w:tcPr>
          <w:p w14:paraId="72C6766D" w14:textId="77777777" w:rsidR="00B953F9" w:rsidRPr="00F71C53" w:rsidRDefault="00B953F9" w:rsidP="008131B2">
            <w:pPr>
              <w:rPr>
                <w:rFonts w:ascii="Open Sans" w:hAnsi="Open Sans" w:cs="Open Sans"/>
                <w:color w:val="auto"/>
              </w:rPr>
            </w:pPr>
            <w:r w:rsidRPr="00F71C53">
              <w:rPr>
                <w:rFonts w:ascii="Open Sans" w:hAnsi="Open Sans" w:cs="Open Sans"/>
                <w:color w:val="auto"/>
              </w:rPr>
              <w:t>999</w:t>
            </w:r>
          </w:p>
          <w:p w14:paraId="42BA29C2" w14:textId="77777777" w:rsidR="00B953F9" w:rsidRPr="00F71C53" w:rsidRDefault="00B953F9" w:rsidP="008131B2">
            <w:pPr>
              <w:rPr>
                <w:rFonts w:ascii="Open Sans" w:hAnsi="Open Sans" w:cs="Open Sans"/>
                <w:color w:val="auto"/>
              </w:rPr>
            </w:pPr>
            <w:r w:rsidRPr="00F71C53">
              <w:rPr>
                <w:rFonts w:ascii="Open Sans" w:hAnsi="Open Sans" w:cs="Open Sans"/>
                <w:color w:val="auto"/>
              </w:rPr>
              <w:t>101</w:t>
            </w:r>
          </w:p>
        </w:tc>
      </w:tr>
      <w:tr w:rsidR="00B953F9" w:rsidRPr="00F71C53" w14:paraId="453847B2" w14:textId="77777777" w:rsidTr="00CF5CFA">
        <w:tc>
          <w:tcPr>
            <w:tcW w:w="2689" w:type="dxa"/>
            <w:tcBorders>
              <w:top w:val="single" w:sz="4" w:space="0" w:color="auto"/>
              <w:left w:val="single" w:sz="4" w:space="0" w:color="auto"/>
              <w:bottom w:val="single" w:sz="4" w:space="0" w:color="auto"/>
              <w:right w:val="single" w:sz="4" w:space="0" w:color="auto"/>
            </w:tcBorders>
            <w:hideMark/>
          </w:tcPr>
          <w:p w14:paraId="2060045B" w14:textId="77777777" w:rsidR="00B953F9" w:rsidRPr="00F71C53" w:rsidRDefault="00B953F9" w:rsidP="008131B2">
            <w:pPr>
              <w:rPr>
                <w:rFonts w:ascii="Open Sans" w:hAnsi="Open Sans" w:cs="Open Sans"/>
                <w:color w:val="auto"/>
              </w:rPr>
            </w:pPr>
            <w:r w:rsidRPr="00F71C53">
              <w:rPr>
                <w:rFonts w:ascii="Open Sans" w:hAnsi="Open Sans" w:cs="Open Sans"/>
                <w:color w:val="auto"/>
              </w:rPr>
              <w:t>Floodline</w:t>
            </w:r>
          </w:p>
        </w:tc>
        <w:tc>
          <w:tcPr>
            <w:tcW w:w="3543" w:type="dxa"/>
            <w:tcBorders>
              <w:top w:val="single" w:sz="4" w:space="0" w:color="auto"/>
              <w:left w:val="single" w:sz="4" w:space="0" w:color="auto"/>
              <w:bottom w:val="single" w:sz="4" w:space="0" w:color="auto"/>
              <w:right w:val="single" w:sz="4" w:space="0" w:color="auto"/>
            </w:tcBorders>
            <w:hideMark/>
          </w:tcPr>
          <w:p w14:paraId="1E93D554" w14:textId="77777777" w:rsidR="00B953F9" w:rsidRPr="00F71C53" w:rsidRDefault="00B953F9" w:rsidP="008131B2">
            <w:pPr>
              <w:rPr>
                <w:rFonts w:ascii="Open Sans" w:hAnsi="Open Sans" w:cs="Open Sans"/>
                <w:color w:val="auto"/>
              </w:rPr>
            </w:pPr>
            <w:r w:rsidRPr="00F71C53">
              <w:rPr>
                <w:rFonts w:ascii="Open Sans" w:hAnsi="Open Sans" w:cs="Open Sans"/>
                <w:color w:val="auto"/>
              </w:rPr>
              <w:t>Information service</w:t>
            </w:r>
          </w:p>
        </w:tc>
        <w:tc>
          <w:tcPr>
            <w:tcW w:w="2336" w:type="dxa"/>
            <w:tcBorders>
              <w:top w:val="single" w:sz="4" w:space="0" w:color="auto"/>
              <w:left w:val="single" w:sz="4" w:space="0" w:color="auto"/>
              <w:bottom w:val="single" w:sz="4" w:space="0" w:color="auto"/>
              <w:right w:val="single" w:sz="4" w:space="0" w:color="auto"/>
            </w:tcBorders>
            <w:hideMark/>
          </w:tcPr>
          <w:p w14:paraId="286BA8D2" w14:textId="77777777" w:rsidR="00B953F9" w:rsidRPr="00F71C53" w:rsidRDefault="00B953F9" w:rsidP="008131B2">
            <w:pPr>
              <w:rPr>
                <w:rFonts w:ascii="Open Sans" w:hAnsi="Open Sans" w:cs="Open Sans"/>
                <w:color w:val="auto"/>
              </w:rPr>
            </w:pPr>
            <w:r w:rsidRPr="00F71C53">
              <w:rPr>
                <w:rFonts w:ascii="Open Sans" w:hAnsi="Open Sans" w:cs="Open Sans"/>
                <w:color w:val="auto"/>
              </w:rPr>
              <w:t>0845 988 1188</w:t>
            </w:r>
          </w:p>
        </w:tc>
      </w:tr>
      <w:tr w:rsidR="00B953F9" w:rsidRPr="00F71C53" w14:paraId="5DAA35DD" w14:textId="77777777" w:rsidTr="00CF5CFA">
        <w:tc>
          <w:tcPr>
            <w:tcW w:w="2689" w:type="dxa"/>
            <w:tcBorders>
              <w:top w:val="single" w:sz="4" w:space="0" w:color="auto"/>
              <w:left w:val="single" w:sz="4" w:space="0" w:color="auto"/>
              <w:bottom w:val="single" w:sz="4" w:space="0" w:color="auto"/>
              <w:right w:val="single" w:sz="4" w:space="0" w:color="auto"/>
            </w:tcBorders>
            <w:hideMark/>
          </w:tcPr>
          <w:p w14:paraId="1B23557A" w14:textId="77777777" w:rsidR="00B953F9" w:rsidRPr="00F71C53" w:rsidRDefault="00B953F9" w:rsidP="008131B2">
            <w:pPr>
              <w:rPr>
                <w:rFonts w:ascii="Open Sans" w:hAnsi="Open Sans" w:cs="Open Sans"/>
                <w:color w:val="auto"/>
              </w:rPr>
            </w:pPr>
            <w:r w:rsidRPr="00F71C53">
              <w:rPr>
                <w:rFonts w:ascii="Open Sans" w:hAnsi="Open Sans" w:cs="Open Sans"/>
                <w:color w:val="auto"/>
              </w:rPr>
              <w:t>NHS Direct</w:t>
            </w:r>
          </w:p>
        </w:tc>
        <w:tc>
          <w:tcPr>
            <w:tcW w:w="3543" w:type="dxa"/>
            <w:tcBorders>
              <w:top w:val="single" w:sz="4" w:space="0" w:color="auto"/>
              <w:left w:val="single" w:sz="4" w:space="0" w:color="auto"/>
              <w:bottom w:val="single" w:sz="4" w:space="0" w:color="auto"/>
              <w:right w:val="single" w:sz="4" w:space="0" w:color="auto"/>
            </w:tcBorders>
          </w:tcPr>
          <w:p w14:paraId="3592ECAF" w14:textId="77777777" w:rsidR="00B953F9" w:rsidRPr="00F71C53" w:rsidRDefault="00B953F9" w:rsidP="008131B2">
            <w:pPr>
              <w:rPr>
                <w:rFonts w:ascii="Open Sans" w:hAnsi="Open Sans" w:cs="Open Sans"/>
                <w:color w:val="auto"/>
              </w:rPr>
            </w:pPr>
            <w:r>
              <w:rPr>
                <w:rFonts w:ascii="Open Sans" w:hAnsi="Open Sans" w:cs="Open Sans"/>
                <w:color w:val="auto"/>
              </w:rPr>
              <w:t>Non-emergency but urgent/out of hours medical advice</w:t>
            </w:r>
          </w:p>
        </w:tc>
        <w:tc>
          <w:tcPr>
            <w:tcW w:w="2336" w:type="dxa"/>
            <w:tcBorders>
              <w:top w:val="single" w:sz="4" w:space="0" w:color="auto"/>
              <w:left w:val="single" w:sz="4" w:space="0" w:color="auto"/>
              <w:bottom w:val="single" w:sz="4" w:space="0" w:color="auto"/>
              <w:right w:val="single" w:sz="4" w:space="0" w:color="auto"/>
            </w:tcBorders>
            <w:hideMark/>
          </w:tcPr>
          <w:p w14:paraId="608EB45D" w14:textId="77777777" w:rsidR="00B953F9" w:rsidRPr="00F71C53" w:rsidRDefault="00B953F9" w:rsidP="008131B2">
            <w:pPr>
              <w:rPr>
                <w:rFonts w:ascii="Open Sans" w:hAnsi="Open Sans" w:cs="Open Sans"/>
                <w:color w:val="auto"/>
              </w:rPr>
            </w:pPr>
            <w:r w:rsidRPr="00F71C53">
              <w:rPr>
                <w:rFonts w:ascii="Open Sans" w:hAnsi="Open Sans" w:cs="Open Sans"/>
                <w:color w:val="auto"/>
              </w:rPr>
              <w:t>111</w:t>
            </w:r>
          </w:p>
        </w:tc>
      </w:tr>
      <w:tr w:rsidR="00B953F9" w:rsidRPr="00F71C53" w14:paraId="6DBB78E9" w14:textId="77777777" w:rsidTr="00CF5CFA">
        <w:tc>
          <w:tcPr>
            <w:tcW w:w="2689" w:type="dxa"/>
            <w:tcBorders>
              <w:top w:val="single" w:sz="4" w:space="0" w:color="auto"/>
              <w:left w:val="single" w:sz="4" w:space="0" w:color="auto"/>
              <w:bottom w:val="single" w:sz="4" w:space="0" w:color="auto"/>
              <w:right w:val="single" w:sz="4" w:space="0" w:color="auto"/>
            </w:tcBorders>
          </w:tcPr>
          <w:p w14:paraId="65E15692" w14:textId="77777777" w:rsidR="00B953F9" w:rsidRPr="00F71C53" w:rsidRDefault="00B953F9" w:rsidP="008131B2">
            <w:pPr>
              <w:rPr>
                <w:rFonts w:ascii="Open Sans" w:hAnsi="Open Sans" w:cs="Open Sans"/>
                <w:color w:val="auto"/>
              </w:rPr>
            </w:pPr>
            <w:r w:rsidRPr="00F7718D">
              <w:rPr>
                <w:rFonts w:ascii="Open Sans" w:hAnsi="Open Sans" w:cs="Open Sans"/>
                <w:color w:val="auto"/>
                <w:highlight w:val="yellow"/>
              </w:rPr>
              <w:t>[Insert or delete extra as needed]</w:t>
            </w:r>
          </w:p>
        </w:tc>
        <w:tc>
          <w:tcPr>
            <w:tcW w:w="3543" w:type="dxa"/>
            <w:tcBorders>
              <w:top w:val="single" w:sz="4" w:space="0" w:color="auto"/>
              <w:left w:val="single" w:sz="4" w:space="0" w:color="auto"/>
              <w:bottom w:val="single" w:sz="4" w:space="0" w:color="auto"/>
              <w:right w:val="single" w:sz="4" w:space="0" w:color="auto"/>
            </w:tcBorders>
          </w:tcPr>
          <w:p w14:paraId="10C2FF7A" w14:textId="77777777" w:rsidR="00B953F9" w:rsidRPr="00F71C53" w:rsidRDefault="00B953F9" w:rsidP="008131B2">
            <w:pPr>
              <w:rPr>
                <w:rFonts w:ascii="Open Sans" w:hAnsi="Open Sans" w:cs="Open Sans"/>
                <w:color w:val="auto"/>
              </w:rPr>
            </w:pPr>
          </w:p>
        </w:tc>
        <w:tc>
          <w:tcPr>
            <w:tcW w:w="2336" w:type="dxa"/>
            <w:tcBorders>
              <w:top w:val="single" w:sz="4" w:space="0" w:color="auto"/>
              <w:left w:val="single" w:sz="4" w:space="0" w:color="auto"/>
              <w:bottom w:val="single" w:sz="4" w:space="0" w:color="auto"/>
              <w:right w:val="single" w:sz="4" w:space="0" w:color="auto"/>
            </w:tcBorders>
          </w:tcPr>
          <w:p w14:paraId="23CF9608" w14:textId="77777777" w:rsidR="00B953F9" w:rsidRPr="00F71C53" w:rsidRDefault="00B953F9" w:rsidP="008131B2">
            <w:pPr>
              <w:rPr>
                <w:rFonts w:ascii="Open Sans" w:hAnsi="Open Sans" w:cs="Open Sans"/>
                <w:color w:val="auto"/>
              </w:rPr>
            </w:pPr>
          </w:p>
        </w:tc>
      </w:tr>
    </w:tbl>
    <w:p w14:paraId="4C1A71D6" w14:textId="77777777" w:rsidR="002D2A3B" w:rsidRDefault="002D2A3B" w:rsidP="008131B2">
      <w:pPr>
        <w:rPr>
          <w:rFonts w:ascii="Open Sans" w:hAnsi="Open Sans" w:cs="Open Sans"/>
          <w:color w:val="auto"/>
        </w:rPr>
      </w:pPr>
    </w:p>
    <w:p w14:paraId="2D8E0DDD" w14:textId="77777777" w:rsidR="00705DBD" w:rsidRPr="009549C7" w:rsidRDefault="00705DBD" w:rsidP="00705DBD">
      <w:pPr>
        <w:jc w:val="both"/>
        <w:rPr>
          <w:rFonts w:ascii="Open Sans" w:hAnsi="Open Sans" w:cs="Open Sans"/>
          <w:b/>
          <w:bCs/>
          <w:color w:val="auto"/>
        </w:rPr>
      </w:pPr>
      <w:r w:rsidRPr="009549C7">
        <w:rPr>
          <w:rFonts w:ascii="Open Sans" w:hAnsi="Open Sans" w:cs="Open Sans"/>
          <w:b/>
          <w:bCs/>
          <w:color w:val="auto"/>
        </w:rPr>
        <w:t>Communication</w:t>
      </w:r>
    </w:p>
    <w:p w14:paraId="3DB69913" w14:textId="30711215" w:rsidR="00705DBD" w:rsidRDefault="00705DBD" w:rsidP="00705DBD">
      <w:pPr>
        <w:jc w:val="both"/>
        <w:rPr>
          <w:rFonts w:ascii="Open Sans" w:hAnsi="Open Sans" w:cs="Open Sans"/>
          <w:color w:val="auto"/>
        </w:rPr>
      </w:pPr>
      <w:r w:rsidRPr="00207C3D">
        <w:rPr>
          <w:rFonts w:ascii="Open Sans" w:hAnsi="Open Sans" w:cs="Open Sans"/>
          <w:color w:val="auto"/>
        </w:rPr>
        <w:t xml:space="preserve">In the event of </w:t>
      </w:r>
      <w:r>
        <w:rPr>
          <w:rFonts w:ascii="Open Sans" w:hAnsi="Open Sans" w:cs="Open Sans"/>
          <w:color w:val="auto"/>
        </w:rPr>
        <w:t>a business continuity incident</w:t>
      </w:r>
      <w:r w:rsidRPr="00207C3D">
        <w:rPr>
          <w:rFonts w:ascii="Open Sans" w:hAnsi="Open Sans" w:cs="Open Sans"/>
          <w:color w:val="auto"/>
        </w:rPr>
        <w:t xml:space="preserve">, </w:t>
      </w:r>
      <w:sdt>
        <w:sdtPr>
          <w:rPr>
            <w:rFonts w:ascii="Open Sans" w:hAnsi="Open Sans" w:cs="Open Sans"/>
            <w:color w:val="auto"/>
          </w:rPr>
          <w:tag w:val="HD:1.190.0.0:20c5de53-a36d-4836-b8ab-3ac214d276c8"/>
          <w:id w:val="-1328440978"/>
          <w:placeholder>
            <w:docPart w:val="4A71034119E4484AB377764509D03941"/>
          </w:placeholder>
        </w:sdtPr>
        <w:sdtEndPr/>
        <w:sdtContent>
          <w:r w:rsidR="00921844">
            <w:rPr>
              <w:rFonts w:ascii="Open Sans" w:hAnsi="Open Sans" w:cs="Open Sans"/>
              <w:noProof/>
              <w:color w:val="auto"/>
            </w:rPr>
            <w:t>[</w:t>
          </w:r>
          <w:r w:rsidR="00921844" w:rsidRPr="00921844">
            <w:rPr>
              <w:rFonts w:ascii="Open Sans" w:hAnsi="Open Sans" w:cs="Open Sans"/>
              <w:noProof/>
              <w:color w:val="0000FF"/>
            </w:rPr>
            <w:t>Company Name</w:t>
          </w:r>
          <w:r w:rsidR="00921844">
            <w:rPr>
              <w:rFonts w:ascii="Open Sans" w:hAnsi="Open Sans" w:cs="Open Sans"/>
              <w:noProof/>
              <w:color w:val="auto"/>
            </w:rPr>
            <w:t>]</w:t>
          </w:r>
        </w:sdtContent>
      </w:sdt>
      <w:r>
        <w:rPr>
          <w:rFonts w:ascii="Open Sans" w:hAnsi="Open Sans" w:cs="Open Sans"/>
          <w:color w:val="auto"/>
        </w:rPr>
        <w:t xml:space="preserve"> will ensure that any clients</w:t>
      </w:r>
      <w:r w:rsidRPr="00207C3D">
        <w:rPr>
          <w:rFonts w:ascii="Open Sans" w:hAnsi="Open Sans" w:cs="Open Sans"/>
          <w:color w:val="auto"/>
        </w:rPr>
        <w:t>, stakeholders and staff are notified</w:t>
      </w:r>
      <w:r>
        <w:rPr>
          <w:rFonts w:ascii="Open Sans" w:hAnsi="Open Sans" w:cs="Open Sans"/>
          <w:color w:val="auto"/>
        </w:rPr>
        <w:t xml:space="preserve"> </w:t>
      </w:r>
      <w:r w:rsidRPr="00207C3D">
        <w:rPr>
          <w:rFonts w:ascii="Open Sans" w:hAnsi="Open Sans" w:cs="Open Sans"/>
          <w:color w:val="auto"/>
        </w:rPr>
        <w:t>of any service changes.</w:t>
      </w:r>
      <w:r>
        <w:rPr>
          <w:rFonts w:ascii="Open Sans" w:hAnsi="Open Sans" w:cs="Open Sans"/>
          <w:color w:val="auto"/>
        </w:rPr>
        <w:t xml:space="preserve"> Where the incident and service changes will have an impact on the wider health system, this notification will include what actions are being taken to address this impact and mitigate the risk.  </w:t>
      </w:r>
      <w:r w:rsidRPr="00207C3D">
        <w:rPr>
          <w:rFonts w:ascii="Open Sans" w:hAnsi="Open Sans" w:cs="Open Sans"/>
          <w:color w:val="auto"/>
        </w:rPr>
        <w:t xml:space="preserve"> </w:t>
      </w:r>
    </w:p>
    <w:p w14:paraId="211B33D0" w14:textId="77777777" w:rsidR="00705DBD" w:rsidRDefault="00705DBD" w:rsidP="00705DBD">
      <w:pPr>
        <w:jc w:val="both"/>
        <w:rPr>
          <w:rFonts w:ascii="Open Sans" w:hAnsi="Open Sans" w:cs="Open Sans"/>
          <w:color w:val="auto"/>
        </w:rPr>
      </w:pPr>
      <w:r>
        <w:rPr>
          <w:rFonts w:ascii="Open Sans" w:hAnsi="Open Sans" w:cs="Open Sans"/>
          <w:color w:val="auto"/>
        </w:rPr>
        <w:t xml:space="preserve">The Business Continuity Lead should ensure that all staff are notified using the internal staff directory in </w:t>
      </w:r>
      <w:hyperlink w:anchor="_Appendix_2:_Internal" w:history="1">
        <w:r w:rsidRPr="004C3AC2">
          <w:rPr>
            <w:rStyle w:val="Hyperlink"/>
            <w:rFonts w:ascii="Open Sans" w:hAnsi="Open Sans" w:cs="Open Sans"/>
          </w:rPr>
          <w:t>Appendix 2</w:t>
        </w:r>
      </w:hyperlink>
      <w:r>
        <w:rPr>
          <w:rFonts w:ascii="Open Sans" w:hAnsi="Open Sans" w:cs="Open Sans"/>
          <w:color w:val="auto"/>
        </w:rPr>
        <w:t xml:space="preserve">. </w:t>
      </w:r>
    </w:p>
    <w:p w14:paraId="2B9F7819" w14:textId="22277115" w:rsidR="00705DBD" w:rsidRDefault="00705DBD" w:rsidP="00705DBD">
      <w:pPr>
        <w:jc w:val="both"/>
        <w:rPr>
          <w:rFonts w:ascii="Open Sans" w:hAnsi="Open Sans" w:cs="Open Sans"/>
          <w:color w:val="auto"/>
        </w:rPr>
      </w:pPr>
      <w:r w:rsidRPr="006F5106">
        <w:rPr>
          <w:rFonts w:ascii="Open Sans" w:hAnsi="Open Sans" w:cs="Open Sans"/>
          <w:b/>
          <w:bCs/>
          <w:color w:val="auto"/>
          <w:highlight w:val="yellow"/>
        </w:rPr>
        <w:t>[For larger organisations</w:t>
      </w:r>
      <w:r>
        <w:rPr>
          <w:rFonts w:ascii="Open Sans" w:hAnsi="Open Sans" w:cs="Open Sans"/>
          <w:b/>
          <w:bCs/>
          <w:color w:val="auto"/>
          <w:highlight w:val="yellow"/>
        </w:rPr>
        <w:t xml:space="preserve"> – otherwise delete</w:t>
      </w:r>
      <w:r w:rsidRPr="006F5106">
        <w:rPr>
          <w:rFonts w:ascii="Open Sans" w:hAnsi="Open Sans" w:cs="Open Sans"/>
          <w:b/>
          <w:bCs/>
          <w:color w:val="auto"/>
          <w:highlight w:val="yellow"/>
        </w:rPr>
        <w:t>]</w:t>
      </w:r>
      <w:r>
        <w:rPr>
          <w:rFonts w:ascii="Open Sans" w:hAnsi="Open Sans" w:cs="Open Sans"/>
          <w:color w:val="auto"/>
        </w:rPr>
        <w:t xml:space="preserve"> </w:t>
      </w:r>
      <w:r w:rsidRPr="002B22D3">
        <w:rPr>
          <w:rFonts w:ascii="Open Sans" w:hAnsi="Open Sans" w:cs="Open Sans"/>
          <w:color w:val="auto"/>
          <w:highlight w:val="yellow"/>
        </w:rPr>
        <w:t xml:space="preserve">Due to the number of staff who require contacting in a business continuity event, </w:t>
      </w:r>
      <w:sdt>
        <w:sdtPr>
          <w:rPr>
            <w:rFonts w:ascii="Open Sans" w:hAnsi="Open Sans" w:cs="Open Sans"/>
            <w:color w:val="auto"/>
            <w:highlight w:val="yellow"/>
          </w:rPr>
          <w:tag w:val="HD:1.190.0.0:e4c3d531-f416-42f7-b369-916086203086"/>
          <w:id w:val="-1011764300"/>
          <w:placeholder>
            <w:docPart w:val="9B5161679731463286AC9B804CABC186"/>
          </w:placeholder>
        </w:sdtPr>
        <w:sdtEndPr/>
        <w:sdtContent>
          <w:r w:rsidR="00921844">
            <w:rPr>
              <w:rFonts w:ascii="Open Sans" w:hAnsi="Open Sans" w:cs="Open Sans"/>
              <w:noProof/>
              <w:color w:val="auto"/>
              <w:highlight w:val="yellow"/>
            </w:rPr>
            <w:t>[</w:t>
          </w:r>
          <w:r w:rsidR="00921844" w:rsidRPr="00921844">
            <w:rPr>
              <w:rFonts w:ascii="Open Sans" w:hAnsi="Open Sans" w:cs="Open Sans"/>
              <w:noProof/>
              <w:color w:val="0000FF"/>
              <w:highlight w:val="yellow"/>
            </w:rPr>
            <w:t>Company Name</w:t>
          </w:r>
          <w:r w:rsidR="00921844">
            <w:rPr>
              <w:rFonts w:ascii="Open Sans" w:hAnsi="Open Sans" w:cs="Open Sans"/>
              <w:noProof/>
              <w:color w:val="auto"/>
              <w:highlight w:val="yellow"/>
            </w:rPr>
            <w:t>]</w:t>
          </w:r>
        </w:sdtContent>
      </w:sdt>
      <w:r w:rsidRPr="002B22D3">
        <w:rPr>
          <w:rFonts w:ascii="Open Sans" w:hAnsi="Open Sans" w:cs="Open Sans"/>
          <w:color w:val="auto"/>
          <w:highlight w:val="yellow"/>
        </w:rPr>
        <w:t xml:space="preserve"> will implement a cascade plan as per the diagram below:</w:t>
      </w:r>
    </w:p>
    <w:p w14:paraId="1FCF2024" w14:textId="77777777" w:rsidR="00705DBD" w:rsidRPr="00A874C7" w:rsidRDefault="00705DBD" w:rsidP="00705DBD">
      <w:pPr>
        <w:ind w:firstLine="431"/>
        <w:jc w:val="both"/>
        <w:rPr>
          <w:rFonts w:ascii="Open Sans" w:hAnsi="Open Sans" w:cs="Open Sans"/>
          <w:b/>
          <w:bCs/>
          <w:color w:val="auto"/>
        </w:rPr>
      </w:pPr>
      <w:r w:rsidRPr="00A874C7">
        <w:rPr>
          <w:rFonts w:ascii="Open Sans" w:hAnsi="Open Sans" w:cs="Open Sans"/>
          <w:b/>
          <w:bCs/>
          <w:color w:val="auto"/>
          <w:highlight w:val="yellow"/>
        </w:rPr>
        <w:t>[Insert Cascade Diagram]</w:t>
      </w:r>
      <w:r w:rsidRPr="00A874C7">
        <w:rPr>
          <w:rFonts w:ascii="Open Sans" w:hAnsi="Open Sans" w:cs="Open Sans"/>
          <w:b/>
          <w:bCs/>
          <w:color w:val="auto"/>
        </w:rPr>
        <w:t xml:space="preserve"> </w:t>
      </w:r>
    </w:p>
    <w:p w14:paraId="6810BC60" w14:textId="2644B837" w:rsidR="00705DBD" w:rsidRDefault="00705DBD" w:rsidP="00705DBD">
      <w:pPr>
        <w:jc w:val="both"/>
        <w:rPr>
          <w:rFonts w:ascii="Open Sans" w:hAnsi="Open Sans" w:cs="Open Sans"/>
          <w:color w:val="auto"/>
        </w:rPr>
      </w:pPr>
      <w:r>
        <w:rPr>
          <w:rFonts w:ascii="Open Sans" w:hAnsi="Open Sans" w:cs="Open Sans"/>
          <w:color w:val="auto"/>
        </w:rPr>
        <w:t xml:space="preserve">Where a business continuity incident affects the services being delivered by </w:t>
      </w:r>
      <w:sdt>
        <w:sdtPr>
          <w:rPr>
            <w:rFonts w:ascii="Open Sans" w:hAnsi="Open Sans" w:cs="Open Sans"/>
            <w:color w:val="auto"/>
          </w:rPr>
          <w:tag w:val="HD:1.190.0.0:c2033782-7ed9-43e3-81a6-3ed3e0313193"/>
          <w:id w:val="-1187969937"/>
          <w:placeholder>
            <w:docPart w:val="6E4D5EFADED44511AEC1869A932A7453"/>
          </w:placeholder>
        </w:sdtPr>
        <w:sdtEndPr/>
        <w:sdtContent>
          <w:r w:rsidR="00921844">
            <w:rPr>
              <w:rFonts w:ascii="Open Sans" w:hAnsi="Open Sans" w:cs="Open Sans"/>
              <w:noProof/>
              <w:color w:val="auto"/>
            </w:rPr>
            <w:t>[</w:t>
          </w:r>
          <w:r w:rsidR="00921844" w:rsidRPr="00921844">
            <w:rPr>
              <w:rFonts w:ascii="Open Sans" w:hAnsi="Open Sans" w:cs="Open Sans"/>
              <w:noProof/>
              <w:color w:val="0000FF"/>
            </w:rPr>
            <w:t>Company Name</w:t>
          </w:r>
          <w:r w:rsidR="00921844">
            <w:rPr>
              <w:rFonts w:ascii="Open Sans" w:hAnsi="Open Sans" w:cs="Open Sans"/>
              <w:noProof/>
              <w:color w:val="auto"/>
            </w:rPr>
            <w:t>]</w:t>
          </w:r>
        </w:sdtContent>
      </w:sdt>
      <w:r>
        <w:rPr>
          <w:rFonts w:ascii="Open Sans" w:hAnsi="Open Sans" w:cs="Open Sans"/>
          <w:color w:val="auto"/>
        </w:rPr>
        <w:t xml:space="preserve"> whether in the short, medium or long-term, clients will be notified through numerous means, including </w:t>
      </w:r>
      <w:r w:rsidRPr="00FB36C3">
        <w:rPr>
          <w:rFonts w:ascii="Open Sans" w:hAnsi="Open Sans" w:cs="Open Sans"/>
          <w:b/>
          <w:bCs/>
          <w:color w:val="auto"/>
          <w:highlight w:val="yellow"/>
        </w:rPr>
        <w:t>[amend the following as appropriate]</w:t>
      </w:r>
      <w:r>
        <w:rPr>
          <w:rFonts w:ascii="Open Sans" w:hAnsi="Open Sans" w:cs="Open Sans"/>
          <w:color w:val="auto"/>
        </w:rPr>
        <w:t xml:space="preserve">:  </w:t>
      </w:r>
    </w:p>
    <w:p w14:paraId="65178AA9" w14:textId="77777777" w:rsidR="00705DBD" w:rsidRDefault="00705DBD" w:rsidP="00705DBD">
      <w:pPr>
        <w:pStyle w:val="ListParagraph"/>
        <w:numPr>
          <w:ilvl w:val="0"/>
          <w:numId w:val="58"/>
        </w:numPr>
        <w:jc w:val="both"/>
        <w:rPr>
          <w:rFonts w:ascii="Open Sans" w:hAnsi="Open Sans" w:cs="Open Sans"/>
          <w:color w:val="auto"/>
        </w:rPr>
      </w:pPr>
      <w:r>
        <w:rPr>
          <w:rFonts w:ascii="Open Sans" w:hAnsi="Open Sans" w:cs="Open Sans"/>
          <w:color w:val="auto"/>
        </w:rPr>
        <w:t xml:space="preserve">Use of </w:t>
      </w:r>
      <w:r w:rsidR="00030B3A">
        <w:rPr>
          <w:rFonts w:ascii="Open Sans" w:hAnsi="Open Sans" w:cs="Open Sans"/>
          <w:color w:val="auto"/>
        </w:rPr>
        <w:t xml:space="preserve">additional administrative staff </w:t>
      </w:r>
      <w:r>
        <w:rPr>
          <w:rFonts w:ascii="Open Sans" w:hAnsi="Open Sans" w:cs="Open Sans"/>
          <w:color w:val="auto"/>
        </w:rPr>
        <w:t xml:space="preserve">to assist in calling </w:t>
      </w:r>
      <w:r w:rsidR="00030B3A">
        <w:rPr>
          <w:rFonts w:ascii="Open Sans" w:hAnsi="Open Sans" w:cs="Open Sans"/>
          <w:color w:val="auto"/>
        </w:rPr>
        <w:t xml:space="preserve">clients to explain the situation </w:t>
      </w:r>
      <w:r>
        <w:rPr>
          <w:rFonts w:ascii="Open Sans" w:hAnsi="Open Sans" w:cs="Open Sans"/>
          <w:color w:val="auto"/>
        </w:rPr>
        <w:t>during the incident.</w:t>
      </w:r>
    </w:p>
    <w:p w14:paraId="532F62CA" w14:textId="77777777" w:rsidR="00705DBD" w:rsidRDefault="00705DBD" w:rsidP="00705DBD">
      <w:pPr>
        <w:pStyle w:val="ListParagraph"/>
        <w:numPr>
          <w:ilvl w:val="0"/>
          <w:numId w:val="58"/>
        </w:numPr>
        <w:jc w:val="both"/>
        <w:rPr>
          <w:rFonts w:ascii="Open Sans" w:hAnsi="Open Sans" w:cs="Open Sans"/>
          <w:color w:val="auto"/>
        </w:rPr>
      </w:pPr>
      <w:r>
        <w:rPr>
          <w:rFonts w:ascii="Open Sans" w:hAnsi="Open Sans" w:cs="Open Sans"/>
          <w:color w:val="auto"/>
        </w:rPr>
        <w:t>Change the voicemail message to notify callers of the incident and what is being done.</w:t>
      </w:r>
    </w:p>
    <w:p w14:paraId="5BEDC0B7" w14:textId="77777777" w:rsidR="00705DBD" w:rsidRDefault="00705DBD" w:rsidP="00705DBD">
      <w:pPr>
        <w:pStyle w:val="ListParagraph"/>
        <w:numPr>
          <w:ilvl w:val="0"/>
          <w:numId w:val="58"/>
        </w:numPr>
        <w:jc w:val="both"/>
        <w:rPr>
          <w:rFonts w:ascii="Open Sans" w:hAnsi="Open Sans" w:cs="Open Sans"/>
          <w:color w:val="auto"/>
        </w:rPr>
      </w:pPr>
      <w:r>
        <w:rPr>
          <w:rFonts w:ascii="Open Sans" w:hAnsi="Open Sans" w:cs="Open Sans"/>
          <w:color w:val="auto"/>
        </w:rPr>
        <w:t xml:space="preserve">Updating the </w:t>
      </w:r>
      <w:r w:rsidR="00030B3A">
        <w:rPr>
          <w:rFonts w:ascii="Open Sans" w:hAnsi="Open Sans" w:cs="Open Sans"/>
          <w:color w:val="auto"/>
        </w:rPr>
        <w:t xml:space="preserve">Company </w:t>
      </w:r>
      <w:r>
        <w:rPr>
          <w:rFonts w:ascii="Open Sans" w:hAnsi="Open Sans" w:cs="Open Sans"/>
          <w:color w:val="auto"/>
        </w:rPr>
        <w:t>website to notify users of the incident and its impact.</w:t>
      </w:r>
    </w:p>
    <w:p w14:paraId="4B070472" w14:textId="77777777" w:rsidR="00705DBD" w:rsidRDefault="00705DBD" w:rsidP="00705DBD">
      <w:pPr>
        <w:jc w:val="both"/>
        <w:rPr>
          <w:rFonts w:ascii="Open Sans" w:hAnsi="Open Sans" w:cs="Open Sans"/>
          <w:color w:val="auto"/>
        </w:rPr>
      </w:pPr>
      <w:r>
        <w:rPr>
          <w:rFonts w:ascii="Open Sans" w:hAnsi="Open Sans" w:cs="Open Sans"/>
          <w:color w:val="auto"/>
        </w:rPr>
        <w:t xml:space="preserve">Contact numbers for key stakeholders can be found below </w:t>
      </w:r>
      <w:r w:rsidRPr="00191ED7">
        <w:rPr>
          <w:rFonts w:ascii="Open Sans" w:hAnsi="Open Sans" w:cs="Open Sans"/>
          <w:b/>
          <w:bCs/>
          <w:color w:val="auto"/>
          <w:highlight w:val="yellow"/>
        </w:rPr>
        <w:t xml:space="preserve">[amend </w:t>
      </w:r>
      <w:r>
        <w:rPr>
          <w:rFonts w:ascii="Open Sans" w:hAnsi="Open Sans" w:cs="Open Sans"/>
          <w:b/>
          <w:bCs/>
          <w:color w:val="auto"/>
          <w:highlight w:val="yellow"/>
        </w:rPr>
        <w:t xml:space="preserve">and complete </w:t>
      </w:r>
      <w:r w:rsidRPr="00191ED7">
        <w:rPr>
          <w:rFonts w:ascii="Open Sans" w:hAnsi="Open Sans" w:cs="Open Sans"/>
          <w:b/>
          <w:bCs/>
          <w:color w:val="auto"/>
          <w:highlight w:val="yellow"/>
        </w:rPr>
        <w:t>table as appropriate]</w:t>
      </w:r>
      <w:r>
        <w:rPr>
          <w:rFonts w:ascii="Open Sans" w:hAnsi="Open Sans" w:cs="Open Sans"/>
          <w:color w:val="auto"/>
        </w:rPr>
        <w:t>:</w:t>
      </w:r>
    </w:p>
    <w:tbl>
      <w:tblPr>
        <w:tblStyle w:val="TableGrid"/>
        <w:tblW w:w="0" w:type="auto"/>
        <w:tblLook w:val="04A0" w:firstRow="1" w:lastRow="0" w:firstColumn="1" w:lastColumn="0" w:noHBand="0" w:noVBand="1"/>
      </w:tblPr>
      <w:tblGrid>
        <w:gridCol w:w="3681"/>
        <w:gridCol w:w="2551"/>
        <w:gridCol w:w="2784"/>
      </w:tblGrid>
      <w:tr w:rsidR="00705DBD" w:rsidRPr="0042499B" w14:paraId="32266D7F" w14:textId="77777777" w:rsidTr="00CF5CFA">
        <w:tc>
          <w:tcPr>
            <w:tcW w:w="3681" w:type="dxa"/>
            <w:shd w:val="clear" w:color="auto" w:fill="44546A" w:themeFill="text2"/>
          </w:tcPr>
          <w:p w14:paraId="67426CB1" w14:textId="77777777" w:rsidR="00705DBD" w:rsidRPr="0042499B" w:rsidRDefault="00705DBD" w:rsidP="00CF5CFA">
            <w:pPr>
              <w:jc w:val="center"/>
              <w:rPr>
                <w:rFonts w:ascii="Open Sans" w:hAnsi="Open Sans"/>
                <w:b/>
                <w:bCs/>
                <w:color w:val="FFFFFF" w:themeColor="background1"/>
              </w:rPr>
            </w:pPr>
            <w:r>
              <w:rPr>
                <w:rFonts w:ascii="Open Sans" w:hAnsi="Open Sans"/>
                <w:b/>
                <w:bCs/>
                <w:color w:val="FFFFFF" w:themeColor="background1"/>
              </w:rPr>
              <w:t>Type of Stakeholder</w:t>
            </w:r>
          </w:p>
        </w:tc>
        <w:tc>
          <w:tcPr>
            <w:tcW w:w="2551" w:type="dxa"/>
            <w:shd w:val="clear" w:color="auto" w:fill="44546A" w:themeFill="text2"/>
          </w:tcPr>
          <w:p w14:paraId="7A50B5FD" w14:textId="77777777" w:rsidR="00705DBD" w:rsidRPr="0042499B" w:rsidRDefault="00705DBD" w:rsidP="00CF5CFA">
            <w:pPr>
              <w:jc w:val="center"/>
              <w:rPr>
                <w:rFonts w:ascii="Open Sans" w:hAnsi="Open Sans"/>
                <w:b/>
                <w:bCs/>
                <w:color w:val="FFFFFF" w:themeColor="background1"/>
              </w:rPr>
            </w:pPr>
            <w:r>
              <w:rPr>
                <w:rFonts w:ascii="Open Sans" w:hAnsi="Open Sans"/>
                <w:b/>
                <w:bCs/>
                <w:color w:val="FFFFFF" w:themeColor="background1"/>
              </w:rPr>
              <w:t>Contact Name</w:t>
            </w:r>
          </w:p>
        </w:tc>
        <w:tc>
          <w:tcPr>
            <w:tcW w:w="2784" w:type="dxa"/>
            <w:shd w:val="clear" w:color="auto" w:fill="44546A" w:themeFill="text2"/>
          </w:tcPr>
          <w:p w14:paraId="05629623" w14:textId="77777777" w:rsidR="00705DBD" w:rsidRPr="0042499B" w:rsidRDefault="00705DBD" w:rsidP="00CF5CFA">
            <w:pPr>
              <w:jc w:val="center"/>
              <w:rPr>
                <w:rFonts w:ascii="Open Sans" w:hAnsi="Open Sans"/>
                <w:b/>
                <w:bCs/>
                <w:color w:val="FFFFFF" w:themeColor="background1"/>
              </w:rPr>
            </w:pPr>
            <w:r>
              <w:rPr>
                <w:rFonts w:ascii="Open Sans" w:hAnsi="Open Sans"/>
                <w:b/>
                <w:bCs/>
                <w:color w:val="FFFFFF" w:themeColor="background1"/>
              </w:rPr>
              <w:t>Contact Number</w:t>
            </w:r>
          </w:p>
        </w:tc>
      </w:tr>
      <w:tr w:rsidR="00705DBD" w14:paraId="50DB546B" w14:textId="77777777" w:rsidTr="00CF5CFA">
        <w:tc>
          <w:tcPr>
            <w:tcW w:w="3681" w:type="dxa"/>
          </w:tcPr>
          <w:p w14:paraId="07435E22" w14:textId="77777777" w:rsidR="00705DBD" w:rsidRDefault="00705DBD" w:rsidP="00CF5CFA">
            <w:pPr>
              <w:rPr>
                <w:rFonts w:ascii="Open Sans" w:hAnsi="Open Sans"/>
                <w:color w:val="auto"/>
              </w:rPr>
            </w:pPr>
            <w:r>
              <w:rPr>
                <w:rFonts w:ascii="Open Sans" w:hAnsi="Open Sans"/>
                <w:color w:val="auto"/>
              </w:rPr>
              <w:t>Local Authority</w:t>
            </w:r>
          </w:p>
        </w:tc>
        <w:tc>
          <w:tcPr>
            <w:tcW w:w="2551" w:type="dxa"/>
          </w:tcPr>
          <w:p w14:paraId="3E7EEC48" w14:textId="77777777" w:rsidR="00705DBD" w:rsidRDefault="00705DBD" w:rsidP="00CF5CFA">
            <w:pPr>
              <w:rPr>
                <w:rFonts w:ascii="Open Sans" w:hAnsi="Open Sans"/>
                <w:color w:val="auto"/>
              </w:rPr>
            </w:pPr>
          </w:p>
        </w:tc>
        <w:tc>
          <w:tcPr>
            <w:tcW w:w="2784" w:type="dxa"/>
          </w:tcPr>
          <w:p w14:paraId="263B6D42" w14:textId="77777777" w:rsidR="00705DBD" w:rsidRDefault="00705DBD" w:rsidP="00CF5CFA">
            <w:pPr>
              <w:rPr>
                <w:rFonts w:ascii="Open Sans" w:hAnsi="Open Sans"/>
                <w:color w:val="auto"/>
              </w:rPr>
            </w:pPr>
          </w:p>
        </w:tc>
      </w:tr>
      <w:tr w:rsidR="00705DBD" w14:paraId="69D95A84" w14:textId="77777777" w:rsidTr="00CF5CFA">
        <w:tc>
          <w:tcPr>
            <w:tcW w:w="3681" w:type="dxa"/>
          </w:tcPr>
          <w:p w14:paraId="094265BD" w14:textId="77777777" w:rsidR="00705DBD" w:rsidRDefault="00705DBD" w:rsidP="00CF5CFA">
            <w:pPr>
              <w:rPr>
                <w:rFonts w:ascii="Open Sans" w:hAnsi="Open Sans"/>
                <w:color w:val="auto"/>
              </w:rPr>
            </w:pPr>
            <w:r>
              <w:rPr>
                <w:rFonts w:ascii="Open Sans" w:hAnsi="Open Sans"/>
                <w:color w:val="auto"/>
              </w:rPr>
              <w:t>GP Practices</w:t>
            </w:r>
          </w:p>
        </w:tc>
        <w:tc>
          <w:tcPr>
            <w:tcW w:w="2551" w:type="dxa"/>
          </w:tcPr>
          <w:p w14:paraId="5345C778" w14:textId="77777777" w:rsidR="00705DBD" w:rsidRDefault="00705DBD" w:rsidP="00CF5CFA">
            <w:pPr>
              <w:rPr>
                <w:rFonts w:ascii="Open Sans" w:hAnsi="Open Sans"/>
                <w:color w:val="auto"/>
              </w:rPr>
            </w:pPr>
          </w:p>
        </w:tc>
        <w:tc>
          <w:tcPr>
            <w:tcW w:w="2784" w:type="dxa"/>
          </w:tcPr>
          <w:p w14:paraId="37022F32" w14:textId="77777777" w:rsidR="00705DBD" w:rsidRDefault="00705DBD" w:rsidP="00CF5CFA">
            <w:pPr>
              <w:rPr>
                <w:rFonts w:ascii="Open Sans" w:hAnsi="Open Sans"/>
                <w:color w:val="auto"/>
              </w:rPr>
            </w:pPr>
          </w:p>
        </w:tc>
      </w:tr>
      <w:tr w:rsidR="00705DBD" w14:paraId="4B48FC56" w14:textId="77777777" w:rsidTr="00CF5CFA">
        <w:tc>
          <w:tcPr>
            <w:tcW w:w="3681" w:type="dxa"/>
          </w:tcPr>
          <w:p w14:paraId="5272737C" w14:textId="77777777" w:rsidR="00705DBD" w:rsidRDefault="00705DBD" w:rsidP="00CF5CFA">
            <w:pPr>
              <w:rPr>
                <w:rFonts w:ascii="Open Sans" w:hAnsi="Open Sans"/>
                <w:color w:val="auto"/>
              </w:rPr>
            </w:pPr>
          </w:p>
        </w:tc>
        <w:tc>
          <w:tcPr>
            <w:tcW w:w="2551" w:type="dxa"/>
          </w:tcPr>
          <w:p w14:paraId="0BC54DB7" w14:textId="77777777" w:rsidR="00705DBD" w:rsidRDefault="00705DBD" w:rsidP="00CF5CFA">
            <w:pPr>
              <w:rPr>
                <w:rFonts w:ascii="Open Sans" w:hAnsi="Open Sans"/>
                <w:color w:val="auto"/>
              </w:rPr>
            </w:pPr>
          </w:p>
        </w:tc>
        <w:tc>
          <w:tcPr>
            <w:tcW w:w="2784" w:type="dxa"/>
          </w:tcPr>
          <w:p w14:paraId="2B432E03" w14:textId="77777777" w:rsidR="00705DBD" w:rsidRDefault="00705DBD" w:rsidP="00CF5CFA">
            <w:pPr>
              <w:rPr>
                <w:rFonts w:ascii="Open Sans" w:hAnsi="Open Sans"/>
                <w:color w:val="auto"/>
              </w:rPr>
            </w:pPr>
          </w:p>
        </w:tc>
      </w:tr>
      <w:tr w:rsidR="00705DBD" w14:paraId="54936C88" w14:textId="77777777" w:rsidTr="00CF5CFA">
        <w:tc>
          <w:tcPr>
            <w:tcW w:w="3681" w:type="dxa"/>
          </w:tcPr>
          <w:p w14:paraId="4A054183" w14:textId="77777777" w:rsidR="00705DBD" w:rsidRDefault="00705DBD" w:rsidP="00CF5CFA">
            <w:pPr>
              <w:rPr>
                <w:rFonts w:ascii="Open Sans" w:hAnsi="Open Sans"/>
                <w:color w:val="auto"/>
              </w:rPr>
            </w:pPr>
          </w:p>
        </w:tc>
        <w:tc>
          <w:tcPr>
            <w:tcW w:w="2551" w:type="dxa"/>
          </w:tcPr>
          <w:p w14:paraId="46AF295D" w14:textId="77777777" w:rsidR="00705DBD" w:rsidRDefault="00705DBD" w:rsidP="00CF5CFA">
            <w:pPr>
              <w:rPr>
                <w:rFonts w:ascii="Open Sans" w:hAnsi="Open Sans"/>
                <w:color w:val="auto"/>
              </w:rPr>
            </w:pPr>
          </w:p>
        </w:tc>
        <w:tc>
          <w:tcPr>
            <w:tcW w:w="2784" w:type="dxa"/>
          </w:tcPr>
          <w:p w14:paraId="48D2A868" w14:textId="77777777" w:rsidR="00705DBD" w:rsidRDefault="00705DBD" w:rsidP="00CF5CFA">
            <w:pPr>
              <w:rPr>
                <w:rFonts w:ascii="Open Sans" w:hAnsi="Open Sans"/>
                <w:color w:val="auto"/>
              </w:rPr>
            </w:pPr>
          </w:p>
        </w:tc>
      </w:tr>
    </w:tbl>
    <w:p w14:paraId="36B77393" w14:textId="77777777" w:rsidR="00705DBD" w:rsidRDefault="00705DBD" w:rsidP="008131B2">
      <w:pPr>
        <w:rPr>
          <w:rFonts w:ascii="Open Sans" w:hAnsi="Open Sans" w:cs="Open Sans"/>
          <w:color w:val="auto"/>
        </w:rPr>
      </w:pPr>
    </w:p>
    <w:p w14:paraId="36D9A3E5" w14:textId="77777777" w:rsidR="0081137E" w:rsidRPr="00CC3A48" w:rsidRDefault="0081137E" w:rsidP="00E43E97">
      <w:pPr>
        <w:pStyle w:val="Heading1"/>
      </w:pPr>
      <w:bookmarkStart w:id="8" w:name="_Toc138158741"/>
      <w:bookmarkStart w:id="9" w:name="_Toc147931225"/>
      <w:r w:rsidRPr="00CC3A48">
        <w:t>Risk Assessment</w:t>
      </w:r>
      <w:bookmarkEnd w:id="8"/>
      <w:bookmarkEnd w:id="9"/>
    </w:p>
    <w:p w14:paraId="56716BB2" w14:textId="75459E3B" w:rsidR="0081137E" w:rsidRDefault="0081137E" w:rsidP="0081137E">
      <w:pPr>
        <w:jc w:val="both"/>
        <w:rPr>
          <w:rFonts w:ascii="Open Sans" w:hAnsi="Open Sans" w:cs="Open Sans"/>
          <w:color w:val="auto"/>
        </w:rPr>
      </w:pPr>
      <w:r>
        <w:rPr>
          <w:rFonts w:ascii="Open Sans" w:hAnsi="Open Sans" w:cs="Open Sans"/>
          <w:color w:val="auto"/>
        </w:rPr>
        <w:t xml:space="preserve">Risk assessments for potential business continuity incidents will be undertaken in line with </w:t>
      </w:r>
      <w:sdt>
        <w:sdtPr>
          <w:rPr>
            <w:rFonts w:ascii="Open Sans" w:hAnsi="Open Sans" w:cs="Open Sans"/>
            <w:color w:val="auto"/>
          </w:rPr>
          <w:tag w:val="HD:1.190.0.0:c3cc80fc-19df-4d9c-b111-274c5639b0e6"/>
          <w:id w:val="8571070"/>
          <w:placeholder>
            <w:docPart w:val="DE5DA03EE3D54574B585D2DD88D2A18D"/>
          </w:placeholder>
        </w:sdtPr>
        <w:sdtEndPr/>
        <w:sdtContent>
          <w:r w:rsidR="00921844">
            <w:rPr>
              <w:rFonts w:ascii="Open Sans" w:hAnsi="Open Sans" w:cs="Open Sans"/>
              <w:noProof/>
              <w:color w:val="auto"/>
            </w:rPr>
            <w:t>[</w:t>
          </w:r>
          <w:r w:rsidR="00921844" w:rsidRPr="00921844">
            <w:rPr>
              <w:rFonts w:ascii="Open Sans" w:hAnsi="Open Sans" w:cs="Open Sans"/>
              <w:noProof/>
              <w:color w:val="0000FF"/>
            </w:rPr>
            <w:t>Company Name</w:t>
          </w:r>
          <w:r w:rsidR="00921844">
            <w:rPr>
              <w:rFonts w:ascii="Open Sans" w:hAnsi="Open Sans" w:cs="Open Sans"/>
              <w:noProof/>
              <w:color w:val="auto"/>
            </w:rPr>
            <w:t>]</w:t>
          </w:r>
        </w:sdtContent>
      </w:sdt>
      <w:r>
        <w:rPr>
          <w:rFonts w:ascii="Open Sans" w:hAnsi="Open Sans" w:cs="Open Sans"/>
          <w:color w:val="auto"/>
        </w:rPr>
        <w:t xml:space="preserve">’s Governance and Risk Policy, with medium-high scoring risks being continually monitored through the central Risk Register. </w:t>
      </w:r>
    </w:p>
    <w:p w14:paraId="583D6DE5" w14:textId="77777777" w:rsidR="0081137E" w:rsidRDefault="0081137E" w:rsidP="0081137E">
      <w:pPr>
        <w:jc w:val="both"/>
        <w:rPr>
          <w:rFonts w:ascii="Open Sans" w:hAnsi="Open Sans" w:cs="Open Sans"/>
          <w:color w:val="auto"/>
        </w:rPr>
      </w:pPr>
    </w:p>
    <w:p w14:paraId="47ADC90D" w14:textId="77777777" w:rsidR="0081137E" w:rsidRPr="001D0F6D" w:rsidRDefault="0081137E" w:rsidP="0081137E">
      <w:pPr>
        <w:jc w:val="both"/>
        <w:rPr>
          <w:rFonts w:ascii="Open Sans" w:hAnsi="Open Sans" w:cs="Open Sans"/>
          <w:b/>
          <w:bCs/>
          <w:color w:val="auto"/>
        </w:rPr>
      </w:pPr>
      <w:r w:rsidRPr="001D0F6D">
        <w:rPr>
          <w:rFonts w:ascii="Open Sans" w:hAnsi="Open Sans" w:cs="Open Sans"/>
          <w:b/>
          <w:bCs/>
          <w:color w:val="auto"/>
        </w:rPr>
        <w:t>Surge and Escalation</w:t>
      </w:r>
    </w:p>
    <w:p w14:paraId="7106CFE9" w14:textId="63134AC2" w:rsidR="0081137E" w:rsidRDefault="00056080" w:rsidP="0081137E">
      <w:pPr>
        <w:jc w:val="both"/>
        <w:rPr>
          <w:rFonts w:ascii="Open Sans" w:hAnsi="Open Sans" w:cs="Open Sans"/>
          <w:color w:val="auto"/>
        </w:rPr>
      </w:pPr>
      <w:sdt>
        <w:sdtPr>
          <w:rPr>
            <w:rFonts w:ascii="Open Sans" w:hAnsi="Open Sans" w:cs="Open Sans"/>
            <w:color w:val="auto"/>
          </w:rPr>
          <w:tag w:val="HD:1.190.0.0:c8ae0ed7-c18d-4bca-9020-f9cacbb09343"/>
          <w:id w:val="1900166847"/>
          <w:placeholder>
            <w:docPart w:val="E1FF49EEEC054726ADB898C53B5AB0F5"/>
          </w:placeholder>
        </w:sdtPr>
        <w:sdtEndPr/>
        <w:sdtContent>
          <w:r w:rsidR="00921844">
            <w:rPr>
              <w:rFonts w:ascii="Open Sans" w:hAnsi="Open Sans" w:cs="Open Sans"/>
              <w:noProof/>
              <w:color w:val="auto"/>
            </w:rPr>
            <w:t>[</w:t>
          </w:r>
          <w:r w:rsidR="00921844" w:rsidRPr="00921844">
            <w:rPr>
              <w:rFonts w:ascii="Open Sans" w:hAnsi="Open Sans" w:cs="Open Sans"/>
              <w:noProof/>
              <w:color w:val="0000FF"/>
            </w:rPr>
            <w:t>Company Name</w:t>
          </w:r>
          <w:r w:rsidR="00921844">
            <w:rPr>
              <w:rFonts w:ascii="Open Sans" w:hAnsi="Open Sans" w:cs="Open Sans"/>
              <w:noProof/>
              <w:color w:val="auto"/>
            </w:rPr>
            <w:t>]</w:t>
          </w:r>
        </w:sdtContent>
      </w:sdt>
      <w:r w:rsidR="0081137E">
        <w:rPr>
          <w:rFonts w:ascii="Open Sans" w:hAnsi="Open Sans" w:cs="Open Sans"/>
          <w:color w:val="auto"/>
        </w:rPr>
        <w:t xml:space="preserve"> will also undertake risk assessments of likely surge/escalation events, such as winter flu and other infectious disease outbreaks. </w:t>
      </w:r>
      <w:sdt>
        <w:sdtPr>
          <w:rPr>
            <w:rFonts w:ascii="Open Sans" w:hAnsi="Open Sans" w:cs="Open Sans"/>
            <w:color w:val="auto"/>
          </w:rPr>
          <w:tag w:val="HD:1.190.0.0:c9fc1228-69ed-40ce-bf1c-fd75daf4e530"/>
          <w:id w:val="1463387942"/>
          <w:placeholder>
            <w:docPart w:val="5D14219333BE49178C2A909D1FC98282"/>
          </w:placeholder>
        </w:sdtPr>
        <w:sdtEndPr/>
        <w:sdtContent>
          <w:r w:rsidR="00921844">
            <w:rPr>
              <w:rFonts w:ascii="Open Sans" w:hAnsi="Open Sans" w:cs="Open Sans"/>
              <w:noProof/>
              <w:color w:val="auto"/>
            </w:rPr>
            <w:t>[</w:t>
          </w:r>
          <w:r w:rsidR="00921844" w:rsidRPr="00921844">
            <w:rPr>
              <w:rFonts w:ascii="Open Sans" w:hAnsi="Open Sans" w:cs="Open Sans"/>
              <w:noProof/>
              <w:color w:val="0000FF"/>
            </w:rPr>
            <w:t>Company Name</w:t>
          </w:r>
          <w:r w:rsidR="00921844">
            <w:rPr>
              <w:rFonts w:ascii="Open Sans" w:hAnsi="Open Sans" w:cs="Open Sans"/>
              <w:noProof/>
              <w:color w:val="auto"/>
            </w:rPr>
            <w:t>]</w:t>
          </w:r>
        </w:sdtContent>
      </w:sdt>
      <w:r w:rsidR="0081137E">
        <w:rPr>
          <w:rFonts w:ascii="Open Sans" w:hAnsi="Open Sans" w:cs="Open Sans"/>
          <w:color w:val="auto"/>
        </w:rPr>
        <w:t xml:space="preserve"> will work to mitigate these risks and ensure it can respond to incidents that result in a surge or escalation of </w:t>
      </w:r>
      <w:r w:rsidR="00703B20">
        <w:rPr>
          <w:rFonts w:ascii="Open Sans" w:hAnsi="Open Sans" w:cs="Open Sans"/>
          <w:color w:val="auto"/>
        </w:rPr>
        <w:t>client needs</w:t>
      </w:r>
      <w:r w:rsidR="0081137E">
        <w:rPr>
          <w:rFonts w:ascii="Open Sans" w:hAnsi="Open Sans" w:cs="Open Sans"/>
          <w:color w:val="auto"/>
        </w:rPr>
        <w:t xml:space="preserve">. </w:t>
      </w:r>
    </w:p>
    <w:p w14:paraId="2D6315D5" w14:textId="77777777" w:rsidR="0081137E" w:rsidRDefault="0081137E" w:rsidP="008131B2">
      <w:pPr>
        <w:rPr>
          <w:rFonts w:ascii="Open Sans" w:hAnsi="Open Sans" w:cs="Open Sans"/>
          <w:color w:val="auto"/>
        </w:rPr>
      </w:pPr>
    </w:p>
    <w:p w14:paraId="4D494D57" w14:textId="77777777" w:rsidR="00F72298" w:rsidRPr="00B978D2" w:rsidRDefault="00F72298" w:rsidP="00E43E97">
      <w:pPr>
        <w:pStyle w:val="Heading1"/>
      </w:pPr>
      <w:bookmarkStart w:id="10" w:name="_Toc138158744"/>
      <w:bookmarkStart w:id="11" w:name="_Toc147931226"/>
      <w:r w:rsidRPr="00B978D2">
        <w:t>Essential Services</w:t>
      </w:r>
      <w:bookmarkEnd w:id="10"/>
      <w:bookmarkEnd w:id="11"/>
    </w:p>
    <w:p w14:paraId="1028EEF4" w14:textId="6246E7D5" w:rsidR="00F72298" w:rsidRDefault="00F72298" w:rsidP="00F72298">
      <w:pPr>
        <w:jc w:val="both"/>
        <w:rPr>
          <w:rFonts w:ascii="Open Sans" w:hAnsi="Open Sans" w:cs="Open Sans"/>
          <w:color w:val="auto"/>
        </w:rPr>
      </w:pPr>
      <w:r>
        <w:rPr>
          <w:rFonts w:ascii="Open Sans" w:hAnsi="Open Sans" w:cs="Open Sans"/>
          <w:color w:val="auto"/>
        </w:rPr>
        <w:t>In the even</w:t>
      </w:r>
      <w:r w:rsidR="00146E69">
        <w:rPr>
          <w:rFonts w:ascii="Open Sans" w:hAnsi="Open Sans" w:cs="Open Sans"/>
          <w:color w:val="auto"/>
        </w:rPr>
        <w:t>t</w:t>
      </w:r>
      <w:r>
        <w:rPr>
          <w:rFonts w:ascii="Open Sans" w:hAnsi="Open Sans" w:cs="Open Sans"/>
          <w:color w:val="auto"/>
        </w:rPr>
        <w:t xml:space="preserve"> of a business continuity incident affecting </w:t>
      </w:r>
      <w:sdt>
        <w:sdtPr>
          <w:rPr>
            <w:rFonts w:ascii="Open Sans" w:hAnsi="Open Sans" w:cs="Open Sans"/>
            <w:color w:val="auto"/>
          </w:rPr>
          <w:tag w:val="HD:1.190.0.0:bc6b165c-2937-4f0e-bae8-c70f8aab0193"/>
          <w:id w:val="826481724"/>
          <w:placeholder>
            <w:docPart w:val="ACB39AA7302D4BB1BCDE7F839DF31824"/>
          </w:placeholder>
        </w:sdtPr>
        <w:sdtEndPr/>
        <w:sdtContent>
          <w:r w:rsidR="00921844">
            <w:rPr>
              <w:rFonts w:ascii="Open Sans" w:hAnsi="Open Sans" w:cs="Open Sans"/>
              <w:noProof/>
              <w:color w:val="auto"/>
            </w:rPr>
            <w:t>[</w:t>
          </w:r>
          <w:r w:rsidR="00921844" w:rsidRPr="00921844">
            <w:rPr>
              <w:rFonts w:ascii="Open Sans" w:hAnsi="Open Sans" w:cs="Open Sans"/>
              <w:noProof/>
              <w:color w:val="0000FF"/>
            </w:rPr>
            <w:t>Company Name</w:t>
          </w:r>
          <w:r w:rsidR="00921844">
            <w:rPr>
              <w:rFonts w:ascii="Open Sans" w:hAnsi="Open Sans" w:cs="Open Sans"/>
              <w:noProof/>
              <w:color w:val="auto"/>
            </w:rPr>
            <w:t>]</w:t>
          </w:r>
        </w:sdtContent>
      </w:sdt>
      <w:r>
        <w:rPr>
          <w:rFonts w:ascii="Open Sans" w:hAnsi="Open Sans" w:cs="Open Sans"/>
          <w:color w:val="auto"/>
        </w:rPr>
        <w:t xml:space="preserve">’s ability to deliver any or all of its services, an understanding of the maximum acceptable period of disruption is essential for prioritising their restoration. This refers to time critical services that must continue to ensure delivery of client care and client safety. </w:t>
      </w:r>
    </w:p>
    <w:p w14:paraId="0D63D325" w14:textId="1F296ED1" w:rsidR="00F72298" w:rsidRDefault="00F72298" w:rsidP="00F72298">
      <w:pPr>
        <w:jc w:val="both"/>
        <w:rPr>
          <w:rFonts w:ascii="Open Sans" w:hAnsi="Open Sans" w:cs="Open Sans"/>
          <w:color w:val="auto"/>
        </w:rPr>
      </w:pPr>
      <w:r>
        <w:rPr>
          <w:rFonts w:ascii="Open Sans" w:hAnsi="Open Sans" w:cs="Open Sans"/>
          <w:color w:val="auto"/>
        </w:rPr>
        <w:t xml:space="preserve">A table listing </w:t>
      </w:r>
      <w:sdt>
        <w:sdtPr>
          <w:rPr>
            <w:rFonts w:ascii="Open Sans" w:hAnsi="Open Sans" w:cs="Open Sans"/>
            <w:color w:val="auto"/>
          </w:rPr>
          <w:tag w:val="HD:1.190.0.0:9cf020ec-2a8e-4fbb-8471-dde54ed7366c"/>
          <w:id w:val="1150399302"/>
          <w:placeholder>
            <w:docPart w:val="6FD2BE63E03040CBB618CF311C077CCD"/>
          </w:placeholder>
        </w:sdtPr>
        <w:sdtEndPr/>
        <w:sdtContent>
          <w:r w:rsidR="00921844">
            <w:rPr>
              <w:rFonts w:ascii="Open Sans" w:hAnsi="Open Sans" w:cs="Open Sans"/>
              <w:noProof/>
              <w:color w:val="auto"/>
            </w:rPr>
            <w:t>[</w:t>
          </w:r>
          <w:r w:rsidR="00921844" w:rsidRPr="00921844">
            <w:rPr>
              <w:rFonts w:ascii="Open Sans" w:hAnsi="Open Sans" w:cs="Open Sans"/>
              <w:noProof/>
              <w:color w:val="0000FF"/>
            </w:rPr>
            <w:t>Company Name</w:t>
          </w:r>
          <w:r w:rsidR="00921844">
            <w:rPr>
              <w:rFonts w:ascii="Open Sans" w:hAnsi="Open Sans" w:cs="Open Sans"/>
              <w:noProof/>
              <w:color w:val="auto"/>
            </w:rPr>
            <w:t>]</w:t>
          </w:r>
        </w:sdtContent>
      </w:sdt>
      <w:r>
        <w:rPr>
          <w:rFonts w:ascii="Open Sans" w:hAnsi="Open Sans" w:cs="Open Sans"/>
          <w:color w:val="auto"/>
        </w:rPr>
        <w:t xml:space="preserve">’s essential activities, as well as the maximum period these activities could not function for can be found in </w:t>
      </w:r>
      <w:hyperlink w:anchor="_Appendix_3:_Essential" w:history="1">
        <w:r w:rsidRPr="004C3AC2">
          <w:rPr>
            <w:rStyle w:val="Hyperlink"/>
            <w:rFonts w:ascii="Open Sans" w:hAnsi="Open Sans" w:cs="Open Sans"/>
          </w:rPr>
          <w:t>Appendix 3</w:t>
        </w:r>
      </w:hyperlink>
      <w:r>
        <w:rPr>
          <w:rFonts w:ascii="Open Sans" w:hAnsi="Open Sans" w:cs="Open Sans"/>
          <w:color w:val="auto"/>
        </w:rPr>
        <w:t xml:space="preserve">. The resources required to maintain these services can be found in </w:t>
      </w:r>
      <w:hyperlink w:anchor="_Appendix_4:_Minimum" w:history="1">
        <w:r w:rsidRPr="004C3AC2">
          <w:rPr>
            <w:rStyle w:val="Hyperlink"/>
            <w:rFonts w:ascii="Open Sans" w:hAnsi="Open Sans" w:cs="Open Sans"/>
          </w:rPr>
          <w:t>Appendix 4</w:t>
        </w:r>
      </w:hyperlink>
      <w:r>
        <w:rPr>
          <w:rFonts w:ascii="Open Sans" w:hAnsi="Open Sans" w:cs="Open Sans"/>
          <w:color w:val="auto"/>
        </w:rPr>
        <w:t xml:space="preserve">.  </w:t>
      </w:r>
    </w:p>
    <w:p w14:paraId="49A7F760" w14:textId="77777777" w:rsidR="00F72298" w:rsidRDefault="00F72298" w:rsidP="008131B2">
      <w:pPr>
        <w:rPr>
          <w:rFonts w:ascii="Open Sans" w:hAnsi="Open Sans" w:cs="Open Sans"/>
          <w:color w:val="auto"/>
        </w:rPr>
      </w:pPr>
    </w:p>
    <w:p w14:paraId="4BC9FBE9" w14:textId="77777777" w:rsidR="00B953F9" w:rsidRDefault="00B953F9" w:rsidP="00E43E97">
      <w:pPr>
        <w:pStyle w:val="Heading1"/>
      </w:pPr>
      <w:bookmarkStart w:id="12" w:name="_Toc147931227"/>
      <w:r w:rsidRPr="008B2C2F">
        <w:t>Temporary Closur</w:t>
      </w:r>
      <w:r>
        <w:t>e</w:t>
      </w:r>
      <w:bookmarkEnd w:id="12"/>
    </w:p>
    <w:p w14:paraId="1ED1F1EA" w14:textId="77777777" w:rsidR="00B953F9" w:rsidRDefault="00B953F9" w:rsidP="008131B2">
      <w:pPr>
        <w:pStyle w:val="para"/>
        <w:spacing w:after="160" w:line="259" w:lineRule="auto"/>
        <w:ind w:left="0"/>
        <w:jc w:val="both"/>
        <w:rPr>
          <w:rFonts w:ascii="Open Sans" w:hAnsi="Open Sans" w:cstheme="majorHAnsi"/>
          <w:sz w:val="22"/>
          <w:szCs w:val="22"/>
        </w:rPr>
      </w:pPr>
      <w:r w:rsidRPr="008B2C2F">
        <w:rPr>
          <w:rFonts w:ascii="Open Sans" w:hAnsi="Open Sans" w:cstheme="majorHAnsi"/>
          <w:sz w:val="22"/>
          <w:szCs w:val="22"/>
        </w:rPr>
        <w:t>If clients are at risk and care</w:t>
      </w:r>
      <w:r>
        <w:rPr>
          <w:rFonts w:ascii="Open Sans" w:hAnsi="Open Sans" w:cstheme="majorHAnsi"/>
          <w:sz w:val="22"/>
          <w:szCs w:val="22"/>
        </w:rPr>
        <w:t xml:space="preserve"> cannot be provided </w:t>
      </w:r>
      <w:r w:rsidRPr="00F56B95">
        <w:rPr>
          <w:rFonts w:ascii="Open Sans" w:hAnsi="Open Sans" w:cstheme="majorHAnsi"/>
          <w:sz w:val="22"/>
          <w:szCs w:val="22"/>
        </w:rPr>
        <w:t xml:space="preserve">by </w:t>
      </w:r>
      <w:sdt>
        <w:sdtPr>
          <w:rPr>
            <w:rFonts w:ascii="Open Sans" w:hAnsi="Open Sans" w:cstheme="majorHAnsi"/>
            <w:sz w:val="22"/>
            <w:szCs w:val="22"/>
          </w:rPr>
          <w:tag w:val="HD:1.190.0.0:2a5c8f87-6416-42a1-8922-f295c4055369"/>
          <w:id w:val="758951135"/>
          <w:placeholder>
            <w:docPart w:val="34AC83629AEC40B09CBA86F616D1088D"/>
          </w:placeholder>
        </w:sdtPr>
        <w:sdtEndPr/>
        <w:sdtContent>
          <w:r>
            <w:rPr>
              <w:rFonts w:ascii="Open Sans" w:hAnsi="Open Sans" w:cstheme="majorHAnsi"/>
              <w:noProof/>
              <w:sz w:val="22"/>
              <w:szCs w:val="22"/>
            </w:rPr>
            <w:t>[</w:t>
          </w:r>
          <w:r w:rsidRPr="00FA6040">
            <w:rPr>
              <w:rFonts w:ascii="Open Sans" w:hAnsi="Open Sans" w:cstheme="majorHAnsi"/>
              <w:noProof/>
              <w:color w:val="0000FF"/>
              <w:sz w:val="22"/>
              <w:szCs w:val="22"/>
            </w:rPr>
            <w:t>Company Name</w:t>
          </w:r>
          <w:r>
            <w:rPr>
              <w:rFonts w:ascii="Open Sans" w:hAnsi="Open Sans" w:cstheme="majorHAnsi"/>
              <w:noProof/>
              <w:sz w:val="22"/>
              <w:szCs w:val="22"/>
            </w:rPr>
            <w:t>]</w:t>
          </w:r>
        </w:sdtContent>
      </w:sdt>
      <w:r w:rsidRPr="00F56B95">
        <w:rPr>
          <w:rFonts w:ascii="Open Sans" w:hAnsi="Open Sans" w:cstheme="majorHAnsi"/>
          <w:sz w:val="22"/>
          <w:szCs w:val="22"/>
        </w:rPr>
        <w:t xml:space="preserve"> other local companies will be contacted to see if they can help, </w:t>
      </w:r>
      <w:r w:rsidR="00A237CA">
        <w:rPr>
          <w:rFonts w:ascii="Open Sans" w:hAnsi="Open Sans" w:cstheme="majorHAnsi"/>
          <w:sz w:val="22"/>
          <w:szCs w:val="22"/>
        </w:rPr>
        <w:t xml:space="preserve">see </w:t>
      </w:r>
      <w:hyperlink w:anchor="_Appendix_2:_Internal" w:history="1">
        <w:r w:rsidRPr="004C3AC2">
          <w:rPr>
            <w:rStyle w:val="Hyperlink"/>
            <w:rFonts w:ascii="Open Sans" w:hAnsi="Open Sans" w:cstheme="majorHAnsi"/>
            <w:sz w:val="22"/>
            <w:szCs w:val="22"/>
          </w:rPr>
          <w:t>Appendix 2</w:t>
        </w:r>
      </w:hyperlink>
      <w:r w:rsidRPr="00F56B95">
        <w:rPr>
          <w:rFonts w:ascii="Open Sans" w:hAnsi="Open Sans" w:cstheme="majorHAnsi"/>
          <w:sz w:val="22"/>
          <w:szCs w:val="22"/>
        </w:rPr>
        <w:t xml:space="preserve">. </w:t>
      </w:r>
      <w:r w:rsidRPr="00240096">
        <w:rPr>
          <w:rFonts w:ascii="Open Sans" w:hAnsi="Open Sans" w:cstheme="majorHAnsi"/>
          <w:sz w:val="22"/>
          <w:szCs w:val="22"/>
        </w:rPr>
        <w:t xml:space="preserve">The Local </w:t>
      </w:r>
      <w:r>
        <w:rPr>
          <w:rFonts w:ascii="Open Sans" w:hAnsi="Open Sans" w:cstheme="majorHAnsi"/>
          <w:sz w:val="22"/>
          <w:szCs w:val="22"/>
        </w:rPr>
        <w:t>A</w:t>
      </w:r>
      <w:r w:rsidRPr="00240096">
        <w:rPr>
          <w:rFonts w:ascii="Open Sans" w:hAnsi="Open Sans" w:cstheme="majorHAnsi"/>
          <w:sz w:val="22"/>
          <w:szCs w:val="22"/>
        </w:rPr>
        <w:t xml:space="preserve">uthority will be contacted immediately using out of hours numbers if necessary to request additional support/reallocation of </w:t>
      </w:r>
      <w:r>
        <w:rPr>
          <w:rFonts w:ascii="Open Sans" w:hAnsi="Open Sans" w:cstheme="majorHAnsi"/>
          <w:sz w:val="22"/>
          <w:szCs w:val="22"/>
        </w:rPr>
        <w:t xml:space="preserve">client </w:t>
      </w:r>
      <w:r w:rsidRPr="00240096">
        <w:rPr>
          <w:rFonts w:ascii="Open Sans" w:hAnsi="Open Sans" w:cstheme="majorHAnsi"/>
          <w:sz w:val="22"/>
          <w:szCs w:val="22"/>
        </w:rPr>
        <w:t xml:space="preserve">care packages.  </w:t>
      </w:r>
    </w:p>
    <w:p w14:paraId="773A506E" w14:textId="77777777" w:rsidR="00B953F9" w:rsidRPr="00C618D2" w:rsidRDefault="00B953F9" w:rsidP="00C618D2">
      <w:pPr>
        <w:pStyle w:val="para"/>
        <w:spacing w:after="160" w:line="259" w:lineRule="auto"/>
        <w:ind w:left="0"/>
        <w:jc w:val="both"/>
        <w:rPr>
          <w:rFonts w:ascii="Open Sans" w:hAnsi="Open Sans" w:cstheme="majorHAnsi"/>
          <w:sz w:val="22"/>
          <w:szCs w:val="22"/>
        </w:rPr>
      </w:pPr>
      <w:r>
        <w:rPr>
          <w:rFonts w:ascii="Open Sans" w:hAnsi="Open Sans" w:cstheme="majorHAnsi"/>
          <w:sz w:val="22"/>
          <w:szCs w:val="22"/>
        </w:rPr>
        <w:t xml:space="preserve">Client </w:t>
      </w:r>
      <w:r w:rsidRPr="00240096">
        <w:rPr>
          <w:rFonts w:ascii="Open Sans" w:hAnsi="Open Sans" w:cstheme="majorHAnsi"/>
          <w:sz w:val="22"/>
          <w:szCs w:val="22"/>
        </w:rPr>
        <w:t>and staff safety is paramount, Council safeguarding details and referral forms can be found within the Safeguarding Policy, if required. If required, the emergency services will be contacted.</w:t>
      </w:r>
    </w:p>
    <w:p w14:paraId="132C9588" w14:textId="77777777" w:rsidR="001414A0" w:rsidRDefault="001414A0" w:rsidP="00E43E97">
      <w:pPr>
        <w:pStyle w:val="Heading1"/>
        <w:rPr>
          <w:color w:val="auto"/>
        </w:rPr>
      </w:pPr>
      <w:bookmarkStart w:id="13" w:name="_Toc147931228"/>
      <w:r w:rsidRPr="008B2C2F">
        <w:lastRenderedPageBreak/>
        <w:t>Staff Levels</w:t>
      </w:r>
      <w:bookmarkEnd w:id="13"/>
    </w:p>
    <w:p w14:paraId="307148C4" w14:textId="77777777" w:rsidR="001414A0" w:rsidRPr="00F979BC" w:rsidRDefault="001414A0" w:rsidP="008131B2">
      <w:pPr>
        <w:jc w:val="both"/>
        <w:rPr>
          <w:rFonts w:ascii="Open Sans" w:hAnsi="Open Sans" w:cstheme="majorHAnsi"/>
          <w:color w:val="auto"/>
        </w:rPr>
      </w:pPr>
      <w:r w:rsidRPr="00F979BC">
        <w:rPr>
          <w:rFonts w:ascii="Open Sans" w:hAnsi="Open Sans" w:cstheme="majorHAnsi"/>
          <w:color w:val="auto"/>
        </w:rPr>
        <w:t xml:space="preserve">There is a risk that </w:t>
      </w:r>
      <w:sdt>
        <w:sdtPr>
          <w:rPr>
            <w:rFonts w:ascii="Open Sans" w:hAnsi="Open Sans" w:cstheme="majorHAnsi"/>
            <w:color w:val="auto"/>
          </w:rPr>
          <w:tag w:val="HD:1.190.0.0:1920c286-0b89-44b9-a4bd-8468ecd0b9a5"/>
          <w:id w:val="2113312840"/>
          <w:placeholder>
            <w:docPart w:val="B2B171CCAE3F46538B90763B6C0E4F41"/>
          </w:placeholder>
        </w:sdtPr>
        <w:sdtEndPr/>
        <w:sdtContent>
          <w:r w:rsidR="0063621F">
            <w:rPr>
              <w:rFonts w:ascii="Open Sans" w:hAnsi="Open Sans" w:cstheme="majorHAnsi"/>
              <w:noProof/>
              <w:color w:val="auto"/>
            </w:rPr>
            <w:t>[</w:t>
          </w:r>
          <w:r w:rsidR="0063621F" w:rsidRPr="00FA6040">
            <w:rPr>
              <w:rFonts w:ascii="Open Sans" w:hAnsi="Open Sans" w:cstheme="majorHAnsi"/>
              <w:noProof/>
              <w:color w:val="0000FF"/>
            </w:rPr>
            <w:t>Company Name</w:t>
          </w:r>
          <w:r w:rsidR="0063621F">
            <w:rPr>
              <w:rFonts w:ascii="Open Sans" w:hAnsi="Open Sans" w:cstheme="majorHAnsi"/>
              <w:noProof/>
              <w:color w:val="auto"/>
            </w:rPr>
            <w:t>]</w:t>
          </w:r>
        </w:sdtContent>
      </w:sdt>
      <w:r w:rsidRPr="00424B0F">
        <w:rPr>
          <w:rFonts w:ascii="Open Sans" w:hAnsi="Open Sans" w:cstheme="majorHAnsi"/>
          <w:color w:val="auto"/>
        </w:rPr>
        <w:t xml:space="preserve"> </w:t>
      </w:r>
      <w:r w:rsidRPr="00F979BC">
        <w:rPr>
          <w:rFonts w:ascii="Open Sans" w:hAnsi="Open Sans" w:cstheme="majorHAnsi"/>
          <w:color w:val="auto"/>
        </w:rPr>
        <w:t>could experience a reduction in levels of staff, due to</w:t>
      </w:r>
      <w:r w:rsidR="00EA6BD8">
        <w:rPr>
          <w:rFonts w:ascii="Open Sans" w:hAnsi="Open Sans" w:cstheme="majorHAnsi"/>
          <w:color w:val="auto"/>
        </w:rPr>
        <w:t>, for example,</w:t>
      </w:r>
      <w:r w:rsidRPr="00F979BC">
        <w:rPr>
          <w:rFonts w:ascii="Open Sans" w:hAnsi="Open Sans" w:cstheme="majorHAnsi"/>
          <w:color w:val="auto"/>
        </w:rPr>
        <w:t xml:space="preserve"> pandemic, illness, failure of transport networks, </w:t>
      </w:r>
      <w:r w:rsidR="00DA63BB">
        <w:rPr>
          <w:rFonts w:ascii="Open Sans" w:hAnsi="Open Sans" w:cstheme="majorHAnsi"/>
          <w:color w:val="auto"/>
        </w:rPr>
        <w:t xml:space="preserve">industrial action, </w:t>
      </w:r>
      <w:r w:rsidRPr="00F979BC">
        <w:rPr>
          <w:rFonts w:ascii="Open Sans" w:hAnsi="Open Sans" w:cstheme="majorHAnsi"/>
          <w:color w:val="auto"/>
        </w:rPr>
        <w:t xml:space="preserve">adverse weather conditions, technical issues or unforeseen circumstances, meaning that client’s risk not having their needs provided. </w:t>
      </w:r>
    </w:p>
    <w:p w14:paraId="05015030" w14:textId="77777777" w:rsidR="001414A0" w:rsidRDefault="001414A0" w:rsidP="008131B2">
      <w:pPr>
        <w:jc w:val="both"/>
        <w:rPr>
          <w:rFonts w:ascii="Open Sans" w:hAnsi="Open Sans" w:cstheme="majorHAnsi"/>
        </w:rPr>
      </w:pPr>
      <w:r w:rsidRPr="00F979BC">
        <w:rPr>
          <w:rFonts w:ascii="Open Sans" w:hAnsi="Open Sans" w:cstheme="majorHAnsi"/>
          <w:color w:val="auto"/>
        </w:rPr>
        <w:t xml:space="preserve">To mitigate this risk, </w:t>
      </w:r>
      <w:sdt>
        <w:sdtPr>
          <w:rPr>
            <w:rFonts w:ascii="Open Sans" w:hAnsi="Open Sans" w:cstheme="majorHAnsi"/>
          </w:rPr>
          <w:tag w:val="HD:1.190.0.0:85be6e2c-bd7f-4409-bc1f-38c551cbb844"/>
          <w:id w:val="-1219816407"/>
          <w:placeholder>
            <w:docPart w:val="4CAECD5A5FC646F6B83BB4A479CA8321"/>
          </w:placeholder>
        </w:sdtPr>
        <w:sdtEndPr/>
        <w:sdtContent>
          <w:r w:rsidR="004A2A4D">
            <w:rPr>
              <w:rFonts w:ascii="Open Sans" w:hAnsi="Open Sans" w:cstheme="majorHAnsi"/>
              <w:noProof/>
            </w:rPr>
            <w:t>[</w:t>
          </w:r>
          <w:r w:rsidR="004A2A4D" w:rsidRPr="00FA6040">
            <w:rPr>
              <w:rFonts w:ascii="Open Sans" w:hAnsi="Open Sans" w:cstheme="majorHAnsi"/>
              <w:noProof/>
              <w:color w:val="0000FF"/>
            </w:rPr>
            <w:t>Company Name</w:t>
          </w:r>
          <w:r w:rsidR="004A2A4D">
            <w:rPr>
              <w:rFonts w:ascii="Open Sans" w:hAnsi="Open Sans" w:cstheme="majorHAnsi"/>
              <w:noProof/>
            </w:rPr>
            <w:t>]</w:t>
          </w:r>
        </w:sdtContent>
      </w:sdt>
      <w:r w:rsidRPr="00F56B95">
        <w:rPr>
          <w:rFonts w:ascii="Open Sans" w:hAnsi="Open Sans" w:cstheme="majorHAnsi"/>
        </w:rPr>
        <w:t xml:space="preserve"> </w:t>
      </w:r>
      <w:r w:rsidRPr="00F979BC">
        <w:rPr>
          <w:rFonts w:ascii="Open Sans" w:hAnsi="Open Sans" w:cstheme="majorHAnsi"/>
          <w:color w:val="auto"/>
        </w:rPr>
        <w:t xml:space="preserve">have a network of internal and external workers who can be contacted at short notice to be able to ensure that continuity of service to meet the needs of the business, refer to the database, </w:t>
      </w:r>
      <w:hyperlink w:anchor="_Appendix_2:_Internal" w:history="1">
        <w:r w:rsidRPr="004C3AC2">
          <w:rPr>
            <w:rStyle w:val="Hyperlink"/>
            <w:rFonts w:ascii="Open Sans" w:hAnsi="Open Sans" w:cstheme="majorHAnsi"/>
          </w:rPr>
          <w:t>Appendix 2</w:t>
        </w:r>
      </w:hyperlink>
      <w:r w:rsidRPr="00F979BC">
        <w:rPr>
          <w:rFonts w:ascii="Open Sans" w:hAnsi="Open Sans" w:cstheme="majorHAnsi"/>
          <w:color w:val="auto"/>
        </w:rPr>
        <w:t>.</w:t>
      </w:r>
    </w:p>
    <w:p w14:paraId="1E6DF1C5" w14:textId="77777777" w:rsidR="001414A0" w:rsidRPr="008A1BB7" w:rsidRDefault="00056080" w:rsidP="008131B2">
      <w:pPr>
        <w:jc w:val="both"/>
        <w:rPr>
          <w:rFonts w:ascii="Open Sans" w:hAnsi="Open Sans" w:cstheme="majorHAnsi"/>
        </w:rPr>
      </w:pPr>
      <w:sdt>
        <w:sdtPr>
          <w:rPr>
            <w:rFonts w:ascii="Open Sans" w:hAnsi="Open Sans" w:cstheme="majorHAnsi"/>
          </w:rPr>
          <w:tag w:val="HD:1.190.0.0:07504c2a-b93d-4101-a297-97ab1049a989"/>
          <w:id w:val="1804655456"/>
          <w:placeholder>
            <w:docPart w:val="B14C7A98B1F94DC6A37F6640D39A32AA"/>
          </w:placeholder>
        </w:sdtPr>
        <w:sdtEndPr/>
        <w:sdtContent>
          <w:r w:rsidR="004A2A4D">
            <w:rPr>
              <w:rFonts w:ascii="Open Sans" w:hAnsi="Open Sans" w:cstheme="majorHAnsi"/>
              <w:noProof/>
            </w:rPr>
            <w:t>[</w:t>
          </w:r>
          <w:r w:rsidR="004A2A4D" w:rsidRPr="00FA6040">
            <w:rPr>
              <w:rFonts w:ascii="Open Sans" w:hAnsi="Open Sans" w:cstheme="majorHAnsi"/>
              <w:noProof/>
              <w:color w:val="0000FF"/>
            </w:rPr>
            <w:t>Company Name</w:t>
          </w:r>
          <w:r w:rsidR="004A2A4D">
            <w:rPr>
              <w:rFonts w:ascii="Open Sans" w:hAnsi="Open Sans" w:cstheme="majorHAnsi"/>
              <w:noProof/>
            </w:rPr>
            <w:t>]</w:t>
          </w:r>
        </w:sdtContent>
      </w:sdt>
      <w:r w:rsidR="001414A0" w:rsidRPr="00F56B95">
        <w:rPr>
          <w:rFonts w:ascii="Open Sans" w:hAnsi="Open Sans" w:cstheme="majorHAnsi"/>
        </w:rPr>
        <w:t xml:space="preserve"> </w:t>
      </w:r>
      <w:r w:rsidR="001414A0" w:rsidRPr="00F979BC">
        <w:rPr>
          <w:rFonts w:ascii="Open Sans" w:hAnsi="Open Sans" w:cstheme="majorHAnsi"/>
          <w:color w:val="auto"/>
        </w:rPr>
        <w:t xml:space="preserve">will continue to recruit and build the database located in </w:t>
      </w:r>
      <w:hyperlink w:anchor="_Appendix_2:_Internal" w:history="1">
        <w:r w:rsidR="001414A0" w:rsidRPr="004C3AC2">
          <w:rPr>
            <w:rStyle w:val="Hyperlink"/>
            <w:rFonts w:ascii="Open Sans" w:hAnsi="Open Sans" w:cstheme="majorHAnsi"/>
          </w:rPr>
          <w:t>Appendix 2</w:t>
        </w:r>
      </w:hyperlink>
      <w:r w:rsidR="001414A0" w:rsidRPr="00F979BC">
        <w:rPr>
          <w:rFonts w:ascii="Open Sans" w:hAnsi="Open Sans" w:cstheme="majorHAnsi"/>
          <w:color w:val="auto"/>
        </w:rPr>
        <w:t xml:space="preserve"> with resources to enable a full and efficient workforce so the needs of the client can continue to be met in the event of a staff crisis.</w:t>
      </w:r>
    </w:p>
    <w:p w14:paraId="7AE0CC1C" w14:textId="77777777" w:rsidR="001414A0" w:rsidRPr="008B2C2F" w:rsidRDefault="001414A0" w:rsidP="008131B2">
      <w:pPr>
        <w:pStyle w:val="para"/>
        <w:spacing w:after="160" w:line="259" w:lineRule="auto"/>
        <w:ind w:left="0"/>
        <w:jc w:val="both"/>
        <w:rPr>
          <w:rFonts w:ascii="Open Sans" w:hAnsi="Open Sans" w:cstheme="majorHAnsi"/>
          <w:sz w:val="22"/>
          <w:szCs w:val="22"/>
        </w:rPr>
      </w:pPr>
      <w:r w:rsidRPr="008A1BB7">
        <w:rPr>
          <w:rFonts w:ascii="Open Sans" w:hAnsi="Open Sans" w:cstheme="majorHAnsi"/>
          <w:sz w:val="22"/>
          <w:szCs w:val="22"/>
        </w:rPr>
        <w:t>Staff will notify the manager or on call manager if they are unable to come to work. The manager will then commence the role of contacting staff listed on the database</w:t>
      </w:r>
      <w:r w:rsidRPr="008B2C2F">
        <w:rPr>
          <w:rFonts w:ascii="Open Sans" w:hAnsi="Open Sans" w:cstheme="majorHAnsi"/>
          <w:sz w:val="22"/>
          <w:szCs w:val="22"/>
        </w:rPr>
        <w:t xml:space="preserve"> to see if they can work.  If staff and</w:t>
      </w:r>
      <w:r>
        <w:rPr>
          <w:rFonts w:ascii="Open Sans" w:hAnsi="Open Sans" w:cstheme="majorHAnsi"/>
          <w:sz w:val="22"/>
          <w:szCs w:val="22"/>
        </w:rPr>
        <w:t xml:space="preserve">/or volunteers/Independent sources are unavailable, the manager may prioritise </w:t>
      </w:r>
      <w:r w:rsidRPr="008B2C2F">
        <w:rPr>
          <w:rFonts w:ascii="Open Sans" w:hAnsi="Open Sans" w:cstheme="majorHAnsi"/>
          <w:sz w:val="22"/>
          <w:szCs w:val="22"/>
        </w:rPr>
        <w:t>the client’s needs based on</w:t>
      </w:r>
      <w:r w:rsidR="0042001B">
        <w:rPr>
          <w:rFonts w:ascii="Open Sans" w:hAnsi="Open Sans" w:cstheme="majorHAnsi"/>
          <w:sz w:val="22"/>
          <w:szCs w:val="22"/>
        </w:rPr>
        <w:t xml:space="preserve"> their care</w:t>
      </w:r>
      <w:r w:rsidRPr="008B2C2F">
        <w:rPr>
          <w:rFonts w:ascii="Open Sans" w:hAnsi="Open Sans" w:cstheme="majorHAnsi"/>
          <w:sz w:val="22"/>
          <w:szCs w:val="22"/>
        </w:rPr>
        <w:t xml:space="preserve"> requirements. The same plan will be followed if staff do not arrive at work; staff well-being must be checked on within one hour of them not arriving at work, and if there are safety concerns the police are to be contacted. </w:t>
      </w:r>
    </w:p>
    <w:p w14:paraId="1D033B32" w14:textId="77777777" w:rsidR="008131B2" w:rsidRPr="008B2C2F" w:rsidRDefault="001414A0" w:rsidP="008131B2">
      <w:pPr>
        <w:pStyle w:val="para"/>
        <w:spacing w:after="160" w:line="259" w:lineRule="auto"/>
        <w:ind w:left="0"/>
        <w:jc w:val="both"/>
        <w:rPr>
          <w:rFonts w:ascii="Open Sans" w:hAnsi="Open Sans" w:cstheme="majorHAnsi"/>
          <w:sz w:val="22"/>
          <w:szCs w:val="22"/>
        </w:rPr>
      </w:pPr>
      <w:r w:rsidRPr="008B2C2F">
        <w:rPr>
          <w:rFonts w:ascii="Open Sans" w:hAnsi="Open Sans" w:cstheme="majorHAnsi"/>
          <w:sz w:val="22"/>
          <w:szCs w:val="22"/>
        </w:rPr>
        <w:t>Some staff issues will be preempted such as factoring in predicated extreme weather conditions or planned travel disruptions. In this case staff case load may be changed so the needs of the client</w:t>
      </w:r>
      <w:r>
        <w:rPr>
          <w:rFonts w:ascii="Open Sans" w:hAnsi="Open Sans" w:cstheme="majorHAnsi"/>
          <w:sz w:val="22"/>
          <w:szCs w:val="22"/>
        </w:rPr>
        <w:t xml:space="preserve"> </w:t>
      </w:r>
      <w:r w:rsidRPr="008B2C2F">
        <w:rPr>
          <w:rFonts w:ascii="Open Sans" w:hAnsi="Open Sans" w:cstheme="majorHAnsi"/>
          <w:sz w:val="22"/>
          <w:szCs w:val="22"/>
        </w:rPr>
        <w:t xml:space="preserve">can be met, additional staff may be called on. </w:t>
      </w:r>
    </w:p>
    <w:p w14:paraId="2002ABBB" w14:textId="066FB909" w:rsidR="00880921" w:rsidRPr="008B2C2F" w:rsidRDefault="00056080" w:rsidP="00880921">
      <w:pPr>
        <w:pStyle w:val="para"/>
        <w:spacing w:after="160" w:line="259" w:lineRule="auto"/>
        <w:ind w:left="0"/>
        <w:jc w:val="both"/>
        <w:rPr>
          <w:rFonts w:ascii="Open Sans" w:hAnsi="Open Sans" w:cstheme="majorHAnsi"/>
          <w:sz w:val="22"/>
          <w:szCs w:val="22"/>
        </w:rPr>
      </w:pPr>
      <w:sdt>
        <w:sdtPr>
          <w:rPr>
            <w:rFonts w:ascii="Open Sans" w:hAnsi="Open Sans" w:cstheme="majorHAnsi"/>
            <w:sz w:val="22"/>
            <w:szCs w:val="22"/>
          </w:rPr>
          <w:tag w:val="HD:1.190.0.0:2bdcf19a-97dc-4290-8f95-6653ddb9eda1"/>
          <w:id w:val="-1258824170"/>
          <w:placeholder>
            <w:docPart w:val="E489F83C3F5A470490C633C0FAB42061"/>
          </w:placeholder>
        </w:sdtPr>
        <w:sdtEndPr/>
        <w:sdtContent>
          <w:r w:rsidR="00921844">
            <w:rPr>
              <w:rFonts w:ascii="Open Sans" w:hAnsi="Open Sans" w:cstheme="majorHAnsi"/>
              <w:noProof/>
              <w:sz w:val="22"/>
              <w:szCs w:val="22"/>
            </w:rPr>
            <w:t>[</w:t>
          </w:r>
          <w:r w:rsidR="00921844" w:rsidRPr="00921844">
            <w:rPr>
              <w:rFonts w:ascii="Open Sans" w:hAnsi="Open Sans" w:cstheme="majorHAnsi"/>
              <w:noProof/>
              <w:color w:val="0000FF"/>
              <w:sz w:val="22"/>
              <w:szCs w:val="22"/>
            </w:rPr>
            <w:t>Company Name</w:t>
          </w:r>
          <w:r w:rsidR="00921844">
            <w:rPr>
              <w:rFonts w:ascii="Open Sans" w:hAnsi="Open Sans" w:cstheme="majorHAnsi"/>
              <w:noProof/>
              <w:sz w:val="22"/>
              <w:szCs w:val="22"/>
            </w:rPr>
            <w:t>]</w:t>
          </w:r>
        </w:sdtContent>
      </w:sdt>
      <w:r w:rsidR="00880921">
        <w:rPr>
          <w:rFonts w:ascii="Open Sans" w:hAnsi="Open Sans" w:cstheme="majorHAnsi"/>
          <w:sz w:val="22"/>
          <w:szCs w:val="22"/>
        </w:rPr>
        <w:t xml:space="preserve"> also have agreements with the following staffing agencies </w:t>
      </w:r>
      <w:r w:rsidR="00880921" w:rsidRPr="000E218D">
        <w:rPr>
          <w:rFonts w:ascii="Open Sans" w:hAnsi="Open Sans" w:cs="Open Sans"/>
          <w:b/>
          <w:bCs/>
          <w:sz w:val="22"/>
          <w:szCs w:val="22"/>
          <w:highlight w:val="yellow"/>
        </w:rPr>
        <w:t>[Update/add applicable services to table below]</w:t>
      </w:r>
      <w:r w:rsidR="00880921" w:rsidRPr="000E218D">
        <w:rPr>
          <w:rFonts w:ascii="Open Sans" w:hAnsi="Open Sans" w:cs="Open Sans"/>
          <w:sz w:val="22"/>
          <w:szCs w:val="22"/>
        </w:rPr>
        <w:t>:</w:t>
      </w:r>
    </w:p>
    <w:tbl>
      <w:tblPr>
        <w:tblStyle w:val="TableGrid"/>
        <w:tblW w:w="0" w:type="auto"/>
        <w:tblLook w:val="04A0" w:firstRow="1" w:lastRow="0" w:firstColumn="1" w:lastColumn="0" w:noHBand="0" w:noVBand="1"/>
      </w:tblPr>
      <w:tblGrid>
        <w:gridCol w:w="3681"/>
        <w:gridCol w:w="2551"/>
        <w:gridCol w:w="2784"/>
      </w:tblGrid>
      <w:tr w:rsidR="00D80D94" w14:paraId="6C97F333" w14:textId="77777777" w:rsidTr="00CF5CFA">
        <w:tc>
          <w:tcPr>
            <w:tcW w:w="3681" w:type="dxa"/>
            <w:shd w:val="clear" w:color="auto" w:fill="44546A" w:themeFill="text2"/>
          </w:tcPr>
          <w:p w14:paraId="2182F21D" w14:textId="77777777" w:rsidR="00D80D94" w:rsidRPr="0042499B" w:rsidRDefault="00D80D94" w:rsidP="00CF5CFA">
            <w:pPr>
              <w:jc w:val="center"/>
              <w:rPr>
                <w:rFonts w:ascii="Open Sans" w:hAnsi="Open Sans"/>
                <w:b/>
                <w:bCs/>
                <w:color w:val="FFFFFF" w:themeColor="background1"/>
              </w:rPr>
            </w:pPr>
            <w:r>
              <w:rPr>
                <w:rFonts w:ascii="Open Sans" w:hAnsi="Open Sans"/>
                <w:b/>
                <w:bCs/>
                <w:color w:val="FFFFFF" w:themeColor="background1"/>
              </w:rPr>
              <w:t>Name of Staffing Agency</w:t>
            </w:r>
          </w:p>
        </w:tc>
        <w:tc>
          <w:tcPr>
            <w:tcW w:w="2551" w:type="dxa"/>
            <w:shd w:val="clear" w:color="auto" w:fill="44546A" w:themeFill="text2"/>
          </w:tcPr>
          <w:p w14:paraId="378EF975" w14:textId="77777777" w:rsidR="00D80D94" w:rsidRPr="0042499B" w:rsidRDefault="00D80D94" w:rsidP="00CF5CFA">
            <w:pPr>
              <w:jc w:val="center"/>
              <w:rPr>
                <w:rFonts w:ascii="Open Sans" w:hAnsi="Open Sans"/>
                <w:b/>
                <w:bCs/>
                <w:color w:val="FFFFFF" w:themeColor="background1"/>
              </w:rPr>
            </w:pPr>
            <w:r>
              <w:rPr>
                <w:rFonts w:ascii="Open Sans" w:hAnsi="Open Sans"/>
                <w:b/>
                <w:bCs/>
                <w:color w:val="FFFFFF" w:themeColor="background1"/>
              </w:rPr>
              <w:t>Staffing Type</w:t>
            </w:r>
          </w:p>
        </w:tc>
        <w:tc>
          <w:tcPr>
            <w:tcW w:w="2784" w:type="dxa"/>
            <w:shd w:val="clear" w:color="auto" w:fill="44546A" w:themeFill="text2"/>
          </w:tcPr>
          <w:p w14:paraId="0304DCD1" w14:textId="77777777" w:rsidR="00D80D94" w:rsidRPr="0042499B" w:rsidRDefault="00D80D94" w:rsidP="00CF5CFA">
            <w:pPr>
              <w:jc w:val="center"/>
              <w:rPr>
                <w:rFonts w:ascii="Open Sans" w:hAnsi="Open Sans"/>
                <w:b/>
                <w:bCs/>
                <w:color w:val="FFFFFF" w:themeColor="background1"/>
              </w:rPr>
            </w:pPr>
            <w:r>
              <w:rPr>
                <w:rFonts w:ascii="Open Sans" w:hAnsi="Open Sans"/>
                <w:b/>
                <w:bCs/>
                <w:color w:val="FFFFFF" w:themeColor="background1"/>
              </w:rPr>
              <w:t>Contact Number</w:t>
            </w:r>
          </w:p>
        </w:tc>
      </w:tr>
      <w:tr w:rsidR="00D80D94" w14:paraId="3EAC6BF8" w14:textId="77777777" w:rsidTr="00CF5CFA">
        <w:tc>
          <w:tcPr>
            <w:tcW w:w="3681" w:type="dxa"/>
          </w:tcPr>
          <w:p w14:paraId="1C59CAFE" w14:textId="77777777" w:rsidR="00D80D94" w:rsidRDefault="00D80D94" w:rsidP="00CF5CFA">
            <w:pPr>
              <w:rPr>
                <w:rFonts w:ascii="Open Sans" w:hAnsi="Open Sans"/>
                <w:color w:val="auto"/>
              </w:rPr>
            </w:pPr>
          </w:p>
        </w:tc>
        <w:tc>
          <w:tcPr>
            <w:tcW w:w="2551" w:type="dxa"/>
          </w:tcPr>
          <w:p w14:paraId="3BCD2633" w14:textId="77777777" w:rsidR="00D80D94" w:rsidRDefault="00D80D94" w:rsidP="00CF5CFA">
            <w:pPr>
              <w:rPr>
                <w:rFonts w:ascii="Open Sans" w:hAnsi="Open Sans"/>
                <w:color w:val="auto"/>
              </w:rPr>
            </w:pPr>
          </w:p>
        </w:tc>
        <w:tc>
          <w:tcPr>
            <w:tcW w:w="2784" w:type="dxa"/>
          </w:tcPr>
          <w:p w14:paraId="483F47A5" w14:textId="77777777" w:rsidR="00D80D94" w:rsidRDefault="00D80D94" w:rsidP="00CF5CFA">
            <w:pPr>
              <w:rPr>
                <w:rFonts w:ascii="Open Sans" w:hAnsi="Open Sans"/>
                <w:color w:val="auto"/>
              </w:rPr>
            </w:pPr>
          </w:p>
        </w:tc>
      </w:tr>
      <w:tr w:rsidR="00D80D94" w14:paraId="30C718CB" w14:textId="77777777" w:rsidTr="00CF5CFA">
        <w:tc>
          <w:tcPr>
            <w:tcW w:w="3681" w:type="dxa"/>
          </w:tcPr>
          <w:p w14:paraId="77B6D990" w14:textId="77777777" w:rsidR="00D80D94" w:rsidRDefault="00D80D94" w:rsidP="00CF5CFA">
            <w:pPr>
              <w:rPr>
                <w:rFonts w:ascii="Open Sans" w:hAnsi="Open Sans"/>
                <w:color w:val="auto"/>
              </w:rPr>
            </w:pPr>
          </w:p>
        </w:tc>
        <w:tc>
          <w:tcPr>
            <w:tcW w:w="2551" w:type="dxa"/>
          </w:tcPr>
          <w:p w14:paraId="3CC56CAA" w14:textId="77777777" w:rsidR="00D80D94" w:rsidRDefault="00D80D94" w:rsidP="00CF5CFA">
            <w:pPr>
              <w:rPr>
                <w:rFonts w:ascii="Open Sans" w:hAnsi="Open Sans"/>
                <w:color w:val="auto"/>
              </w:rPr>
            </w:pPr>
          </w:p>
        </w:tc>
        <w:tc>
          <w:tcPr>
            <w:tcW w:w="2784" w:type="dxa"/>
          </w:tcPr>
          <w:p w14:paraId="7CE67944" w14:textId="77777777" w:rsidR="00D80D94" w:rsidRDefault="00D80D94" w:rsidP="00CF5CFA">
            <w:pPr>
              <w:rPr>
                <w:rFonts w:ascii="Open Sans" w:hAnsi="Open Sans"/>
                <w:color w:val="auto"/>
              </w:rPr>
            </w:pPr>
          </w:p>
        </w:tc>
      </w:tr>
      <w:tr w:rsidR="00D80D94" w14:paraId="7C375F87" w14:textId="77777777" w:rsidTr="00CF5CFA">
        <w:tc>
          <w:tcPr>
            <w:tcW w:w="3681" w:type="dxa"/>
          </w:tcPr>
          <w:p w14:paraId="610EFD95" w14:textId="77777777" w:rsidR="00D80D94" w:rsidRDefault="00D80D94" w:rsidP="00CF5CFA">
            <w:pPr>
              <w:rPr>
                <w:rFonts w:ascii="Open Sans" w:hAnsi="Open Sans"/>
                <w:color w:val="auto"/>
              </w:rPr>
            </w:pPr>
          </w:p>
        </w:tc>
        <w:tc>
          <w:tcPr>
            <w:tcW w:w="2551" w:type="dxa"/>
          </w:tcPr>
          <w:p w14:paraId="1723352B" w14:textId="77777777" w:rsidR="00D80D94" w:rsidRDefault="00D80D94" w:rsidP="00CF5CFA">
            <w:pPr>
              <w:rPr>
                <w:rFonts w:ascii="Open Sans" w:hAnsi="Open Sans"/>
                <w:color w:val="auto"/>
              </w:rPr>
            </w:pPr>
          </w:p>
        </w:tc>
        <w:tc>
          <w:tcPr>
            <w:tcW w:w="2784" w:type="dxa"/>
          </w:tcPr>
          <w:p w14:paraId="3CBB65A6" w14:textId="77777777" w:rsidR="00D80D94" w:rsidRDefault="00D80D94" w:rsidP="00CF5CFA">
            <w:pPr>
              <w:rPr>
                <w:rFonts w:ascii="Open Sans" w:hAnsi="Open Sans"/>
                <w:color w:val="auto"/>
              </w:rPr>
            </w:pPr>
          </w:p>
        </w:tc>
      </w:tr>
      <w:tr w:rsidR="00D80D94" w14:paraId="2FB58E79" w14:textId="77777777" w:rsidTr="00CF5CFA">
        <w:tc>
          <w:tcPr>
            <w:tcW w:w="3681" w:type="dxa"/>
          </w:tcPr>
          <w:p w14:paraId="7358B028" w14:textId="77777777" w:rsidR="00D80D94" w:rsidRDefault="00D80D94" w:rsidP="00CF5CFA">
            <w:pPr>
              <w:rPr>
                <w:rFonts w:ascii="Open Sans" w:hAnsi="Open Sans"/>
                <w:color w:val="auto"/>
              </w:rPr>
            </w:pPr>
          </w:p>
        </w:tc>
        <w:tc>
          <w:tcPr>
            <w:tcW w:w="2551" w:type="dxa"/>
          </w:tcPr>
          <w:p w14:paraId="2C6AE0F3" w14:textId="77777777" w:rsidR="00D80D94" w:rsidRDefault="00D80D94" w:rsidP="00CF5CFA">
            <w:pPr>
              <w:rPr>
                <w:rFonts w:ascii="Open Sans" w:hAnsi="Open Sans"/>
                <w:color w:val="auto"/>
              </w:rPr>
            </w:pPr>
          </w:p>
        </w:tc>
        <w:tc>
          <w:tcPr>
            <w:tcW w:w="2784" w:type="dxa"/>
          </w:tcPr>
          <w:p w14:paraId="1B448BD8" w14:textId="77777777" w:rsidR="00D80D94" w:rsidRDefault="00D80D94" w:rsidP="00CF5CFA">
            <w:pPr>
              <w:rPr>
                <w:rFonts w:ascii="Open Sans" w:hAnsi="Open Sans"/>
                <w:color w:val="auto"/>
              </w:rPr>
            </w:pPr>
          </w:p>
        </w:tc>
      </w:tr>
    </w:tbl>
    <w:p w14:paraId="632789DA" w14:textId="77777777" w:rsidR="00240096" w:rsidRDefault="00240096" w:rsidP="008131B2">
      <w:pPr>
        <w:pStyle w:val="para"/>
        <w:spacing w:after="160" w:line="259" w:lineRule="auto"/>
        <w:ind w:left="0"/>
        <w:jc w:val="both"/>
        <w:rPr>
          <w:rFonts w:ascii="Open Sans" w:hAnsi="Open Sans" w:cstheme="majorHAnsi"/>
          <w:sz w:val="22"/>
          <w:szCs w:val="22"/>
        </w:rPr>
      </w:pPr>
    </w:p>
    <w:p w14:paraId="7EE05E7C" w14:textId="77777777" w:rsidR="00960C76" w:rsidRDefault="00960C76" w:rsidP="00E43E97">
      <w:pPr>
        <w:pStyle w:val="Heading1"/>
      </w:pPr>
      <w:bookmarkStart w:id="14" w:name="_Toc136343492"/>
      <w:bookmarkStart w:id="15" w:name="_Toc147931229"/>
      <w:r>
        <w:t>External Stakeholders</w:t>
      </w:r>
      <w:bookmarkEnd w:id="14"/>
      <w:bookmarkEnd w:id="15"/>
    </w:p>
    <w:p w14:paraId="0095C9A4" w14:textId="72DC4670" w:rsidR="00960C76" w:rsidRPr="00612EF0" w:rsidRDefault="00056080" w:rsidP="00960C76">
      <w:pPr>
        <w:pStyle w:val="para"/>
        <w:spacing w:after="160" w:line="259" w:lineRule="auto"/>
        <w:ind w:left="0"/>
        <w:jc w:val="both"/>
        <w:rPr>
          <w:rFonts w:ascii="Open Sans" w:hAnsi="Open Sans" w:cstheme="majorHAnsi"/>
          <w:sz w:val="22"/>
          <w:szCs w:val="22"/>
        </w:rPr>
      </w:pPr>
      <w:sdt>
        <w:sdtPr>
          <w:rPr>
            <w:rFonts w:ascii="Open Sans" w:hAnsi="Open Sans" w:cstheme="majorHAnsi"/>
            <w:sz w:val="22"/>
            <w:szCs w:val="22"/>
          </w:rPr>
          <w:tag w:val="HD:1.190.0.0:2d289cad-3af4-44a4-a582-254cdb1b4453"/>
          <w:id w:val="-422264177"/>
          <w:placeholder>
            <w:docPart w:val="A914C77AEEED4DDFAB623CE9C3478025"/>
          </w:placeholder>
        </w:sdtPr>
        <w:sdtEndPr/>
        <w:sdtContent>
          <w:r w:rsidR="00921844">
            <w:rPr>
              <w:rFonts w:ascii="Open Sans" w:hAnsi="Open Sans" w:cstheme="majorHAnsi"/>
              <w:noProof/>
              <w:sz w:val="22"/>
              <w:szCs w:val="22"/>
            </w:rPr>
            <w:t>[</w:t>
          </w:r>
          <w:r w:rsidR="00921844" w:rsidRPr="00921844">
            <w:rPr>
              <w:rFonts w:ascii="Open Sans" w:hAnsi="Open Sans" w:cstheme="majorHAnsi"/>
              <w:noProof/>
              <w:color w:val="0000FF"/>
              <w:sz w:val="22"/>
              <w:szCs w:val="22"/>
            </w:rPr>
            <w:t>Company Name</w:t>
          </w:r>
          <w:r w:rsidR="00921844">
            <w:rPr>
              <w:rFonts w:ascii="Open Sans" w:hAnsi="Open Sans" w:cstheme="majorHAnsi"/>
              <w:noProof/>
              <w:sz w:val="22"/>
              <w:szCs w:val="22"/>
            </w:rPr>
            <w:t>]</w:t>
          </w:r>
        </w:sdtContent>
      </w:sdt>
      <w:r w:rsidR="00960C76" w:rsidRPr="00612EF0">
        <w:rPr>
          <w:rFonts w:ascii="Open Sans" w:hAnsi="Open Sans" w:cstheme="majorHAnsi"/>
          <w:sz w:val="22"/>
          <w:szCs w:val="22"/>
        </w:rPr>
        <w:t xml:space="preserve"> relies on the following external stakeholders</w:t>
      </w:r>
      <w:r w:rsidR="00960C76">
        <w:rPr>
          <w:rFonts w:ascii="Open Sans" w:hAnsi="Open Sans" w:cstheme="majorHAnsi"/>
          <w:sz w:val="22"/>
          <w:szCs w:val="22"/>
        </w:rPr>
        <w:t>/suppliers</w:t>
      </w:r>
      <w:r w:rsidR="00960C76" w:rsidRPr="00612EF0">
        <w:rPr>
          <w:rFonts w:ascii="Open Sans" w:hAnsi="Open Sans" w:cstheme="majorHAnsi"/>
          <w:sz w:val="22"/>
          <w:szCs w:val="22"/>
        </w:rPr>
        <w:t xml:space="preserve"> to deliver its service</w:t>
      </w:r>
      <w:r w:rsidR="00960C76">
        <w:rPr>
          <w:rFonts w:ascii="Open Sans" w:hAnsi="Open Sans" w:cstheme="majorHAnsi"/>
          <w:sz w:val="22"/>
          <w:szCs w:val="22"/>
        </w:rPr>
        <w:t xml:space="preserve"> and has the following alternative solutions should these ever be required: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853"/>
        <w:gridCol w:w="2127"/>
        <w:gridCol w:w="2976"/>
      </w:tblGrid>
      <w:tr w:rsidR="00E67AE1" w:rsidRPr="00F71C53" w14:paraId="5588E13E" w14:textId="77777777" w:rsidTr="00E67AE1">
        <w:tc>
          <w:tcPr>
            <w:tcW w:w="2111"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0D653F2B" w14:textId="77777777" w:rsidR="00E67AE1" w:rsidRPr="00612EF0" w:rsidRDefault="00E67AE1" w:rsidP="00CF5CFA">
            <w:pPr>
              <w:jc w:val="center"/>
              <w:rPr>
                <w:rFonts w:ascii="Open Sans" w:hAnsi="Open Sans" w:cs="Open Sans"/>
                <w:b/>
                <w:bCs/>
                <w:color w:val="FFFFFF" w:themeColor="background1"/>
              </w:rPr>
            </w:pPr>
            <w:r w:rsidRPr="00612EF0">
              <w:rPr>
                <w:rFonts w:ascii="Open Sans" w:hAnsi="Open Sans" w:cs="Open Sans"/>
                <w:b/>
                <w:bCs/>
                <w:color w:val="FFFFFF" w:themeColor="background1"/>
              </w:rPr>
              <w:t>Supplier</w:t>
            </w:r>
          </w:p>
        </w:tc>
        <w:tc>
          <w:tcPr>
            <w:tcW w:w="1853"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00351D02" w14:textId="77777777" w:rsidR="00E67AE1" w:rsidRPr="00612EF0" w:rsidRDefault="00E67AE1" w:rsidP="00CF5CFA">
            <w:pPr>
              <w:jc w:val="center"/>
              <w:rPr>
                <w:rFonts w:ascii="Open Sans" w:hAnsi="Open Sans" w:cs="Open Sans"/>
                <w:b/>
                <w:bCs/>
                <w:color w:val="FFFFFF" w:themeColor="background1"/>
              </w:rPr>
            </w:pPr>
            <w:r w:rsidRPr="00612EF0">
              <w:rPr>
                <w:rFonts w:ascii="Open Sans" w:hAnsi="Open Sans" w:cs="Open Sans"/>
                <w:b/>
                <w:bCs/>
                <w:color w:val="FFFFFF" w:themeColor="background1"/>
              </w:rPr>
              <w:t>Provides</w:t>
            </w:r>
          </w:p>
        </w:tc>
        <w:tc>
          <w:tcPr>
            <w:tcW w:w="2127"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10A6802D" w14:textId="77777777" w:rsidR="00E67AE1" w:rsidRPr="00612EF0" w:rsidRDefault="00E67AE1" w:rsidP="00CF5CFA">
            <w:pPr>
              <w:jc w:val="center"/>
              <w:rPr>
                <w:rFonts w:ascii="Open Sans" w:hAnsi="Open Sans" w:cs="Open Sans"/>
                <w:b/>
                <w:bCs/>
                <w:color w:val="FFFFFF" w:themeColor="background1"/>
              </w:rPr>
            </w:pPr>
            <w:r w:rsidRPr="00612EF0">
              <w:rPr>
                <w:rFonts w:ascii="Open Sans" w:hAnsi="Open Sans" w:cs="Open Sans"/>
                <w:b/>
                <w:bCs/>
                <w:color w:val="FFFFFF" w:themeColor="background1"/>
              </w:rPr>
              <w:t>Contact</w:t>
            </w:r>
          </w:p>
        </w:tc>
        <w:tc>
          <w:tcPr>
            <w:tcW w:w="2976"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5E900125" w14:textId="77777777" w:rsidR="00E67AE1" w:rsidRPr="00612EF0" w:rsidRDefault="00E67AE1" w:rsidP="00CF5CFA">
            <w:pPr>
              <w:jc w:val="center"/>
              <w:rPr>
                <w:rFonts w:ascii="Open Sans" w:hAnsi="Open Sans" w:cs="Open Sans"/>
                <w:b/>
                <w:bCs/>
                <w:color w:val="FFFFFF" w:themeColor="background1"/>
              </w:rPr>
            </w:pPr>
            <w:r w:rsidRPr="00612EF0">
              <w:rPr>
                <w:rFonts w:ascii="Open Sans" w:hAnsi="Open Sans" w:cs="Open Sans"/>
                <w:b/>
                <w:bCs/>
                <w:color w:val="FFFFFF" w:themeColor="background1"/>
              </w:rPr>
              <w:t>Alternative in Case of Supplier Failure</w:t>
            </w:r>
          </w:p>
        </w:tc>
      </w:tr>
      <w:tr w:rsidR="00E67AE1" w:rsidRPr="00F71C53" w14:paraId="1C4666CC" w14:textId="77777777" w:rsidTr="00E67AE1">
        <w:tc>
          <w:tcPr>
            <w:tcW w:w="2111" w:type="dxa"/>
            <w:tcBorders>
              <w:top w:val="single" w:sz="4" w:space="0" w:color="auto"/>
              <w:left w:val="single" w:sz="4" w:space="0" w:color="auto"/>
              <w:bottom w:val="single" w:sz="4" w:space="0" w:color="auto"/>
              <w:right w:val="single" w:sz="4" w:space="0" w:color="auto"/>
            </w:tcBorders>
          </w:tcPr>
          <w:p w14:paraId="7F35F85D" w14:textId="77777777" w:rsidR="00E67AE1" w:rsidRPr="00F71C53" w:rsidRDefault="00E67AE1" w:rsidP="00CF5CFA">
            <w:pPr>
              <w:rPr>
                <w:rFonts w:ascii="Open Sans" w:hAnsi="Open Sans" w:cs="Open Sans"/>
                <w:color w:val="auto"/>
              </w:rPr>
            </w:pPr>
          </w:p>
        </w:tc>
        <w:tc>
          <w:tcPr>
            <w:tcW w:w="1853" w:type="dxa"/>
            <w:tcBorders>
              <w:top w:val="single" w:sz="4" w:space="0" w:color="auto"/>
              <w:left w:val="single" w:sz="4" w:space="0" w:color="auto"/>
              <w:bottom w:val="single" w:sz="4" w:space="0" w:color="auto"/>
              <w:right w:val="single" w:sz="4" w:space="0" w:color="auto"/>
            </w:tcBorders>
          </w:tcPr>
          <w:p w14:paraId="5485F6C1" w14:textId="77777777" w:rsidR="00E67AE1" w:rsidRPr="00F71C53" w:rsidRDefault="00E67AE1" w:rsidP="00CF5CFA">
            <w:pPr>
              <w:rPr>
                <w:rFonts w:ascii="Open Sans" w:hAnsi="Open Sans" w:cs="Open Sans"/>
                <w:color w:val="auto"/>
              </w:rPr>
            </w:pPr>
          </w:p>
        </w:tc>
        <w:tc>
          <w:tcPr>
            <w:tcW w:w="2127" w:type="dxa"/>
            <w:tcBorders>
              <w:top w:val="single" w:sz="4" w:space="0" w:color="auto"/>
              <w:left w:val="single" w:sz="4" w:space="0" w:color="auto"/>
              <w:bottom w:val="single" w:sz="4" w:space="0" w:color="auto"/>
              <w:right w:val="single" w:sz="4" w:space="0" w:color="auto"/>
            </w:tcBorders>
          </w:tcPr>
          <w:p w14:paraId="32582467" w14:textId="77777777" w:rsidR="00E67AE1" w:rsidRPr="00F71C53" w:rsidRDefault="00E67AE1" w:rsidP="00CF5CFA">
            <w:pPr>
              <w:rPr>
                <w:rFonts w:ascii="Open Sans" w:hAnsi="Open Sans" w:cs="Open Sans"/>
                <w:color w:val="auto"/>
              </w:rPr>
            </w:pPr>
          </w:p>
        </w:tc>
        <w:tc>
          <w:tcPr>
            <w:tcW w:w="2976" w:type="dxa"/>
            <w:tcBorders>
              <w:top w:val="single" w:sz="4" w:space="0" w:color="auto"/>
              <w:left w:val="single" w:sz="4" w:space="0" w:color="auto"/>
              <w:bottom w:val="single" w:sz="4" w:space="0" w:color="auto"/>
              <w:right w:val="single" w:sz="4" w:space="0" w:color="auto"/>
            </w:tcBorders>
          </w:tcPr>
          <w:p w14:paraId="7A795889" w14:textId="77777777" w:rsidR="00E67AE1" w:rsidRPr="00F71C53" w:rsidRDefault="00E67AE1" w:rsidP="00CF5CFA">
            <w:pPr>
              <w:rPr>
                <w:rFonts w:ascii="Open Sans" w:hAnsi="Open Sans" w:cs="Open Sans"/>
                <w:color w:val="auto"/>
              </w:rPr>
            </w:pPr>
          </w:p>
        </w:tc>
      </w:tr>
      <w:tr w:rsidR="00E67AE1" w:rsidRPr="00F71C53" w14:paraId="05425155" w14:textId="77777777" w:rsidTr="00E67AE1">
        <w:tc>
          <w:tcPr>
            <w:tcW w:w="2111" w:type="dxa"/>
            <w:tcBorders>
              <w:top w:val="single" w:sz="4" w:space="0" w:color="auto"/>
              <w:left w:val="single" w:sz="4" w:space="0" w:color="auto"/>
              <w:bottom w:val="single" w:sz="4" w:space="0" w:color="auto"/>
              <w:right w:val="single" w:sz="4" w:space="0" w:color="auto"/>
            </w:tcBorders>
          </w:tcPr>
          <w:p w14:paraId="53E270A8" w14:textId="77777777" w:rsidR="00E67AE1" w:rsidRPr="00F71C53" w:rsidRDefault="00E67AE1" w:rsidP="00CF5CFA">
            <w:pPr>
              <w:rPr>
                <w:rFonts w:ascii="Open Sans" w:hAnsi="Open Sans" w:cs="Open Sans"/>
                <w:color w:val="auto"/>
              </w:rPr>
            </w:pPr>
          </w:p>
        </w:tc>
        <w:tc>
          <w:tcPr>
            <w:tcW w:w="1853" w:type="dxa"/>
            <w:tcBorders>
              <w:top w:val="single" w:sz="4" w:space="0" w:color="auto"/>
              <w:left w:val="single" w:sz="4" w:space="0" w:color="auto"/>
              <w:bottom w:val="single" w:sz="4" w:space="0" w:color="auto"/>
              <w:right w:val="single" w:sz="4" w:space="0" w:color="auto"/>
            </w:tcBorders>
          </w:tcPr>
          <w:p w14:paraId="3108C0FD" w14:textId="77777777" w:rsidR="00E67AE1" w:rsidRPr="00F71C53" w:rsidRDefault="00E67AE1" w:rsidP="00CF5CFA">
            <w:pPr>
              <w:rPr>
                <w:rFonts w:ascii="Open Sans" w:hAnsi="Open Sans" w:cs="Open Sans"/>
                <w:color w:val="auto"/>
              </w:rPr>
            </w:pPr>
          </w:p>
        </w:tc>
        <w:tc>
          <w:tcPr>
            <w:tcW w:w="2127" w:type="dxa"/>
            <w:tcBorders>
              <w:top w:val="single" w:sz="4" w:space="0" w:color="auto"/>
              <w:left w:val="single" w:sz="4" w:space="0" w:color="auto"/>
              <w:bottom w:val="single" w:sz="4" w:space="0" w:color="auto"/>
              <w:right w:val="single" w:sz="4" w:space="0" w:color="auto"/>
            </w:tcBorders>
          </w:tcPr>
          <w:p w14:paraId="37E0693A" w14:textId="77777777" w:rsidR="00E67AE1" w:rsidRPr="00F71C53" w:rsidRDefault="00E67AE1" w:rsidP="00CF5CFA">
            <w:pPr>
              <w:rPr>
                <w:rFonts w:ascii="Open Sans" w:hAnsi="Open Sans" w:cs="Open Sans"/>
                <w:color w:val="auto"/>
              </w:rPr>
            </w:pPr>
          </w:p>
        </w:tc>
        <w:tc>
          <w:tcPr>
            <w:tcW w:w="2976" w:type="dxa"/>
            <w:tcBorders>
              <w:top w:val="single" w:sz="4" w:space="0" w:color="auto"/>
              <w:left w:val="single" w:sz="4" w:space="0" w:color="auto"/>
              <w:bottom w:val="single" w:sz="4" w:space="0" w:color="auto"/>
              <w:right w:val="single" w:sz="4" w:space="0" w:color="auto"/>
            </w:tcBorders>
          </w:tcPr>
          <w:p w14:paraId="37319C34" w14:textId="77777777" w:rsidR="00E67AE1" w:rsidRPr="00F71C53" w:rsidRDefault="00E67AE1" w:rsidP="00CF5CFA">
            <w:pPr>
              <w:rPr>
                <w:rFonts w:ascii="Open Sans" w:hAnsi="Open Sans" w:cs="Open Sans"/>
                <w:color w:val="auto"/>
              </w:rPr>
            </w:pPr>
          </w:p>
        </w:tc>
      </w:tr>
      <w:tr w:rsidR="00E67AE1" w:rsidRPr="00F71C53" w14:paraId="0C561D61" w14:textId="77777777" w:rsidTr="00E67AE1">
        <w:tc>
          <w:tcPr>
            <w:tcW w:w="2111" w:type="dxa"/>
            <w:tcBorders>
              <w:top w:val="single" w:sz="4" w:space="0" w:color="auto"/>
              <w:left w:val="single" w:sz="4" w:space="0" w:color="auto"/>
              <w:bottom w:val="single" w:sz="4" w:space="0" w:color="auto"/>
              <w:right w:val="single" w:sz="4" w:space="0" w:color="auto"/>
            </w:tcBorders>
          </w:tcPr>
          <w:p w14:paraId="5C36E692" w14:textId="77777777" w:rsidR="00E67AE1" w:rsidRPr="00F71C53" w:rsidRDefault="00E67AE1" w:rsidP="00CF5CFA">
            <w:pPr>
              <w:rPr>
                <w:rFonts w:ascii="Open Sans" w:hAnsi="Open Sans" w:cs="Open Sans"/>
                <w:color w:val="auto"/>
              </w:rPr>
            </w:pPr>
          </w:p>
        </w:tc>
        <w:tc>
          <w:tcPr>
            <w:tcW w:w="1853" w:type="dxa"/>
            <w:tcBorders>
              <w:top w:val="single" w:sz="4" w:space="0" w:color="auto"/>
              <w:left w:val="single" w:sz="4" w:space="0" w:color="auto"/>
              <w:bottom w:val="single" w:sz="4" w:space="0" w:color="auto"/>
              <w:right w:val="single" w:sz="4" w:space="0" w:color="auto"/>
            </w:tcBorders>
          </w:tcPr>
          <w:p w14:paraId="41384DD3" w14:textId="77777777" w:rsidR="00E67AE1" w:rsidRPr="00F71C53" w:rsidRDefault="00E67AE1" w:rsidP="00CF5CFA">
            <w:pPr>
              <w:rPr>
                <w:rFonts w:ascii="Open Sans" w:hAnsi="Open Sans" w:cs="Open Sans"/>
                <w:color w:val="auto"/>
              </w:rPr>
            </w:pPr>
          </w:p>
        </w:tc>
        <w:tc>
          <w:tcPr>
            <w:tcW w:w="2127" w:type="dxa"/>
            <w:tcBorders>
              <w:top w:val="single" w:sz="4" w:space="0" w:color="auto"/>
              <w:left w:val="single" w:sz="4" w:space="0" w:color="auto"/>
              <w:bottom w:val="single" w:sz="4" w:space="0" w:color="auto"/>
              <w:right w:val="single" w:sz="4" w:space="0" w:color="auto"/>
            </w:tcBorders>
          </w:tcPr>
          <w:p w14:paraId="280E68E0" w14:textId="77777777" w:rsidR="00E67AE1" w:rsidRPr="00F71C53" w:rsidRDefault="00E67AE1" w:rsidP="00CF5CFA">
            <w:pPr>
              <w:rPr>
                <w:rFonts w:ascii="Open Sans" w:hAnsi="Open Sans" w:cs="Open Sans"/>
                <w:color w:val="auto"/>
              </w:rPr>
            </w:pPr>
          </w:p>
        </w:tc>
        <w:tc>
          <w:tcPr>
            <w:tcW w:w="2976" w:type="dxa"/>
            <w:tcBorders>
              <w:top w:val="single" w:sz="4" w:space="0" w:color="auto"/>
              <w:left w:val="single" w:sz="4" w:space="0" w:color="auto"/>
              <w:bottom w:val="single" w:sz="4" w:space="0" w:color="auto"/>
              <w:right w:val="single" w:sz="4" w:space="0" w:color="auto"/>
            </w:tcBorders>
          </w:tcPr>
          <w:p w14:paraId="4BDA2F51" w14:textId="77777777" w:rsidR="00E67AE1" w:rsidRPr="00F71C53" w:rsidRDefault="00E67AE1" w:rsidP="00CF5CFA">
            <w:pPr>
              <w:rPr>
                <w:rFonts w:ascii="Open Sans" w:hAnsi="Open Sans" w:cs="Open Sans"/>
                <w:color w:val="auto"/>
              </w:rPr>
            </w:pPr>
          </w:p>
        </w:tc>
      </w:tr>
    </w:tbl>
    <w:p w14:paraId="5EB1DBBE" w14:textId="77777777" w:rsidR="00FF7FF1" w:rsidRPr="00240096" w:rsidRDefault="00FF7FF1" w:rsidP="008131B2">
      <w:pPr>
        <w:pStyle w:val="para"/>
        <w:spacing w:after="160" w:line="259" w:lineRule="auto"/>
        <w:ind w:left="0"/>
        <w:jc w:val="both"/>
        <w:rPr>
          <w:rFonts w:ascii="Open Sans" w:hAnsi="Open Sans" w:cstheme="majorHAnsi"/>
          <w:sz w:val="22"/>
          <w:szCs w:val="22"/>
        </w:rPr>
      </w:pPr>
    </w:p>
    <w:p w14:paraId="6847E921" w14:textId="77777777" w:rsidR="001414A0" w:rsidRPr="00946262" w:rsidRDefault="001414A0" w:rsidP="00E43E97">
      <w:pPr>
        <w:pStyle w:val="Heading1"/>
      </w:pPr>
      <w:bookmarkStart w:id="16" w:name="_Toc147931230"/>
      <w:r w:rsidRPr="00946262">
        <w:t xml:space="preserve">Information </w:t>
      </w:r>
      <w:r w:rsidR="00E67AE1">
        <w:t>T</w:t>
      </w:r>
      <w:r w:rsidRPr="00946262">
        <w:t>echnology</w:t>
      </w:r>
      <w:bookmarkEnd w:id="16"/>
    </w:p>
    <w:p w14:paraId="29C7806A" w14:textId="77777777" w:rsidR="00D30DA1" w:rsidRDefault="001414A0" w:rsidP="008131B2">
      <w:pPr>
        <w:jc w:val="both"/>
        <w:rPr>
          <w:rFonts w:ascii="Open Sans" w:eastAsia="Times New Roman" w:hAnsi="Open Sans" w:cstheme="majorHAnsi"/>
          <w:color w:val="auto"/>
          <w:lang w:val="en-US"/>
        </w:rPr>
      </w:pPr>
      <w:r w:rsidRPr="00946262">
        <w:rPr>
          <w:rFonts w:ascii="Open Sans" w:eastAsia="Times New Roman" w:hAnsi="Open Sans" w:cstheme="majorHAnsi"/>
          <w:color w:val="auto"/>
          <w:lang w:val="en-US"/>
        </w:rPr>
        <w:t xml:space="preserve">At </w:t>
      </w:r>
      <w:sdt>
        <w:sdtPr>
          <w:rPr>
            <w:rFonts w:ascii="Open Sans" w:eastAsia="Times New Roman" w:hAnsi="Open Sans" w:cstheme="majorHAnsi"/>
            <w:color w:val="auto"/>
            <w:lang w:val="en-US"/>
          </w:rPr>
          <w:tag w:val="HD:1.190.0.0:07080caa-0a0e-4408-ae56-3434454366b1"/>
          <w:id w:val="-61486648"/>
          <w:placeholder>
            <w:docPart w:val="61413A5D49554F69B5AEB6110329588B"/>
          </w:placeholder>
        </w:sdtPr>
        <w:sdtEndPr/>
        <w:sdtContent>
          <w:r w:rsidR="004A2A4D">
            <w:rPr>
              <w:rFonts w:ascii="Open Sans" w:eastAsia="Times New Roman" w:hAnsi="Open Sans" w:cstheme="majorHAnsi"/>
              <w:noProof/>
              <w:color w:val="auto"/>
              <w:lang w:val="en-US"/>
            </w:rPr>
            <w:t>[</w:t>
          </w:r>
          <w:r w:rsidR="004A2A4D" w:rsidRPr="00FA6040">
            <w:rPr>
              <w:rFonts w:ascii="Open Sans" w:eastAsia="Times New Roman" w:hAnsi="Open Sans" w:cstheme="majorHAnsi"/>
              <w:noProof/>
              <w:color w:val="0000FF"/>
              <w:lang w:val="en-US"/>
            </w:rPr>
            <w:t>Company Name</w:t>
          </w:r>
          <w:r w:rsidR="004A2A4D">
            <w:rPr>
              <w:rFonts w:ascii="Open Sans" w:eastAsia="Times New Roman" w:hAnsi="Open Sans" w:cstheme="majorHAnsi"/>
              <w:noProof/>
              <w:color w:val="auto"/>
              <w:lang w:val="en-US"/>
            </w:rPr>
            <w:t>]</w:t>
          </w:r>
        </w:sdtContent>
      </w:sdt>
      <w:r w:rsidRPr="00946262">
        <w:rPr>
          <w:rFonts w:ascii="Open Sans" w:eastAsia="Times New Roman" w:hAnsi="Open Sans" w:cstheme="majorHAnsi"/>
          <w:color w:val="auto"/>
          <w:lang w:val="en-US"/>
        </w:rPr>
        <w:t xml:space="preserve">, </w:t>
      </w:r>
      <w:r w:rsidR="00E67AE1">
        <w:rPr>
          <w:rFonts w:ascii="Open Sans" w:eastAsia="Times New Roman" w:hAnsi="Open Sans" w:cstheme="majorHAnsi"/>
          <w:color w:val="auto"/>
          <w:lang w:val="en-US"/>
        </w:rPr>
        <w:t xml:space="preserve">our client, staff and central monitoring data </w:t>
      </w:r>
      <w:r w:rsidR="00424A37">
        <w:rPr>
          <w:rFonts w:ascii="Open Sans" w:eastAsia="Times New Roman" w:hAnsi="Open Sans" w:cstheme="majorHAnsi"/>
          <w:color w:val="auto"/>
          <w:lang w:val="en-US"/>
        </w:rPr>
        <w:t xml:space="preserve">are stored </w:t>
      </w:r>
      <w:r w:rsidRPr="00946262">
        <w:rPr>
          <w:rFonts w:ascii="Open Sans" w:eastAsia="Times New Roman" w:hAnsi="Open Sans" w:cstheme="majorHAnsi"/>
          <w:color w:val="auto"/>
          <w:lang w:val="en-US"/>
        </w:rPr>
        <w:t>on encrypted, cloud based third party system</w:t>
      </w:r>
      <w:r w:rsidR="00424A37">
        <w:rPr>
          <w:rFonts w:ascii="Open Sans" w:eastAsia="Times New Roman" w:hAnsi="Open Sans" w:cstheme="majorHAnsi"/>
          <w:color w:val="auto"/>
          <w:lang w:val="en-US"/>
        </w:rPr>
        <w:t>(s)</w:t>
      </w:r>
      <w:r w:rsidRPr="00946262">
        <w:rPr>
          <w:rFonts w:ascii="Open Sans" w:eastAsia="Times New Roman" w:hAnsi="Open Sans" w:cstheme="majorHAnsi"/>
          <w:color w:val="auto"/>
          <w:lang w:val="en-US"/>
        </w:rPr>
        <w:t>.</w:t>
      </w:r>
    </w:p>
    <w:p w14:paraId="65962BC9" w14:textId="5500F75F" w:rsidR="00A877DD" w:rsidRDefault="00056080" w:rsidP="008131B2">
      <w:pPr>
        <w:jc w:val="both"/>
        <w:rPr>
          <w:rFonts w:ascii="Open Sans" w:hAnsi="Open Sans" w:cstheme="majorHAnsi"/>
          <w:color w:val="auto"/>
        </w:rPr>
      </w:pPr>
      <w:sdt>
        <w:sdtPr>
          <w:rPr>
            <w:rFonts w:ascii="Open Sans" w:hAnsi="Open Sans" w:cstheme="majorHAnsi"/>
            <w:color w:val="auto"/>
          </w:rPr>
          <w:tag w:val="HD:1.190.0.0:a2ddb326-fb6d-4a4a-95bc-edefb8723a18"/>
          <w:id w:val="-1235537125"/>
          <w:placeholder>
            <w:docPart w:val="D9A8C3C5DA864244B0154C40C476AE00"/>
          </w:placeholder>
        </w:sdtPr>
        <w:sdtEndPr/>
        <w:sdtContent>
          <w:r w:rsidR="00921844">
            <w:rPr>
              <w:rFonts w:ascii="Open Sans" w:hAnsi="Open Sans" w:cstheme="majorHAnsi"/>
              <w:noProof/>
              <w:color w:val="auto"/>
            </w:rPr>
            <w:t>[</w:t>
          </w:r>
          <w:r w:rsidR="00921844" w:rsidRPr="00921844">
            <w:rPr>
              <w:rFonts w:ascii="Open Sans" w:hAnsi="Open Sans" w:cstheme="majorHAnsi"/>
              <w:noProof/>
              <w:color w:val="0000FF"/>
            </w:rPr>
            <w:t>Company Name</w:t>
          </w:r>
          <w:r w:rsidR="00921844">
            <w:rPr>
              <w:rFonts w:ascii="Open Sans" w:hAnsi="Open Sans" w:cstheme="majorHAnsi"/>
              <w:noProof/>
              <w:color w:val="auto"/>
            </w:rPr>
            <w:t>]</w:t>
          </w:r>
        </w:sdtContent>
      </w:sdt>
      <w:r w:rsidR="00D30DA1">
        <w:rPr>
          <w:rFonts w:ascii="Open Sans" w:hAnsi="Open Sans" w:cstheme="majorHAnsi"/>
          <w:color w:val="auto"/>
        </w:rPr>
        <w:t xml:space="preserve">’s critical IT information is listed in the table below </w:t>
      </w:r>
      <w:r w:rsidR="00D30DA1" w:rsidRPr="004B6421">
        <w:rPr>
          <w:rFonts w:ascii="Open Sans" w:hAnsi="Open Sans" w:cstheme="majorHAnsi"/>
          <w:b/>
          <w:bCs/>
          <w:color w:val="auto"/>
          <w:highlight w:val="yellow"/>
        </w:rPr>
        <w:t>[Complete the table below]</w:t>
      </w:r>
      <w:r w:rsidR="00D30DA1">
        <w:rPr>
          <w:rFonts w:ascii="Open Sans" w:hAnsi="Open Sans" w:cstheme="majorHAnsi"/>
          <w:color w:val="auto"/>
        </w:rPr>
        <w:t>:</w:t>
      </w:r>
      <w:r w:rsidR="00D30DA1" w:rsidRPr="004A5727">
        <w:rPr>
          <w:rFonts w:ascii="Open Sans" w:hAnsi="Open Sans" w:cstheme="majorHAnsi"/>
          <w:color w:val="auto"/>
        </w:rPr>
        <w:t xml:space="preserve"> </w:t>
      </w:r>
    </w:p>
    <w:tbl>
      <w:tblPr>
        <w:tblStyle w:val="TableGrid"/>
        <w:tblW w:w="0" w:type="auto"/>
        <w:tblLook w:val="04A0" w:firstRow="1" w:lastRow="0" w:firstColumn="1" w:lastColumn="0" w:noHBand="0" w:noVBand="1"/>
      </w:tblPr>
      <w:tblGrid>
        <w:gridCol w:w="3681"/>
        <w:gridCol w:w="2551"/>
        <w:gridCol w:w="2784"/>
      </w:tblGrid>
      <w:tr w:rsidR="00A877DD" w14:paraId="2DDA5ACE" w14:textId="77777777" w:rsidTr="00720D35">
        <w:tc>
          <w:tcPr>
            <w:tcW w:w="3681" w:type="dxa"/>
            <w:shd w:val="clear" w:color="auto" w:fill="44546A" w:themeFill="text2"/>
            <w:vAlign w:val="center"/>
          </w:tcPr>
          <w:p w14:paraId="4D1AB096" w14:textId="77777777" w:rsidR="00A877DD" w:rsidRPr="0042499B" w:rsidRDefault="00A877DD" w:rsidP="00720D35">
            <w:pPr>
              <w:rPr>
                <w:rFonts w:ascii="Open Sans" w:hAnsi="Open Sans"/>
                <w:b/>
                <w:bCs/>
                <w:color w:val="FFFFFF" w:themeColor="background1"/>
              </w:rPr>
            </w:pPr>
            <w:r w:rsidRPr="0042499B">
              <w:rPr>
                <w:rFonts w:ascii="Open Sans" w:hAnsi="Open Sans"/>
                <w:b/>
                <w:bCs/>
                <w:color w:val="FFFFFF" w:themeColor="background1"/>
              </w:rPr>
              <w:t>Critical IT Software, Hardware or Information System</w:t>
            </w:r>
          </w:p>
        </w:tc>
        <w:tc>
          <w:tcPr>
            <w:tcW w:w="2551" w:type="dxa"/>
            <w:shd w:val="clear" w:color="auto" w:fill="44546A" w:themeFill="text2"/>
          </w:tcPr>
          <w:p w14:paraId="13F539EB" w14:textId="77777777" w:rsidR="00A877DD" w:rsidRDefault="00A877DD" w:rsidP="00CF5CFA">
            <w:pPr>
              <w:jc w:val="center"/>
              <w:rPr>
                <w:rFonts w:ascii="Open Sans" w:hAnsi="Open Sans"/>
                <w:b/>
                <w:bCs/>
                <w:color w:val="FFFFFF" w:themeColor="background1"/>
              </w:rPr>
            </w:pPr>
            <w:r>
              <w:rPr>
                <w:rFonts w:ascii="Open Sans" w:hAnsi="Open Sans"/>
                <w:b/>
                <w:bCs/>
                <w:color w:val="FFFFFF" w:themeColor="background1"/>
              </w:rPr>
              <w:t xml:space="preserve">Where is it located </w:t>
            </w:r>
          </w:p>
          <w:p w14:paraId="41BBB487" w14:textId="77777777" w:rsidR="00A877DD" w:rsidRPr="0042499B" w:rsidRDefault="00A877DD" w:rsidP="00CF5CFA">
            <w:pPr>
              <w:jc w:val="center"/>
              <w:rPr>
                <w:rFonts w:ascii="Open Sans" w:hAnsi="Open Sans"/>
                <w:b/>
                <w:bCs/>
                <w:color w:val="FFFFFF" w:themeColor="background1"/>
              </w:rPr>
            </w:pPr>
            <w:r>
              <w:rPr>
                <w:rFonts w:ascii="Open Sans" w:hAnsi="Open Sans"/>
                <w:b/>
                <w:bCs/>
                <w:color w:val="FFFFFF" w:themeColor="background1"/>
              </w:rPr>
              <w:t>(e.g., cloud)</w:t>
            </w:r>
          </w:p>
        </w:tc>
        <w:tc>
          <w:tcPr>
            <w:tcW w:w="2784" w:type="dxa"/>
            <w:shd w:val="clear" w:color="auto" w:fill="44546A" w:themeFill="text2"/>
          </w:tcPr>
          <w:p w14:paraId="590975CF" w14:textId="77777777" w:rsidR="00A877DD" w:rsidRDefault="00A877DD" w:rsidP="00CF5CFA">
            <w:pPr>
              <w:jc w:val="center"/>
              <w:rPr>
                <w:rFonts w:ascii="Open Sans" w:hAnsi="Open Sans"/>
                <w:b/>
                <w:bCs/>
                <w:color w:val="FFFFFF" w:themeColor="background1"/>
              </w:rPr>
            </w:pPr>
            <w:r>
              <w:rPr>
                <w:rFonts w:ascii="Open Sans" w:hAnsi="Open Sans"/>
                <w:b/>
                <w:bCs/>
                <w:color w:val="FFFFFF" w:themeColor="background1"/>
              </w:rPr>
              <w:t xml:space="preserve">What is it used for </w:t>
            </w:r>
          </w:p>
          <w:p w14:paraId="5AF96D13" w14:textId="77777777" w:rsidR="00A877DD" w:rsidRPr="0042499B" w:rsidRDefault="00A877DD" w:rsidP="00CF5CFA">
            <w:pPr>
              <w:jc w:val="center"/>
              <w:rPr>
                <w:rFonts w:ascii="Open Sans" w:hAnsi="Open Sans"/>
                <w:b/>
                <w:bCs/>
                <w:color w:val="FFFFFF" w:themeColor="background1"/>
              </w:rPr>
            </w:pPr>
            <w:r>
              <w:rPr>
                <w:rFonts w:ascii="Open Sans" w:hAnsi="Open Sans"/>
                <w:b/>
                <w:bCs/>
                <w:color w:val="FFFFFF" w:themeColor="background1"/>
              </w:rPr>
              <w:t>(e.g., client records/data storage)</w:t>
            </w:r>
          </w:p>
        </w:tc>
      </w:tr>
      <w:tr w:rsidR="00A877DD" w14:paraId="3F0EAFFC" w14:textId="77777777" w:rsidTr="00CF5CFA">
        <w:tc>
          <w:tcPr>
            <w:tcW w:w="3681" w:type="dxa"/>
          </w:tcPr>
          <w:p w14:paraId="2CDA4FB4" w14:textId="77777777" w:rsidR="00A877DD" w:rsidRDefault="00A877DD" w:rsidP="00CF5CFA">
            <w:pPr>
              <w:rPr>
                <w:rFonts w:ascii="Open Sans" w:hAnsi="Open Sans"/>
                <w:color w:val="auto"/>
              </w:rPr>
            </w:pPr>
          </w:p>
        </w:tc>
        <w:tc>
          <w:tcPr>
            <w:tcW w:w="2551" w:type="dxa"/>
          </w:tcPr>
          <w:p w14:paraId="4E306F14" w14:textId="77777777" w:rsidR="00A877DD" w:rsidRDefault="00A877DD" w:rsidP="00CF5CFA">
            <w:pPr>
              <w:rPr>
                <w:rFonts w:ascii="Open Sans" w:hAnsi="Open Sans"/>
                <w:color w:val="auto"/>
              </w:rPr>
            </w:pPr>
          </w:p>
        </w:tc>
        <w:tc>
          <w:tcPr>
            <w:tcW w:w="2784" w:type="dxa"/>
          </w:tcPr>
          <w:p w14:paraId="33221F11" w14:textId="77777777" w:rsidR="00A877DD" w:rsidRDefault="00A877DD" w:rsidP="00CF5CFA">
            <w:pPr>
              <w:rPr>
                <w:rFonts w:ascii="Open Sans" w:hAnsi="Open Sans"/>
                <w:color w:val="auto"/>
              </w:rPr>
            </w:pPr>
          </w:p>
        </w:tc>
      </w:tr>
      <w:tr w:rsidR="00A877DD" w14:paraId="6C3B2447" w14:textId="77777777" w:rsidTr="00CF5CFA">
        <w:tc>
          <w:tcPr>
            <w:tcW w:w="3681" w:type="dxa"/>
          </w:tcPr>
          <w:p w14:paraId="31822419" w14:textId="77777777" w:rsidR="00A877DD" w:rsidRDefault="00A877DD" w:rsidP="00CF5CFA">
            <w:pPr>
              <w:rPr>
                <w:rFonts w:ascii="Open Sans" w:hAnsi="Open Sans"/>
                <w:color w:val="auto"/>
              </w:rPr>
            </w:pPr>
          </w:p>
        </w:tc>
        <w:tc>
          <w:tcPr>
            <w:tcW w:w="2551" w:type="dxa"/>
          </w:tcPr>
          <w:p w14:paraId="68AFACD8" w14:textId="77777777" w:rsidR="00A877DD" w:rsidRDefault="00A877DD" w:rsidP="00CF5CFA">
            <w:pPr>
              <w:rPr>
                <w:rFonts w:ascii="Open Sans" w:hAnsi="Open Sans"/>
                <w:color w:val="auto"/>
              </w:rPr>
            </w:pPr>
          </w:p>
        </w:tc>
        <w:tc>
          <w:tcPr>
            <w:tcW w:w="2784" w:type="dxa"/>
          </w:tcPr>
          <w:p w14:paraId="3686CB89" w14:textId="77777777" w:rsidR="00A877DD" w:rsidRDefault="00A877DD" w:rsidP="00CF5CFA">
            <w:pPr>
              <w:rPr>
                <w:rFonts w:ascii="Open Sans" w:hAnsi="Open Sans"/>
                <w:color w:val="auto"/>
              </w:rPr>
            </w:pPr>
          </w:p>
        </w:tc>
      </w:tr>
      <w:tr w:rsidR="00A877DD" w14:paraId="7B48552D" w14:textId="77777777" w:rsidTr="00CF5CFA">
        <w:tc>
          <w:tcPr>
            <w:tcW w:w="3681" w:type="dxa"/>
          </w:tcPr>
          <w:p w14:paraId="33EBAC02" w14:textId="77777777" w:rsidR="00A877DD" w:rsidRDefault="00A877DD" w:rsidP="00CF5CFA">
            <w:pPr>
              <w:rPr>
                <w:rFonts w:ascii="Open Sans" w:hAnsi="Open Sans"/>
                <w:color w:val="auto"/>
              </w:rPr>
            </w:pPr>
          </w:p>
        </w:tc>
        <w:tc>
          <w:tcPr>
            <w:tcW w:w="2551" w:type="dxa"/>
          </w:tcPr>
          <w:p w14:paraId="73329813" w14:textId="77777777" w:rsidR="00A877DD" w:rsidRDefault="00A877DD" w:rsidP="00CF5CFA">
            <w:pPr>
              <w:rPr>
                <w:rFonts w:ascii="Open Sans" w:hAnsi="Open Sans"/>
                <w:color w:val="auto"/>
              </w:rPr>
            </w:pPr>
          </w:p>
        </w:tc>
        <w:tc>
          <w:tcPr>
            <w:tcW w:w="2784" w:type="dxa"/>
          </w:tcPr>
          <w:p w14:paraId="7700F873" w14:textId="77777777" w:rsidR="00A877DD" w:rsidRDefault="00A877DD" w:rsidP="00CF5CFA">
            <w:pPr>
              <w:rPr>
                <w:rFonts w:ascii="Open Sans" w:hAnsi="Open Sans"/>
                <w:color w:val="auto"/>
              </w:rPr>
            </w:pPr>
          </w:p>
        </w:tc>
      </w:tr>
      <w:tr w:rsidR="00A877DD" w14:paraId="40AB0BC3" w14:textId="77777777" w:rsidTr="00CF5CFA">
        <w:tc>
          <w:tcPr>
            <w:tcW w:w="3681" w:type="dxa"/>
          </w:tcPr>
          <w:p w14:paraId="20F893DD" w14:textId="77777777" w:rsidR="00A877DD" w:rsidRDefault="00A877DD" w:rsidP="00CF5CFA">
            <w:pPr>
              <w:rPr>
                <w:rFonts w:ascii="Open Sans" w:hAnsi="Open Sans"/>
                <w:color w:val="auto"/>
              </w:rPr>
            </w:pPr>
          </w:p>
        </w:tc>
        <w:tc>
          <w:tcPr>
            <w:tcW w:w="2551" w:type="dxa"/>
          </w:tcPr>
          <w:p w14:paraId="7B4D4A24" w14:textId="77777777" w:rsidR="00A877DD" w:rsidRDefault="00A877DD" w:rsidP="00CF5CFA">
            <w:pPr>
              <w:rPr>
                <w:rFonts w:ascii="Open Sans" w:hAnsi="Open Sans"/>
                <w:color w:val="auto"/>
              </w:rPr>
            </w:pPr>
          </w:p>
        </w:tc>
        <w:tc>
          <w:tcPr>
            <w:tcW w:w="2784" w:type="dxa"/>
          </w:tcPr>
          <w:p w14:paraId="5F224482" w14:textId="77777777" w:rsidR="00A877DD" w:rsidRDefault="00A877DD" w:rsidP="00CF5CFA">
            <w:pPr>
              <w:rPr>
                <w:rFonts w:ascii="Open Sans" w:hAnsi="Open Sans"/>
                <w:color w:val="auto"/>
              </w:rPr>
            </w:pPr>
          </w:p>
        </w:tc>
      </w:tr>
    </w:tbl>
    <w:p w14:paraId="7CEF1E30" w14:textId="77777777" w:rsidR="007B1E19" w:rsidRDefault="001414A0" w:rsidP="008131B2">
      <w:pPr>
        <w:jc w:val="both"/>
        <w:rPr>
          <w:rFonts w:ascii="Open Sans" w:eastAsia="Times New Roman" w:hAnsi="Open Sans" w:cstheme="majorHAnsi"/>
          <w:color w:val="auto"/>
          <w:lang w:val="en-US"/>
        </w:rPr>
      </w:pPr>
      <w:r w:rsidRPr="00946262">
        <w:rPr>
          <w:rFonts w:ascii="Open Sans" w:eastAsia="Times New Roman" w:hAnsi="Open Sans" w:cstheme="majorHAnsi"/>
          <w:color w:val="auto"/>
          <w:lang w:val="en-US"/>
        </w:rPr>
        <w:t xml:space="preserve">  </w:t>
      </w:r>
    </w:p>
    <w:p w14:paraId="7C661C48" w14:textId="77777777" w:rsidR="001414A0" w:rsidRPr="00946262" w:rsidRDefault="00A31C3D" w:rsidP="008131B2">
      <w:pPr>
        <w:jc w:val="both"/>
        <w:rPr>
          <w:rFonts w:ascii="Open Sans" w:eastAsia="Times New Roman" w:hAnsi="Open Sans" w:cstheme="majorHAnsi"/>
          <w:color w:val="auto"/>
          <w:lang w:val="en-US"/>
        </w:rPr>
      </w:pPr>
      <w:r w:rsidRPr="00EF47F3">
        <w:rPr>
          <w:rFonts w:ascii="Open Sans" w:hAnsi="Open Sans" w:cstheme="majorHAnsi"/>
          <w:color w:val="auto"/>
        </w:rPr>
        <w:t xml:space="preserve">No person identifiable data is stored </w:t>
      </w:r>
      <w:r>
        <w:rPr>
          <w:rFonts w:ascii="Open Sans" w:hAnsi="Open Sans" w:cstheme="majorHAnsi"/>
          <w:color w:val="auto"/>
        </w:rPr>
        <w:t xml:space="preserve">directly onto </w:t>
      </w:r>
      <w:r w:rsidRPr="00EF47F3">
        <w:rPr>
          <w:rFonts w:ascii="Open Sans" w:hAnsi="Open Sans" w:cstheme="majorHAnsi"/>
          <w:color w:val="auto"/>
        </w:rPr>
        <w:t>computer/device hard drives.</w:t>
      </w:r>
      <w:r>
        <w:rPr>
          <w:rFonts w:ascii="Open Sans" w:hAnsi="Open Sans" w:cstheme="majorHAnsi"/>
          <w:color w:val="auto"/>
        </w:rPr>
        <w:t xml:space="preserve"> This ensures that access to information necessary to the role is not restricted to specific devices and, as such, </w:t>
      </w:r>
      <w:r w:rsidR="001414A0" w:rsidRPr="00946262">
        <w:rPr>
          <w:rFonts w:ascii="Open Sans" w:eastAsia="Times New Roman" w:hAnsi="Open Sans" w:cstheme="majorHAnsi"/>
          <w:color w:val="auto"/>
          <w:lang w:val="en-US"/>
        </w:rPr>
        <w:t>if our computers are damaged or stolen, we are assured that client confidentiality will be secure and that we are able to remain operational at short notice, or at another location as needs be.</w:t>
      </w:r>
    </w:p>
    <w:p w14:paraId="7457F84E" w14:textId="77777777" w:rsidR="001414A0" w:rsidRPr="00055CFA" w:rsidRDefault="00A31C3D" w:rsidP="008131B2">
      <w:pPr>
        <w:jc w:val="both"/>
        <w:rPr>
          <w:rFonts w:ascii="Open Sans" w:hAnsi="Open Sans" w:cstheme="majorHAnsi"/>
        </w:rPr>
      </w:pPr>
      <w:r>
        <w:rPr>
          <w:rFonts w:ascii="Open Sans" w:eastAsia="Times New Roman" w:hAnsi="Open Sans" w:cstheme="majorHAnsi"/>
          <w:color w:val="auto"/>
          <w:lang w:val="en-US"/>
        </w:rPr>
        <w:t>C</w:t>
      </w:r>
      <w:r w:rsidR="001414A0" w:rsidRPr="00946262">
        <w:rPr>
          <w:rFonts w:ascii="Open Sans" w:eastAsia="Times New Roman" w:hAnsi="Open Sans" w:cstheme="majorHAnsi"/>
          <w:color w:val="auto"/>
          <w:lang w:val="en-US"/>
        </w:rPr>
        <w:t>loud-based system</w:t>
      </w:r>
      <w:r>
        <w:rPr>
          <w:rFonts w:ascii="Open Sans" w:eastAsia="Times New Roman" w:hAnsi="Open Sans" w:cstheme="majorHAnsi"/>
          <w:color w:val="auto"/>
          <w:lang w:val="en-US"/>
        </w:rPr>
        <w:t>(s)</w:t>
      </w:r>
      <w:r w:rsidR="001414A0" w:rsidRPr="00946262">
        <w:rPr>
          <w:rFonts w:ascii="Open Sans" w:eastAsia="Times New Roman" w:hAnsi="Open Sans" w:cstheme="majorHAnsi"/>
          <w:color w:val="auto"/>
          <w:lang w:val="en-US"/>
        </w:rPr>
        <w:t xml:space="preserve"> enable our data to be backed up each day to ensure minimal data loss in the event of a system breakdown or network failure</w:t>
      </w:r>
      <w:r w:rsidR="001414A0" w:rsidRPr="00055CFA">
        <w:rPr>
          <w:rFonts w:ascii="Open Sans" w:hAnsi="Open Sans" w:cstheme="majorHAnsi"/>
        </w:rPr>
        <w:t>.</w:t>
      </w:r>
    </w:p>
    <w:p w14:paraId="6DDDB5CE" w14:textId="20D32DAE" w:rsidR="001414A0" w:rsidRDefault="001414A0" w:rsidP="008131B2">
      <w:pPr>
        <w:jc w:val="center"/>
        <w:rPr>
          <w:rFonts w:ascii="Open Sans" w:eastAsia="Times New Roman" w:hAnsi="Open Sans" w:cstheme="majorHAnsi"/>
          <w:b/>
          <w:bCs/>
          <w:color w:val="auto"/>
          <w:lang w:val="en-US"/>
        </w:rPr>
      </w:pPr>
      <w:r w:rsidRPr="00946262">
        <w:rPr>
          <w:rFonts w:ascii="Open Sans" w:eastAsia="Times New Roman" w:hAnsi="Open Sans" w:cstheme="majorHAnsi"/>
          <w:b/>
          <w:bCs/>
          <w:color w:val="auto"/>
          <w:lang w:val="en-US"/>
        </w:rPr>
        <w:t>The IT LEAD is</w:t>
      </w:r>
      <w:r w:rsidR="00A31C3D">
        <w:rPr>
          <w:rFonts w:ascii="Open Sans" w:eastAsia="Times New Roman" w:hAnsi="Open Sans" w:cstheme="majorHAnsi"/>
          <w:b/>
          <w:bCs/>
          <w:color w:val="auto"/>
          <w:lang w:val="en-US"/>
        </w:rPr>
        <w:t>:</w:t>
      </w:r>
      <w:r w:rsidRPr="00946262">
        <w:rPr>
          <w:rFonts w:ascii="Open Sans" w:eastAsia="Times New Roman" w:hAnsi="Open Sans" w:cstheme="majorHAnsi"/>
          <w:b/>
          <w:bCs/>
          <w:color w:val="auto"/>
          <w:lang w:val="en-US"/>
        </w:rPr>
        <w:t xml:space="preserve"> </w:t>
      </w:r>
      <w:sdt>
        <w:sdtPr>
          <w:rPr>
            <w:rFonts w:ascii="Open Sans" w:eastAsia="Times New Roman" w:hAnsi="Open Sans" w:cstheme="majorHAnsi"/>
            <w:b/>
            <w:bCs/>
            <w:color w:val="auto"/>
            <w:lang w:val="en-US"/>
          </w:rPr>
          <w:tag w:val="HD:1.190.0.0:5ff0cddc-e302-4a97-a0d3-57693ad99d50"/>
          <w:id w:val="661121634"/>
          <w:placeholder>
            <w:docPart w:val="4B9A163949DE4C9384B706DCEB13A552"/>
          </w:placeholder>
        </w:sdtPr>
        <w:sdtEndPr/>
        <w:sdtContent>
          <w:r w:rsidR="00C276D6" w:rsidRPr="00C276D6">
            <w:rPr>
              <w:rFonts w:ascii="Open Sans" w:eastAsia="Times New Roman" w:hAnsi="Open Sans" w:cstheme="majorHAnsi"/>
              <w:noProof/>
              <w:color w:val="auto"/>
              <w:lang w:val="en-US"/>
            </w:rPr>
            <w:t>[</w:t>
          </w:r>
          <w:r w:rsidR="00C276D6" w:rsidRPr="00C276D6">
            <w:rPr>
              <w:rFonts w:ascii="Open Sans" w:eastAsia="Times New Roman" w:hAnsi="Open Sans" w:cstheme="majorHAnsi"/>
              <w:noProof/>
              <w:color w:val="0000FF"/>
              <w:lang w:val="en-US"/>
            </w:rPr>
            <w:t>IT Lead Name</w:t>
          </w:r>
          <w:r w:rsidR="00C276D6" w:rsidRPr="00C276D6">
            <w:rPr>
              <w:rFonts w:ascii="Open Sans" w:eastAsia="Times New Roman" w:hAnsi="Open Sans" w:cstheme="majorHAnsi"/>
              <w:noProof/>
              <w:color w:val="auto"/>
              <w:lang w:val="en-US"/>
            </w:rPr>
            <w:t>]</w:t>
          </w:r>
        </w:sdtContent>
      </w:sdt>
    </w:p>
    <w:p w14:paraId="6D948835" w14:textId="77777777" w:rsidR="00F237E3" w:rsidRPr="00946262" w:rsidRDefault="00F237E3" w:rsidP="008131B2">
      <w:pPr>
        <w:jc w:val="center"/>
        <w:rPr>
          <w:rFonts w:ascii="Open Sans" w:eastAsia="Times New Roman" w:hAnsi="Open Sans" w:cstheme="majorHAnsi"/>
          <w:b/>
          <w:bCs/>
          <w:color w:val="auto"/>
          <w:lang w:val="en-US"/>
        </w:rPr>
      </w:pPr>
    </w:p>
    <w:p w14:paraId="763A5A81" w14:textId="77777777" w:rsidR="001414A0" w:rsidRPr="00946262" w:rsidRDefault="001414A0" w:rsidP="008131B2">
      <w:pPr>
        <w:jc w:val="both"/>
        <w:rPr>
          <w:rFonts w:ascii="Open Sans" w:eastAsia="Times New Roman" w:hAnsi="Open Sans" w:cstheme="majorHAnsi"/>
          <w:b/>
          <w:bCs/>
          <w:color w:val="auto"/>
          <w:lang w:val="en-US"/>
        </w:rPr>
      </w:pPr>
      <w:r w:rsidRPr="00946262">
        <w:rPr>
          <w:rFonts w:ascii="Open Sans" w:eastAsia="Times New Roman" w:hAnsi="Open Sans" w:cstheme="majorHAnsi"/>
          <w:b/>
          <w:bCs/>
          <w:color w:val="auto"/>
          <w:lang w:val="en-US"/>
        </w:rPr>
        <w:t>Telephone accessibility</w:t>
      </w:r>
    </w:p>
    <w:p w14:paraId="37AEED71" w14:textId="77777777" w:rsidR="001414A0" w:rsidRPr="00946262" w:rsidRDefault="00056080" w:rsidP="008131B2">
      <w:pPr>
        <w:jc w:val="both"/>
        <w:rPr>
          <w:rFonts w:ascii="Open Sans" w:eastAsia="Times New Roman" w:hAnsi="Open Sans" w:cstheme="majorHAnsi"/>
          <w:color w:val="auto"/>
          <w:lang w:val="en-US"/>
        </w:rPr>
      </w:pPr>
      <w:sdt>
        <w:sdtPr>
          <w:rPr>
            <w:rFonts w:ascii="Open Sans" w:eastAsia="Times New Roman" w:hAnsi="Open Sans" w:cstheme="majorHAnsi"/>
            <w:color w:val="auto"/>
            <w:lang w:val="en-US"/>
          </w:rPr>
          <w:tag w:val="HD:1.190.0.0:19630616-c941-47fa-8682-d55723c9f17b"/>
          <w:id w:val="1338500773"/>
          <w:placeholder>
            <w:docPart w:val="9578D085BEEA4782B014933F2F8475B5"/>
          </w:placeholder>
        </w:sdtPr>
        <w:sdtEndPr/>
        <w:sdtContent>
          <w:r w:rsidR="004A2A4D">
            <w:rPr>
              <w:rFonts w:ascii="Open Sans" w:eastAsia="Times New Roman" w:hAnsi="Open Sans" w:cstheme="majorHAnsi"/>
              <w:noProof/>
              <w:color w:val="auto"/>
              <w:lang w:val="en-US"/>
            </w:rPr>
            <w:t>[</w:t>
          </w:r>
          <w:r w:rsidR="004A2A4D" w:rsidRPr="00FA6040">
            <w:rPr>
              <w:rFonts w:ascii="Open Sans" w:eastAsia="Times New Roman" w:hAnsi="Open Sans" w:cstheme="majorHAnsi"/>
              <w:noProof/>
              <w:color w:val="0000FF"/>
              <w:lang w:val="en-US"/>
            </w:rPr>
            <w:t>Company Name</w:t>
          </w:r>
          <w:r w:rsidR="004A2A4D">
            <w:rPr>
              <w:rFonts w:ascii="Open Sans" w:eastAsia="Times New Roman" w:hAnsi="Open Sans" w:cstheme="majorHAnsi"/>
              <w:noProof/>
              <w:color w:val="auto"/>
              <w:lang w:val="en-US"/>
            </w:rPr>
            <w:t>]</w:t>
          </w:r>
        </w:sdtContent>
      </w:sdt>
      <w:r w:rsidR="001414A0" w:rsidRPr="00946262">
        <w:rPr>
          <w:rFonts w:ascii="Open Sans" w:eastAsia="Times New Roman" w:hAnsi="Open Sans" w:cstheme="majorHAnsi"/>
          <w:color w:val="auto"/>
          <w:lang w:val="en-US"/>
        </w:rPr>
        <w:t xml:space="preserve"> uses portable devices with cloud-based systems for telephone accessibility. This minimises the risk of telephone provider system failures where inbound calls and/or outbound calls cannot be made.</w:t>
      </w:r>
    </w:p>
    <w:p w14:paraId="4CD7D527" w14:textId="1A4082A2" w:rsidR="001414A0" w:rsidRPr="00946262" w:rsidRDefault="001414A0" w:rsidP="008131B2">
      <w:pPr>
        <w:jc w:val="both"/>
        <w:rPr>
          <w:rFonts w:ascii="Open Sans" w:eastAsia="Times New Roman" w:hAnsi="Open Sans" w:cstheme="majorHAnsi"/>
          <w:color w:val="auto"/>
          <w:lang w:val="en-US"/>
        </w:rPr>
      </w:pPr>
      <w:r w:rsidRPr="00946262">
        <w:rPr>
          <w:rFonts w:ascii="Open Sans" w:eastAsia="Times New Roman" w:hAnsi="Open Sans" w:cstheme="majorHAnsi"/>
          <w:color w:val="auto"/>
          <w:lang w:val="en-US"/>
        </w:rPr>
        <w:t xml:space="preserve">We also have portable mobile phones in use which enable us to maintain continuity of services at all times. Wherever possible, contact with all staff and clients will be maintained during service disruption with the use of a mobile phone. </w:t>
      </w:r>
    </w:p>
    <w:p w14:paraId="0F190F7D" w14:textId="77777777" w:rsidR="001414A0" w:rsidRPr="00946262" w:rsidRDefault="001414A0" w:rsidP="008131B2">
      <w:pPr>
        <w:jc w:val="both"/>
        <w:rPr>
          <w:rFonts w:ascii="Open Sans" w:eastAsia="Times New Roman" w:hAnsi="Open Sans" w:cstheme="majorHAnsi"/>
          <w:color w:val="auto"/>
          <w:lang w:val="en-US"/>
        </w:rPr>
      </w:pPr>
      <w:r w:rsidRPr="00946262">
        <w:rPr>
          <w:rFonts w:ascii="Open Sans" w:eastAsia="Times New Roman" w:hAnsi="Open Sans" w:cstheme="majorHAnsi"/>
          <w:color w:val="auto"/>
          <w:lang w:val="en-US"/>
        </w:rPr>
        <w:lastRenderedPageBreak/>
        <w:t>Additionally, we will have access to portable USB charging devices to enable 24-hour access to phones if required.</w:t>
      </w:r>
    </w:p>
    <w:p w14:paraId="4F73EB7A" w14:textId="61484E16" w:rsidR="007D6144" w:rsidRDefault="00056080" w:rsidP="007D6144">
      <w:pPr>
        <w:jc w:val="center"/>
        <w:rPr>
          <w:rFonts w:ascii="Open Sans" w:hAnsi="Open Sans" w:cstheme="majorHAnsi"/>
          <w:color w:val="auto"/>
        </w:rPr>
      </w:pPr>
      <w:sdt>
        <w:sdtPr>
          <w:rPr>
            <w:rFonts w:ascii="Open Sans" w:hAnsi="Open Sans" w:cstheme="majorHAnsi"/>
            <w:b/>
            <w:bCs/>
            <w:color w:val="auto"/>
          </w:rPr>
          <w:tag w:val="HD:1.190.0.0:4d624178-34f9-4826-b982-6007679eb06c"/>
          <w:id w:val="-29269308"/>
          <w:placeholder>
            <w:docPart w:val="04C06501DF704B2F860277225F54D0C1"/>
          </w:placeholder>
        </w:sdtPr>
        <w:sdtEndPr/>
        <w:sdtContent>
          <w:r w:rsidR="00921844">
            <w:rPr>
              <w:rFonts w:ascii="Open Sans" w:hAnsi="Open Sans" w:cstheme="majorHAnsi"/>
              <w:b/>
              <w:bCs/>
              <w:noProof/>
              <w:color w:val="auto"/>
            </w:rPr>
            <w:t>[</w:t>
          </w:r>
          <w:r w:rsidR="00921844" w:rsidRPr="00921844">
            <w:rPr>
              <w:rFonts w:ascii="Open Sans" w:hAnsi="Open Sans" w:cstheme="majorHAnsi"/>
              <w:b/>
              <w:bCs/>
              <w:noProof/>
              <w:color w:val="0000FF"/>
            </w:rPr>
            <w:t>Company Name</w:t>
          </w:r>
          <w:r w:rsidR="00921844">
            <w:rPr>
              <w:rFonts w:ascii="Open Sans" w:hAnsi="Open Sans" w:cstheme="majorHAnsi"/>
              <w:b/>
              <w:bCs/>
              <w:noProof/>
              <w:color w:val="auto"/>
            </w:rPr>
            <w:t>]</w:t>
          </w:r>
        </w:sdtContent>
      </w:sdt>
      <w:r w:rsidR="007D6144" w:rsidRPr="00E718BE">
        <w:rPr>
          <w:rFonts w:ascii="Open Sans" w:hAnsi="Open Sans" w:cstheme="majorHAnsi"/>
          <w:b/>
          <w:bCs/>
          <w:color w:val="auto"/>
        </w:rPr>
        <w:t>’s Telephone Provider is:</w:t>
      </w:r>
      <w:r w:rsidR="007D6144">
        <w:rPr>
          <w:rFonts w:ascii="Open Sans" w:hAnsi="Open Sans" w:cstheme="majorHAnsi"/>
          <w:color w:val="auto"/>
        </w:rPr>
        <w:t xml:space="preserve"> [Insert name of telephone provider]</w:t>
      </w:r>
    </w:p>
    <w:p w14:paraId="2D1D8296" w14:textId="77777777" w:rsidR="007D6144" w:rsidRDefault="007D6144" w:rsidP="007D6144">
      <w:pPr>
        <w:jc w:val="center"/>
        <w:rPr>
          <w:rFonts w:ascii="Open Sans" w:hAnsi="Open Sans" w:cstheme="majorHAnsi"/>
          <w:color w:val="auto"/>
        </w:rPr>
      </w:pPr>
      <w:r w:rsidRPr="00E718BE">
        <w:rPr>
          <w:rFonts w:ascii="Open Sans" w:hAnsi="Open Sans" w:cstheme="majorHAnsi"/>
          <w:b/>
          <w:bCs/>
          <w:color w:val="auto"/>
        </w:rPr>
        <w:t>Contact Number:</w:t>
      </w:r>
      <w:r>
        <w:rPr>
          <w:rFonts w:ascii="Open Sans" w:hAnsi="Open Sans" w:cstheme="majorHAnsi"/>
          <w:color w:val="auto"/>
        </w:rPr>
        <w:t xml:space="preserve"> [Telephone Provider Contact Number]</w:t>
      </w:r>
    </w:p>
    <w:p w14:paraId="6027711C" w14:textId="77777777" w:rsidR="00E43E97" w:rsidRPr="004A5727" w:rsidRDefault="00E43E97" w:rsidP="007D6144">
      <w:pPr>
        <w:jc w:val="center"/>
        <w:rPr>
          <w:rFonts w:ascii="Open Sans" w:hAnsi="Open Sans" w:cstheme="majorHAnsi"/>
          <w:color w:val="auto"/>
        </w:rPr>
      </w:pPr>
    </w:p>
    <w:p w14:paraId="642B16FC" w14:textId="77777777" w:rsidR="00173DA2" w:rsidRPr="00173DA2" w:rsidRDefault="00173DA2" w:rsidP="00173DA2">
      <w:pPr>
        <w:keepNext/>
        <w:keepLines/>
        <w:numPr>
          <w:ilvl w:val="0"/>
          <w:numId w:val="4"/>
        </w:numPr>
        <w:spacing w:before="360" w:after="240" w:line="360" w:lineRule="exact"/>
        <w:ind w:left="716" w:hanging="716"/>
        <w:outlineLvl w:val="0"/>
        <w:rPr>
          <w:rFonts w:ascii="Open Sans" w:eastAsia="Times New Roman" w:hAnsi="Open Sans" w:cs="Open Sans"/>
          <w:b/>
          <w:color w:val="264467"/>
          <w:sz w:val="36"/>
          <w:szCs w:val="32"/>
        </w:rPr>
      </w:pPr>
      <w:bookmarkStart w:id="17" w:name="_Toc138853935"/>
      <w:bookmarkStart w:id="18" w:name="_Toc147931231"/>
      <w:r w:rsidRPr="00173DA2">
        <w:rPr>
          <w:rFonts w:ascii="Open Sans" w:eastAsia="Times New Roman" w:hAnsi="Open Sans" w:cs="Open Sans"/>
          <w:b/>
          <w:color w:val="264467"/>
          <w:sz w:val="36"/>
          <w:szCs w:val="32"/>
        </w:rPr>
        <w:t>Emergency Alerts</w:t>
      </w:r>
      <w:bookmarkEnd w:id="17"/>
      <w:bookmarkEnd w:id="18"/>
    </w:p>
    <w:p w14:paraId="641DBD40" w14:textId="77777777" w:rsidR="00173DA2" w:rsidRPr="00173DA2" w:rsidRDefault="00173DA2" w:rsidP="00173DA2">
      <w:pPr>
        <w:jc w:val="both"/>
        <w:rPr>
          <w:rFonts w:ascii="Open Sans" w:hAnsi="Open Sans" w:cstheme="majorHAnsi"/>
          <w:color w:val="auto"/>
        </w:rPr>
      </w:pPr>
      <w:r w:rsidRPr="00173DA2">
        <w:rPr>
          <w:rFonts w:ascii="Open Sans" w:hAnsi="Open Sans" w:cstheme="majorHAnsi"/>
          <w:color w:val="auto"/>
        </w:rPr>
        <w:t>Emergency Alerts is a UK government service that warns if there’s a danger to life nearby. In an emergency mobile phones or tablets will receive an alert with advice about how to stay safe. These emergency alerts are issued by the emergency services or government departments, agencies and public bodies that deal with emergencies. Alerts may be issued about severe flooding, fires or extreme weather. An alert will include a phone number or a link to the GOV.UK website for more information.</w:t>
      </w:r>
    </w:p>
    <w:p w14:paraId="63F23C2E" w14:textId="77777777" w:rsidR="00173DA2" w:rsidRPr="00173DA2" w:rsidRDefault="00173DA2" w:rsidP="00173DA2">
      <w:pPr>
        <w:tabs>
          <w:tab w:val="num" w:pos="720"/>
        </w:tabs>
        <w:jc w:val="both"/>
        <w:rPr>
          <w:rFonts w:ascii="Open Sans" w:hAnsi="Open Sans" w:cstheme="majorHAnsi"/>
          <w:color w:val="auto"/>
        </w:rPr>
      </w:pPr>
      <w:r w:rsidRPr="00173DA2">
        <w:rPr>
          <w:rFonts w:ascii="Open Sans" w:hAnsi="Open Sans" w:cstheme="majorHAnsi"/>
          <w:color w:val="auto"/>
        </w:rPr>
        <w:t xml:space="preserve">Upon receipt of an alert staff should follow the instructions in the alert and notify the Business Continuity Lead so that appropriate business-wide actions can be taken in accordance with this policy. </w:t>
      </w:r>
    </w:p>
    <w:p w14:paraId="5EFB9B2F" w14:textId="77777777" w:rsidR="001414A0" w:rsidRDefault="001414A0" w:rsidP="008131B2">
      <w:pPr>
        <w:jc w:val="both"/>
        <w:rPr>
          <w:rFonts w:ascii="Open Sans" w:hAnsi="Open Sans" w:cstheme="majorHAnsi"/>
        </w:rPr>
      </w:pPr>
    </w:p>
    <w:p w14:paraId="757D382E" w14:textId="77777777" w:rsidR="001414A0" w:rsidRPr="00716A60" w:rsidRDefault="001414A0" w:rsidP="00E43E97">
      <w:pPr>
        <w:pStyle w:val="Heading1"/>
      </w:pPr>
      <w:bookmarkStart w:id="19" w:name="_Toc147931232"/>
      <w:r w:rsidRPr="00716A60">
        <w:t>Severe Adverse Weather</w:t>
      </w:r>
      <w:bookmarkEnd w:id="19"/>
    </w:p>
    <w:p w14:paraId="5FE1424E" w14:textId="77777777" w:rsidR="001414A0" w:rsidRPr="00584AE0" w:rsidRDefault="001414A0" w:rsidP="008131B2">
      <w:pPr>
        <w:jc w:val="both"/>
        <w:rPr>
          <w:rFonts w:ascii="Open Sans" w:eastAsia="Times New Roman" w:hAnsi="Open Sans" w:cstheme="majorHAnsi"/>
          <w:color w:val="auto"/>
          <w:lang w:val="en-US"/>
        </w:rPr>
      </w:pPr>
      <w:r w:rsidRPr="00946262">
        <w:rPr>
          <w:rFonts w:ascii="Open Sans" w:eastAsia="Times New Roman" w:hAnsi="Open Sans" w:cstheme="majorHAnsi"/>
          <w:color w:val="auto"/>
          <w:lang w:val="en-US"/>
        </w:rPr>
        <w:t xml:space="preserve">Severe adverse weather in the form of floods and heatwaves have become more common in England over the last few years and although milder winters have become commonplace </w:t>
      </w:r>
      <w:sdt>
        <w:sdtPr>
          <w:rPr>
            <w:rFonts w:ascii="Open Sans" w:eastAsia="Times New Roman" w:hAnsi="Open Sans" w:cstheme="majorHAnsi"/>
            <w:color w:val="auto"/>
            <w:lang w:val="en-US"/>
          </w:rPr>
          <w:tag w:val="HD:1.190.0.0:b90bcfeb-de7d-4861-9cdb-214d432a0503"/>
          <w:id w:val="1696203054"/>
          <w:placeholder>
            <w:docPart w:val="B026C75BA0CE4A19863F4F8B8AA8BD5C"/>
          </w:placeholder>
        </w:sdtPr>
        <w:sdtEndPr/>
        <w:sdtContent>
          <w:r w:rsidR="004A2A4D">
            <w:rPr>
              <w:rFonts w:ascii="Open Sans" w:eastAsia="Times New Roman" w:hAnsi="Open Sans" w:cstheme="majorHAnsi"/>
              <w:noProof/>
              <w:color w:val="auto"/>
              <w:lang w:val="en-US"/>
            </w:rPr>
            <w:t>[</w:t>
          </w:r>
          <w:r w:rsidR="004A2A4D" w:rsidRPr="00FA6040">
            <w:rPr>
              <w:rFonts w:ascii="Open Sans" w:eastAsia="Times New Roman" w:hAnsi="Open Sans" w:cstheme="majorHAnsi"/>
              <w:noProof/>
              <w:color w:val="0000FF"/>
              <w:lang w:val="en-US"/>
            </w:rPr>
            <w:t>Company Name</w:t>
          </w:r>
          <w:r w:rsidR="004A2A4D">
            <w:rPr>
              <w:rFonts w:ascii="Open Sans" w:eastAsia="Times New Roman" w:hAnsi="Open Sans" w:cstheme="majorHAnsi"/>
              <w:noProof/>
              <w:color w:val="auto"/>
              <w:lang w:val="en-US"/>
            </w:rPr>
            <w:t>]</w:t>
          </w:r>
        </w:sdtContent>
      </w:sdt>
      <w:r w:rsidRPr="00946262">
        <w:rPr>
          <w:rFonts w:ascii="Open Sans" w:eastAsia="Times New Roman" w:hAnsi="Open Sans" w:cstheme="majorHAnsi"/>
          <w:color w:val="auto"/>
          <w:lang w:val="en-US"/>
        </w:rPr>
        <w:t xml:space="preserve"> will also plan for harsher winters to ensure consistency of the service. </w:t>
      </w:r>
    </w:p>
    <w:p w14:paraId="5FB9A571" w14:textId="77777777" w:rsidR="001414A0" w:rsidRPr="00A81311" w:rsidRDefault="001414A0" w:rsidP="008131B2">
      <w:pPr>
        <w:jc w:val="both"/>
        <w:rPr>
          <w:rFonts w:ascii="Open Sans" w:eastAsia="Times New Roman" w:hAnsi="Open Sans" w:cstheme="majorHAnsi"/>
          <w:b/>
          <w:bCs/>
          <w:color w:val="auto"/>
          <w:lang w:val="en-US"/>
        </w:rPr>
      </w:pPr>
      <w:r w:rsidRPr="00A81311">
        <w:rPr>
          <w:rFonts w:ascii="Open Sans" w:eastAsia="Times New Roman" w:hAnsi="Open Sans" w:cstheme="majorHAnsi"/>
          <w:b/>
          <w:bCs/>
          <w:color w:val="auto"/>
          <w:lang w:val="en-US"/>
        </w:rPr>
        <w:t>Harsh winter</w:t>
      </w:r>
    </w:p>
    <w:p w14:paraId="700CCA99" w14:textId="77777777" w:rsidR="001414A0" w:rsidRPr="00A81311" w:rsidRDefault="00056080" w:rsidP="008131B2">
      <w:pPr>
        <w:jc w:val="both"/>
        <w:rPr>
          <w:rFonts w:ascii="Open Sans" w:eastAsia="Times New Roman" w:hAnsi="Open Sans" w:cstheme="majorHAnsi"/>
          <w:color w:val="auto"/>
          <w:lang w:val="en-US"/>
        </w:rPr>
      </w:pPr>
      <w:sdt>
        <w:sdtPr>
          <w:rPr>
            <w:rFonts w:ascii="Open Sans" w:eastAsia="Times New Roman" w:hAnsi="Open Sans" w:cstheme="majorHAnsi"/>
            <w:color w:val="auto"/>
            <w:lang w:val="en-US"/>
          </w:rPr>
          <w:tag w:val="HD:1.190.0.0:61b9f9c3-fe73-4261-922c-77dc5a6dede1"/>
          <w:id w:val="-1587993589"/>
          <w:placeholder>
            <w:docPart w:val="79AAE7DBF6B04E0DABD71B62AFDEFEFF"/>
          </w:placeholder>
        </w:sdtPr>
        <w:sdtEndPr/>
        <w:sdtContent>
          <w:r w:rsidR="004A2A4D">
            <w:rPr>
              <w:rFonts w:ascii="Open Sans" w:eastAsia="Times New Roman" w:hAnsi="Open Sans" w:cstheme="majorHAnsi"/>
              <w:noProof/>
              <w:color w:val="auto"/>
              <w:lang w:val="en-US"/>
            </w:rPr>
            <w:t>[</w:t>
          </w:r>
          <w:r w:rsidR="004A2A4D" w:rsidRPr="00FA6040">
            <w:rPr>
              <w:rFonts w:ascii="Open Sans" w:eastAsia="Times New Roman" w:hAnsi="Open Sans" w:cstheme="majorHAnsi"/>
              <w:noProof/>
              <w:color w:val="0000FF"/>
              <w:lang w:val="en-US"/>
            </w:rPr>
            <w:t>Company Name</w:t>
          </w:r>
          <w:r w:rsidR="004A2A4D">
            <w:rPr>
              <w:rFonts w:ascii="Open Sans" w:eastAsia="Times New Roman" w:hAnsi="Open Sans" w:cstheme="majorHAnsi"/>
              <w:noProof/>
              <w:color w:val="auto"/>
              <w:lang w:val="en-US"/>
            </w:rPr>
            <w:t>]</w:t>
          </w:r>
        </w:sdtContent>
      </w:sdt>
      <w:r w:rsidR="001414A0" w:rsidRPr="00A81311">
        <w:rPr>
          <w:rFonts w:ascii="Open Sans" w:eastAsia="Times New Roman" w:hAnsi="Open Sans" w:cstheme="majorHAnsi"/>
          <w:color w:val="auto"/>
          <w:lang w:val="en-US"/>
        </w:rPr>
        <w:t xml:space="preserve"> would consider a harsh winter to involve more than two months of severe weather. Prolonged severe weather can impact staffing levels, result in fuel and food shortages and potentially utility failure. </w:t>
      </w:r>
    </w:p>
    <w:p w14:paraId="35C534A9" w14:textId="77777777" w:rsidR="001414A0" w:rsidRDefault="001414A0" w:rsidP="008131B2">
      <w:pPr>
        <w:jc w:val="both"/>
        <w:rPr>
          <w:rFonts w:ascii="Open Sans" w:eastAsia="Times New Roman" w:hAnsi="Open Sans" w:cstheme="majorHAnsi"/>
          <w:color w:val="auto"/>
          <w:lang w:val="en-US"/>
        </w:rPr>
      </w:pPr>
      <w:r w:rsidRPr="00A81311">
        <w:rPr>
          <w:rFonts w:ascii="Open Sans" w:eastAsia="Times New Roman" w:hAnsi="Open Sans" w:cstheme="majorHAnsi"/>
          <w:color w:val="auto"/>
          <w:lang w:val="en-US"/>
        </w:rPr>
        <w:t>The main threat to life in this period results from a cold property, therefore</w:t>
      </w:r>
      <w:r w:rsidR="0018673B">
        <w:rPr>
          <w:rFonts w:ascii="Open Sans" w:eastAsia="Times New Roman" w:hAnsi="Open Sans" w:cstheme="majorHAnsi"/>
          <w:color w:val="auto"/>
          <w:lang w:val="en-US"/>
        </w:rPr>
        <w:t>, where possible,</w:t>
      </w:r>
      <w:r w:rsidRPr="00A81311">
        <w:rPr>
          <w:rFonts w:ascii="Open Sans" w:eastAsia="Times New Roman" w:hAnsi="Open Sans" w:cstheme="majorHAnsi"/>
          <w:color w:val="auto"/>
          <w:lang w:val="en-US"/>
        </w:rPr>
        <w:t xml:space="preserve"> </w:t>
      </w:r>
      <w:r w:rsidR="0018673B">
        <w:rPr>
          <w:rFonts w:ascii="Open Sans" w:hAnsi="Open Sans"/>
          <w:color w:val="auto"/>
        </w:rPr>
        <w:t xml:space="preserve">educational information should be provided to clients on the </w:t>
      </w:r>
      <w:r w:rsidR="0018673B" w:rsidRPr="00A67F31">
        <w:rPr>
          <w:rFonts w:ascii="Open Sans" w:hAnsi="Open Sans"/>
          <w:color w:val="auto"/>
        </w:rPr>
        <w:t xml:space="preserve">importance </w:t>
      </w:r>
      <w:r w:rsidR="0018673B">
        <w:rPr>
          <w:rFonts w:ascii="Open Sans" w:hAnsi="Open Sans"/>
          <w:color w:val="auto"/>
        </w:rPr>
        <w:t xml:space="preserve">and methods of </w:t>
      </w:r>
      <w:r w:rsidR="0018673B" w:rsidRPr="00A67F31">
        <w:rPr>
          <w:rFonts w:ascii="Open Sans" w:hAnsi="Open Sans"/>
          <w:color w:val="auto"/>
        </w:rPr>
        <w:t>heat</w:t>
      </w:r>
      <w:r w:rsidR="0018673B">
        <w:rPr>
          <w:rFonts w:ascii="Open Sans" w:hAnsi="Open Sans"/>
          <w:color w:val="auto"/>
        </w:rPr>
        <w:t>ing their home</w:t>
      </w:r>
      <w:r w:rsidR="0018673B" w:rsidRPr="00A67F31">
        <w:rPr>
          <w:rFonts w:ascii="Open Sans" w:hAnsi="Open Sans"/>
          <w:color w:val="auto"/>
        </w:rPr>
        <w:t xml:space="preserve">. </w:t>
      </w:r>
      <w:r w:rsidRPr="00A81311">
        <w:rPr>
          <w:rFonts w:ascii="Open Sans" w:eastAsia="Times New Roman" w:hAnsi="Open Sans" w:cstheme="majorHAnsi"/>
          <w:color w:val="auto"/>
          <w:lang w:val="en-US"/>
        </w:rPr>
        <w:t xml:space="preserve">Cold properties increase the risk of heart attack, stroke, breathing problems, flu, depression and falls in the vulnerable and elderly population. </w:t>
      </w:r>
    </w:p>
    <w:p w14:paraId="69821294" w14:textId="77777777" w:rsidR="001C38C3" w:rsidRDefault="001414A0" w:rsidP="008131B2">
      <w:pPr>
        <w:jc w:val="both"/>
        <w:rPr>
          <w:rFonts w:ascii="Open Sans" w:eastAsia="Times New Roman" w:hAnsi="Open Sans" w:cstheme="majorHAnsi"/>
          <w:b/>
          <w:bCs/>
          <w:color w:val="auto"/>
          <w:lang w:val="en-US"/>
        </w:rPr>
      </w:pPr>
      <w:r w:rsidRPr="00A81311">
        <w:rPr>
          <w:rFonts w:ascii="Open Sans" w:eastAsia="Times New Roman" w:hAnsi="Open Sans" w:cstheme="majorHAnsi"/>
          <w:b/>
          <w:bCs/>
          <w:color w:val="auto"/>
          <w:lang w:val="en-US"/>
        </w:rPr>
        <w:t>The Registered Manager is responsible for</w:t>
      </w:r>
      <w:r w:rsidR="001C38C3">
        <w:rPr>
          <w:rFonts w:ascii="Open Sans" w:eastAsia="Times New Roman" w:hAnsi="Open Sans" w:cstheme="majorHAnsi"/>
          <w:b/>
          <w:bCs/>
          <w:color w:val="auto"/>
          <w:lang w:val="en-US"/>
        </w:rPr>
        <w:t xml:space="preserve">:  </w:t>
      </w:r>
    </w:p>
    <w:p w14:paraId="3E0FBA24" w14:textId="77777777" w:rsidR="001414A0" w:rsidRPr="001C38C3" w:rsidRDefault="001414A0" w:rsidP="008131B2">
      <w:pPr>
        <w:pStyle w:val="ListParagraph"/>
        <w:numPr>
          <w:ilvl w:val="0"/>
          <w:numId w:val="44"/>
        </w:numPr>
        <w:jc w:val="both"/>
        <w:rPr>
          <w:rFonts w:ascii="Open Sans" w:eastAsia="Times New Roman" w:hAnsi="Open Sans" w:cstheme="majorHAnsi"/>
          <w:color w:val="auto"/>
          <w:lang w:val="en-US"/>
        </w:rPr>
      </w:pPr>
      <w:r w:rsidRPr="001C38C3">
        <w:rPr>
          <w:rFonts w:ascii="Open Sans" w:eastAsia="Times New Roman" w:hAnsi="Open Sans" w:cstheme="majorHAnsi"/>
          <w:color w:val="auto"/>
          <w:lang w:val="en-US"/>
        </w:rPr>
        <w:t>Monitoring Met Office alerts and ensuring that staff are notified when there is the potential for adverse cold weather.</w:t>
      </w:r>
    </w:p>
    <w:p w14:paraId="7C64D303" w14:textId="77777777" w:rsidR="001414A0" w:rsidRPr="001C38C3" w:rsidRDefault="001414A0" w:rsidP="008131B2">
      <w:pPr>
        <w:pStyle w:val="ListParagraph"/>
        <w:numPr>
          <w:ilvl w:val="0"/>
          <w:numId w:val="44"/>
        </w:numPr>
        <w:jc w:val="both"/>
        <w:rPr>
          <w:rFonts w:ascii="Open Sans" w:eastAsia="Times New Roman" w:hAnsi="Open Sans" w:cstheme="majorHAnsi"/>
          <w:color w:val="auto"/>
          <w:lang w:val="en-US"/>
        </w:rPr>
      </w:pPr>
      <w:r w:rsidRPr="001C38C3">
        <w:rPr>
          <w:rFonts w:ascii="Open Sans" w:eastAsia="Times New Roman" w:hAnsi="Open Sans" w:cstheme="majorHAnsi"/>
          <w:color w:val="auto"/>
          <w:lang w:val="en-US"/>
        </w:rPr>
        <w:lastRenderedPageBreak/>
        <w:t>Ensuring that appropriate action is taken in line with the level of alert.</w:t>
      </w:r>
    </w:p>
    <w:p w14:paraId="4300156C" w14:textId="77777777" w:rsidR="001414A0" w:rsidRDefault="001414A0" w:rsidP="00DD03A9">
      <w:pPr>
        <w:jc w:val="both"/>
        <w:rPr>
          <w:rFonts w:ascii="Open Sans" w:hAnsi="Open Sans"/>
        </w:rPr>
      </w:pPr>
      <w:r w:rsidRPr="00A81311">
        <w:rPr>
          <w:rFonts w:ascii="Open Sans" w:eastAsia="Times New Roman" w:hAnsi="Open Sans" w:cstheme="majorHAnsi"/>
          <w:color w:val="auto"/>
          <w:lang w:val="en-US"/>
        </w:rPr>
        <w:t xml:space="preserve">In the event of a harsh winter </w:t>
      </w:r>
      <w:sdt>
        <w:sdtPr>
          <w:rPr>
            <w:rFonts w:ascii="Open Sans" w:eastAsia="Times New Roman" w:hAnsi="Open Sans" w:cstheme="majorHAnsi"/>
            <w:color w:val="auto"/>
            <w:lang w:val="en-US"/>
          </w:rPr>
          <w:tag w:val="HD:1.190.0.0:f4458c18-5b41-4623-ae3f-17d34fb4d3d6"/>
          <w:id w:val="417444963"/>
          <w:placeholder>
            <w:docPart w:val="0281B52BDEA049E0A9FCDF811276ED7E"/>
          </w:placeholder>
        </w:sdtPr>
        <w:sdtEndPr/>
        <w:sdtContent>
          <w:r w:rsidR="004A2A4D">
            <w:rPr>
              <w:rFonts w:ascii="Open Sans" w:eastAsia="Times New Roman" w:hAnsi="Open Sans" w:cstheme="majorHAnsi"/>
              <w:noProof/>
              <w:color w:val="auto"/>
              <w:lang w:val="en-US"/>
            </w:rPr>
            <w:t>[</w:t>
          </w:r>
          <w:r w:rsidR="004A2A4D" w:rsidRPr="00FA6040">
            <w:rPr>
              <w:rFonts w:ascii="Open Sans" w:eastAsia="Times New Roman" w:hAnsi="Open Sans" w:cstheme="majorHAnsi"/>
              <w:noProof/>
              <w:color w:val="0000FF"/>
              <w:lang w:val="en-US"/>
            </w:rPr>
            <w:t>Company Name</w:t>
          </w:r>
          <w:r w:rsidR="004A2A4D">
            <w:rPr>
              <w:rFonts w:ascii="Open Sans" w:eastAsia="Times New Roman" w:hAnsi="Open Sans" w:cstheme="majorHAnsi"/>
              <w:noProof/>
              <w:color w:val="auto"/>
              <w:lang w:val="en-US"/>
            </w:rPr>
            <w:t>]</w:t>
          </w:r>
        </w:sdtContent>
      </w:sdt>
      <w:r w:rsidRPr="00A81311">
        <w:rPr>
          <w:rFonts w:ascii="Open Sans" w:eastAsia="Times New Roman" w:hAnsi="Open Sans" w:cstheme="majorHAnsi"/>
          <w:color w:val="auto"/>
          <w:lang w:val="en-US"/>
        </w:rPr>
        <w:t xml:space="preserve"> will follow the applicable/relevant parts of </w:t>
      </w:r>
      <w:r w:rsidR="00DD03A9" w:rsidRPr="00544955">
        <w:rPr>
          <w:rFonts w:ascii="Open Sans" w:hAnsi="Open Sans"/>
          <w:color w:val="auto"/>
        </w:rPr>
        <w:t>Adverse Weather and Health Plan Protecting health from weather related</w:t>
      </w:r>
      <w:r w:rsidR="00DD03A9">
        <w:rPr>
          <w:rFonts w:ascii="Open Sans" w:hAnsi="Open Sans"/>
          <w:color w:val="auto"/>
        </w:rPr>
        <w:t xml:space="preserve"> </w:t>
      </w:r>
      <w:r w:rsidR="00DD03A9" w:rsidRPr="00544955">
        <w:rPr>
          <w:rFonts w:ascii="Open Sans" w:hAnsi="Open Sans"/>
          <w:color w:val="auto"/>
        </w:rPr>
        <w:t>harm (20</w:t>
      </w:r>
      <w:r w:rsidR="00DD03A9">
        <w:rPr>
          <w:rFonts w:ascii="Open Sans" w:hAnsi="Open Sans"/>
          <w:color w:val="auto"/>
        </w:rPr>
        <w:t>23</w:t>
      </w:r>
      <w:r w:rsidR="00DD03A9" w:rsidRPr="00544955">
        <w:rPr>
          <w:rFonts w:ascii="Open Sans" w:hAnsi="Open Sans"/>
          <w:color w:val="auto"/>
        </w:rPr>
        <w:t xml:space="preserve">) </w:t>
      </w:r>
      <w:hyperlink r:id="rId18" w:history="1">
        <w:r w:rsidR="00DD03A9" w:rsidRPr="00544955">
          <w:rPr>
            <w:rStyle w:val="Hyperlink"/>
            <w:rFonts w:ascii="Open Sans" w:hAnsi="Open Sans" w:cs="Open Sans"/>
          </w:rPr>
          <w:t>https://assets.publishing.service.gov.uk/government/uploads/system/uploads/attachment_data/file/1155633/Adverse-weather-health-plan-2023-v2.pdf</w:t>
        </w:r>
      </w:hyperlink>
    </w:p>
    <w:p w14:paraId="7542A979" w14:textId="77777777" w:rsidR="001414A0" w:rsidRDefault="001414A0" w:rsidP="008131B2">
      <w:pPr>
        <w:jc w:val="both"/>
        <w:rPr>
          <w:rFonts w:ascii="Open Sans" w:hAnsi="Open Sans"/>
        </w:rPr>
      </w:pPr>
    </w:p>
    <w:p w14:paraId="196C6D9D" w14:textId="77777777" w:rsidR="001414A0" w:rsidRPr="00DD03A9" w:rsidRDefault="001414A0" w:rsidP="008131B2">
      <w:pPr>
        <w:jc w:val="both"/>
        <w:rPr>
          <w:rFonts w:ascii="Open Sans" w:hAnsi="Open Sans"/>
          <w:b/>
          <w:bCs/>
          <w:color w:val="auto"/>
        </w:rPr>
      </w:pPr>
      <w:r w:rsidRPr="00DD03A9">
        <w:rPr>
          <w:rFonts w:ascii="Open Sans" w:hAnsi="Open Sans"/>
          <w:b/>
          <w:bCs/>
          <w:color w:val="auto"/>
        </w:rPr>
        <w:t>Flood</w:t>
      </w:r>
    </w:p>
    <w:p w14:paraId="6FB5CDD0" w14:textId="77777777" w:rsidR="001414A0" w:rsidRPr="00A81311" w:rsidRDefault="00056080" w:rsidP="008131B2">
      <w:pPr>
        <w:jc w:val="both"/>
        <w:rPr>
          <w:rFonts w:ascii="Open Sans" w:eastAsia="Times New Roman" w:hAnsi="Open Sans" w:cstheme="majorHAnsi"/>
          <w:color w:val="auto"/>
          <w:lang w:val="en-US"/>
        </w:rPr>
      </w:pPr>
      <w:sdt>
        <w:sdtPr>
          <w:rPr>
            <w:rFonts w:ascii="Open Sans" w:eastAsia="Times New Roman" w:hAnsi="Open Sans" w:cstheme="majorHAnsi"/>
            <w:color w:val="auto"/>
            <w:lang w:val="en-US"/>
          </w:rPr>
          <w:tag w:val="HD:1.190.0.0:1cdb9ea0-6552-4b01-ae17-88b7fb9618a3"/>
          <w:id w:val="-939372731"/>
          <w:placeholder>
            <w:docPart w:val="B7022AE6E95C49E3BDD0C066AD634342"/>
          </w:placeholder>
        </w:sdtPr>
        <w:sdtEndPr/>
        <w:sdtContent>
          <w:r w:rsidR="004A2A4D" w:rsidRPr="00DD03A9">
            <w:rPr>
              <w:rFonts w:ascii="Open Sans" w:eastAsia="Times New Roman" w:hAnsi="Open Sans" w:cstheme="majorHAnsi"/>
              <w:noProof/>
              <w:color w:val="auto"/>
              <w:lang w:val="en-US"/>
            </w:rPr>
            <w:t>[</w:t>
          </w:r>
          <w:r w:rsidR="004A2A4D" w:rsidRPr="00FA6040">
            <w:rPr>
              <w:rFonts w:ascii="Open Sans" w:eastAsia="Times New Roman" w:hAnsi="Open Sans" w:cstheme="majorHAnsi"/>
              <w:noProof/>
              <w:color w:val="0000FF"/>
              <w:lang w:val="en-US"/>
            </w:rPr>
            <w:t>Company Name</w:t>
          </w:r>
          <w:r w:rsidR="004A2A4D" w:rsidRPr="00DD03A9">
            <w:rPr>
              <w:rFonts w:ascii="Open Sans" w:eastAsia="Times New Roman" w:hAnsi="Open Sans" w:cstheme="majorHAnsi"/>
              <w:noProof/>
              <w:color w:val="auto"/>
              <w:lang w:val="en-US"/>
            </w:rPr>
            <w:t>]</w:t>
          </w:r>
        </w:sdtContent>
      </w:sdt>
      <w:r w:rsidR="001414A0" w:rsidRPr="00DD03A9">
        <w:rPr>
          <w:rFonts w:ascii="Open Sans" w:eastAsia="Times New Roman" w:hAnsi="Open Sans" w:cstheme="majorHAnsi"/>
          <w:color w:val="auto"/>
          <w:lang w:val="en-US"/>
        </w:rPr>
        <w:t xml:space="preserve">’s </w:t>
      </w:r>
      <w:r w:rsidR="00DD03A9">
        <w:rPr>
          <w:rFonts w:ascii="Open Sans" w:eastAsia="Times New Roman" w:hAnsi="Open Sans" w:cstheme="majorHAnsi"/>
          <w:color w:val="auto"/>
          <w:lang w:val="en-US"/>
        </w:rPr>
        <w:t xml:space="preserve">headquarters </w:t>
      </w:r>
      <w:r w:rsidR="001414A0" w:rsidRPr="00A81311">
        <w:rPr>
          <w:rFonts w:ascii="Open Sans" w:eastAsia="Times New Roman" w:hAnsi="Open Sans" w:cstheme="majorHAnsi"/>
          <w:color w:val="auto"/>
          <w:lang w:val="en-US"/>
        </w:rPr>
        <w:t>is not known to be on a recognised floodplain. However, the following will still be implemented</w:t>
      </w:r>
      <w:r w:rsidR="006667A8">
        <w:rPr>
          <w:rFonts w:ascii="Open Sans" w:eastAsia="Times New Roman" w:hAnsi="Open Sans" w:cstheme="majorHAnsi"/>
          <w:color w:val="auto"/>
          <w:lang w:val="en-US"/>
        </w:rPr>
        <w:t xml:space="preserve"> in relation to the headquarters and where practicable and within reason, clients’ homes also</w:t>
      </w:r>
      <w:r w:rsidR="001414A0" w:rsidRPr="00A81311">
        <w:rPr>
          <w:rFonts w:ascii="Open Sans" w:eastAsia="Times New Roman" w:hAnsi="Open Sans" w:cstheme="majorHAnsi"/>
          <w:color w:val="auto"/>
          <w:lang w:val="en-US"/>
        </w:rPr>
        <w:t xml:space="preserve">. </w:t>
      </w:r>
    </w:p>
    <w:p w14:paraId="2CA5A418" w14:textId="77777777" w:rsidR="001414A0" w:rsidRPr="00A81311" w:rsidRDefault="001414A0" w:rsidP="008131B2">
      <w:pPr>
        <w:jc w:val="both"/>
        <w:rPr>
          <w:rFonts w:ascii="Open Sans" w:eastAsia="Times New Roman" w:hAnsi="Open Sans" w:cstheme="majorHAnsi"/>
          <w:color w:val="auto"/>
          <w:lang w:val="en-US"/>
        </w:rPr>
      </w:pPr>
      <w:r w:rsidRPr="00A81311">
        <w:rPr>
          <w:rFonts w:ascii="Open Sans" w:eastAsia="Times New Roman" w:hAnsi="Open Sans" w:cstheme="majorHAnsi"/>
          <w:color w:val="auto"/>
          <w:lang w:val="en-US"/>
        </w:rPr>
        <w:t xml:space="preserve">The Registered Manager is responsible for monitoring for potential adverse weather and checking the government website for flood alerts. </w:t>
      </w:r>
    </w:p>
    <w:p w14:paraId="6994E630" w14:textId="77777777" w:rsidR="001414A0" w:rsidRDefault="001414A0" w:rsidP="008131B2">
      <w:pPr>
        <w:jc w:val="both"/>
        <w:rPr>
          <w:rFonts w:ascii="Open Sans" w:hAnsi="Open Sans"/>
        </w:rPr>
      </w:pPr>
      <w:r w:rsidRPr="00A81311">
        <w:rPr>
          <w:rFonts w:ascii="Open Sans" w:eastAsia="Times New Roman" w:hAnsi="Open Sans" w:cstheme="majorHAnsi"/>
          <w:color w:val="auto"/>
          <w:lang w:val="en-US"/>
        </w:rPr>
        <w:t>The Registered Manager should also sign up for flood warnings using the government website as follows</w:t>
      </w:r>
      <w:r>
        <w:rPr>
          <w:rFonts w:ascii="Open Sans" w:hAnsi="Open Sans"/>
        </w:rPr>
        <w:t xml:space="preserve"> </w:t>
      </w:r>
      <w:hyperlink r:id="rId19" w:history="1">
        <w:r>
          <w:rPr>
            <w:rStyle w:val="Hyperlink"/>
            <w:rFonts w:ascii="Open Sans" w:hAnsi="Open Sans"/>
          </w:rPr>
          <w:t>https://www.gov.uk/sign-up-for-flood-warnings?_ga=2.189070827.1776948566.1628017650-241336117.1628017650</w:t>
        </w:r>
      </w:hyperlink>
      <w:r>
        <w:rPr>
          <w:rFonts w:ascii="Open Sans" w:hAnsi="Open Sans"/>
        </w:rPr>
        <w:t xml:space="preserve">. </w:t>
      </w:r>
    </w:p>
    <w:p w14:paraId="104FA57E" w14:textId="77777777" w:rsidR="001414A0" w:rsidRPr="00A81311" w:rsidRDefault="001414A0" w:rsidP="008131B2">
      <w:pPr>
        <w:jc w:val="both"/>
        <w:rPr>
          <w:rFonts w:ascii="Open Sans" w:eastAsia="Times New Roman" w:hAnsi="Open Sans" w:cstheme="majorHAnsi"/>
          <w:color w:val="auto"/>
          <w:lang w:val="en-US"/>
        </w:rPr>
      </w:pPr>
      <w:r w:rsidRPr="00A81311">
        <w:rPr>
          <w:rFonts w:ascii="Open Sans" w:eastAsia="Times New Roman" w:hAnsi="Open Sans" w:cstheme="majorHAnsi"/>
          <w:color w:val="auto"/>
          <w:lang w:val="en-US"/>
        </w:rPr>
        <w:t>There are three levels of flood warning:</w:t>
      </w:r>
    </w:p>
    <w:p w14:paraId="5A8C9562" w14:textId="77777777" w:rsidR="001414A0" w:rsidRPr="00A81311" w:rsidRDefault="001414A0" w:rsidP="008131B2">
      <w:pPr>
        <w:pStyle w:val="ListParagraph"/>
        <w:numPr>
          <w:ilvl w:val="0"/>
          <w:numId w:val="39"/>
        </w:numPr>
        <w:jc w:val="both"/>
        <w:rPr>
          <w:rFonts w:ascii="Open Sans" w:eastAsia="Times New Roman" w:hAnsi="Open Sans" w:cstheme="majorHAnsi"/>
          <w:color w:val="auto"/>
          <w:lang w:val="en-US"/>
        </w:rPr>
      </w:pPr>
      <w:r w:rsidRPr="00A81311">
        <w:rPr>
          <w:rFonts w:ascii="Open Sans" w:eastAsia="Times New Roman" w:hAnsi="Open Sans" w:cstheme="majorHAnsi"/>
          <w:b/>
          <w:bCs/>
          <w:color w:val="auto"/>
          <w:lang w:val="en-US"/>
        </w:rPr>
        <w:t>Prepare</w:t>
      </w:r>
      <w:r w:rsidRPr="00A81311">
        <w:rPr>
          <w:rFonts w:ascii="Open Sans" w:eastAsia="Times New Roman" w:hAnsi="Open Sans" w:cstheme="majorHAnsi"/>
          <w:color w:val="auto"/>
          <w:lang w:val="en-US"/>
        </w:rPr>
        <w:t xml:space="preserve"> – If a Flood Alert - Prepare affecting </w:t>
      </w:r>
      <w:sdt>
        <w:sdtPr>
          <w:rPr>
            <w:rFonts w:ascii="Open Sans" w:eastAsia="Times New Roman" w:hAnsi="Open Sans" w:cstheme="majorHAnsi"/>
            <w:color w:val="auto"/>
            <w:lang w:val="en-US"/>
          </w:rPr>
          <w:tag w:val="HD:1.190.0.0:70719049-6df9-440a-8e1d-9fb539796b90"/>
          <w:id w:val="1427004178"/>
          <w:placeholder>
            <w:docPart w:val="E201EF4E3C264C4B8C2737E599C237EC"/>
          </w:placeholder>
        </w:sdtPr>
        <w:sdtEndPr/>
        <w:sdtContent>
          <w:r w:rsidR="004A2A4D">
            <w:rPr>
              <w:rFonts w:ascii="Open Sans" w:eastAsia="Times New Roman" w:hAnsi="Open Sans" w:cstheme="majorHAnsi"/>
              <w:noProof/>
              <w:color w:val="auto"/>
              <w:lang w:val="en-US"/>
            </w:rPr>
            <w:t>[</w:t>
          </w:r>
          <w:r w:rsidR="004A2A4D" w:rsidRPr="00FA6040">
            <w:rPr>
              <w:rFonts w:ascii="Open Sans" w:eastAsia="Times New Roman" w:hAnsi="Open Sans" w:cstheme="majorHAnsi"/>
              <w:noProof/>
              <w:color w:val="0000FF"/>
              <w:lang w:val="en-US"/>
            </w:rPr>
            <w:t>Company Name</w:t>
          </w:r>
          <w:r w:rsidR="004A2A4D">
            <w:rPr>
              <w:rFonts w:ascii="Open Sans" w:eastAsia="Times New Roman" w:hAnsi="Open Sans" w:cstheme="majorHAnsi"/>
              <w:noProof/>
              <w:color w:val="auto"/>
              <w:lang w:val="en-US"/>
            </w:rPr>
            <w:t>]</w:t>
          </w:r>
        </w:sdtContent>
      </w:sdt>
      <w:r w:rsidRPr="00A81311">
        <w:rPr>
          <w:rFonts w:ascii="Open Sans" w:eastAsia="Times New Roman" w:hAnsi="Open Sans" w:cstheme="majorHAnsi"/>
          <w:color w:val="auto"/>
          <w:lang w:val="en-US"/>
        </w:rPr>
        <w:t xml:space="preserve">’s </w:t>
      </w:r>
      <w:r w:rsidR="00361105">
        <w:rPr>
          <w:rFonts w:ascii="Open Sans" w:eastAsia="Times New Roman" w:hAnsi="Open Sans" w:cstheme="majorHAnsi"/>
          <w:color w:val="auto"/>
          <w:lang w:val="en-US"/>
        </w:rPr>
        <w:t>headquarters</w:t>
      </w:r>
      <w:r w:rsidR="006667A8">
        <w:rPr>
          <w:rFonts w:ascii="Open Sans" w:eastAsia="Times New Roman" w:hAnsi="Open Sans" w:cstheme="majorHAnsi"/>
          <w:color w:val="auto"/>
          <w:lang w:val="en-US"/>
        </w:rPr>
        <w:t xml:space="preserve"> </w:t>
      </w:r>
      <w:r w:rsidRPr="00A81311">
        <w:rPr>
          <w:rFonts w:ascii="Open Sans" w:eastAsia="Times New Roman" w:hAnsi="Open Sans" w:cstheme="majorHAnsi"/>
          <w:color w:val="auto"/>
          <w:lang w:val="en-US"/>
        </w:rPr>
        <w:t>is issued the following processes should be followed:</w:t>
      </w:r>
    </w:p>
    <w:p w14:paraId="5E4BBCCC" w14:textId="77777777" w:rsidR="001414A0" w:rsidRPr="00A81311" w:rsidRDefault="001414A0" w:rsidP="008131B2">
      <w:pPr>
        <w:pStyle w:val="ListParagraph"/>
        <w:numPr>
          <w:ilvl w:val="1"/>
          <w:numId w:val="39"/>
        </w:numPr>
        <w:jc w:val="both"/>
        <w:rPr>
          <w:rFonts w:ascii="Open Sans" w:eastAsia="Times New Roman" w:hAnsi="Open Sans" w:cstheme="majorHAnsi"/>
          <w:color w:val="auto"/>
          <w:lang w:val="en-US"/>
        </w:rPr>
      </w:pPr>
      <w:r w:rsidRPr="00A81311">
        <w:rPr>
          <w:rFonts w:ascii="Open Sans" w:eastAsia="Times New Roman" w:hAnsi="Open Sans" w:cstheme="majorHAnsi"/>
          <w:b/>
          <w:bCs/>
          <w:color w:val="auto"/>
          <w:lang w:val="en-US"/>
        </w:rPr>
        <w:t>Registered Manager</w:t>
      </w:r>
      <w:r w:rsidRPr="00A81311">
        <w:rPr>
          <w:rFonts w:ascii="Open Sans" w:eastAsia="Times New Roman" w:hAnsi="Open Sans" w:cstheme="majorHAnsi"/>
          <w:color w:val="auto"/>
          <w:lang w:val="en-US"/>
        </w:rPr>
        <w:t xml:space="preserve"> will:</w:t>
      </w:r>
    </w:p>
    <w:p w14:paraId="1A96C30A" w14:textId="77777777" w:rsidR="001414A0" w:rsidRPr="00A81311" w:rsidRDefault="001414A0" w:rsidP="008131B2">
      <w:pPr>
        <w:pStyle w:val="ListParagraph"/>
        <w:numPr>
          <w:ilvl w:val="2"/>
          <w:numId w:val="39"/>
        </w:numPr>
        <w:jc w:val="both"/>
        <w:rPr>
          <w:rFonts w:ascii="Open Sans" w:eastAsia="Times New Roman" w:hAnsi="Open Sans" w:cstheme="majorHAnsi"/>
          <w:color w:val="auto"/>
          <w:lang w:val="en-US"/>
        </w:rPr>
      </w:pPr>
      <w:r w:rsidRPr="00A81311">
        <w:rPr>
          <w:rFonts w:ascii="Open Sans" w:eastAsia="Times New Roman" w:hAnsi="Open Sans" w:cstheme="majorHAnsi"/>
          <w:color w:val="auto"/>
          <w:lang w:val="en-US"/>
        </w:rPr>
        <w:t>Maintain contact with the Flood Alert phone line to ensure swift response if the alert changes.</w:t>
      </w:r>
    </w:p>
    <w:p w14:paraId="24C523D0" w14:textId="77777777" w:rsidR="001414A0" w:rsidRPr="00A81311" w:rsidRDefault="006667A8" w:rsidP="008131B2">
      <w:pPr>
        <w:pStyle w:val="ListParagraph"/>
        <w:numPr>
          <w:ilvl w:val="2"/>
          <w:numId w:val="39"/>
        </w:numPr>
        <w:jc w:val="both"/>
        <w:rPr>
          <w:rFonts w:ascii="Open Sans" w:eastAsia="Times New Roman" w:hAnsi="Open Sans" w:cstheme="majorHAnsi"/>
          <w:color w:val="auto"/>
          <w:lang w:val="en-US"/>
        </w:rPr>
      </w:pPr>
      <w:r>
        <w:rPr>
          <w:rFonts w:ascii="Open Sans" w:eastAsia="Times New Roman" w:hAnsi="Open Sans" w:cstheme="majorHAnsi"/>
          <w:color w:val="auto"/>
          <w:lang w:val="en-US"/>
        </w:rPr>
        <w:t>If staffing is likely to be affected, c</w:t>
      </w:r>
      <w:r w:rsidR="001414A0" w:rsidRPr="00A81311">
        <w:rPr>
          <w:rFonts w:ascii="Open Sans" w:eastAsia="Times New Roman" w:hAnsi="Open Sans" w:cstheme="majorHAnsi"/>
          <w:color w:val="auto"/>
          <w:lang w:val="en-US"/>
        </w:rPr>
        <w:t>ontact other services nearby but that are likely to be unaffected by flooding to arrange support</w:t>
      </w:r>
      <w:r w:rsidR="002E5AFB">
        <w:rPr>
          <w:rFonts w:ascii="Open Sans" w:eastAsia="Times New Roman" w:hAnsi="Open Sans" w:cstheme="majorHAnsi"/>
          <w:color w:val="auto"/>
          <w:lang w:val="en-US"/>
        </w:rPr>
        <w:t>.</w:t>
      </w:r>
      <w:r w:rsidR="001414A0" w:rsidRPr="00A81311">
        <w:rPr>
          <w:rFonts w:ascii="Open Sans" w:eastAsia="Times New Roman" w:hAnsi="Open Sans" w:cstheme="majorHAnsi"/>
          <w:color w:val="auto"/>
          <w:lang w:val="en-US"/>
        </w:rPr>
        <w:t xml:space="preserve"> </w:t>
      </w:r>
    </w:p>
    <w:p w14:paraId="39FB997C" w14:textId="77777777" w:rsidR="001414A0" w:rsidRDefault="001414A0" w:rsidP="008131B2">
      <w:pPr>
        <w:pStyle w:val="ListParagraph"/>
        <w:numPr>
          <w:ilvl w:val="2"/>
          <w:numId w:val="39"/>
        </w:numPr>
        <w:jc w:val="both"/>
        <w:rPr>
          <w:rFonts w:ascii="Open Sans" w:eastAsia="Times New Roman" w:hAnsi="Open Sans" w:cstheme="majorHAnsi"/>
          <w:color w:val="auto"/>
          <w:lang w:val="en-US"/>
        </w:rPr>
      </w:pPr>
      <w:r w:rsidRPr="00A81311">
        <w:rPr>
          <w:rFonts w:ascii="Open Sans" w:eastAsia="Times New Roman" w:hAnsi="Open Sans" w:cstheme="majorHAnsi"/>
          <w:color w:val="auto"/>
          <w:lang w:val="en-US"/>
        </w:rPr>
        <w:t>Arrange for sandbags to be delivered</w:t>
      </w:r>
      <w:r w:rsidR="008D19C7">
        <w:rPr>
          <w:rFonts w:ascii="Open Sans" w:eastAsia="Times New Roman" w:hAnsi="Open Sans" w:cstheme="majorHAnsi"/>
          <w:color w:val="auto"/>
          <w:lang w:val="en-US"/>
        </w:rPr>
        <w:t xml:space="preserve"> for headquarters</w:t>
      </w:r>
      <w:r w:rsidRPr="00A81311">
        <w:rPr>
          <w:rFonts w:ascii="Open Sans" w:eastAsia="Times New Roman" w:hAnsi="Open Sans" w:cstheme="majorHAnsi"/>
          <w:color w:val="auto"/>
          <w:lang w:val="en-US"/>
        </w:rPr>
        <w:t>.</w:t>
      </w:r>
    </w:p>
    <w:p w14:paraId="043C095C" w14:textId="77777777" w:rsidR="008D19C7" w:rsidRDefault="002E5AFB" w:rsidP="008131B2">
      <w:pPr>
        <w:pStyle w:val="ListParagraph"/>
        <w:numPr>
          <w:ilvl w:val="2"/>
          <w:numId w:val="39"/>
        </w:numPr>
        <w:jc w:val="both"/>
        <w:rPr>
          <w:rFonts w:ascii="Open Sans" w:eastAsia="Times New Roman" w:hAnsi="Open Sans" w:cstheme="majorHAnsi"/>
          <w:color w:val="auto"/>
          <w:lang w:val="en-US"/>
        </w:rPr>
      </w:pPr>
      <w:r>
        <w:rPr>
          <w:rFonts w:ascii="Open Sans" w:eastAsia="Times New Roman" w:hAnsi="Open Sans" w:cstheme="majorHAnsi"/>
          <w:color w:val="auto"/>
          <w:lang w:val="en-US"/>
        </w:rPr>
        <w:t xml:space="preserve">Assess safety of staff already on visits and/or of the visits due to be undertaken and risk assess the necessity </w:t>
      </w:r>
      <w:r w:rsidR="008D19C7">
        <w:rPr>
          <w:rFonts w:ascii="Open Sans" w:eastAsia="Times New Roman" w:hAnsi="Open Sans" w:cstheme="majorHAnsi"/>
          <w:color w:val="auto"/>
          <w:lang w:val="en-US"/>
        </w:rPr>
        <w:t>of the visit to the client.</w:t>
      </w:r>
    </w:p>
    <w:p w14:paraId="0E3FC3B3" w14:textId="77777777" w:rsidR="002E5AFB" w:rsidRPr="00A81311" w:rsidRDefault="008D19C7" w:rsidP="008131B2">
      <w:pPr>
        <w:pStyle w:val="ListParagraph"/>
        <w:numPr>
          <w:ilvl w:val="2"/>
          <w:numId w:val="39"/>
        </w:numPr>
        <w:jc w:val="both"/>
        <w:rPr>
          <w:rFonts w:ascii="Open Sans" w:eastAsia="Times New Roman" w:hAnsi="Open Sans" w:cstheme="majorHAnsi"/>
          <w:color w:val="auto"/>
          <w:lang w:val="en-US"/>
        </w:rPr>
      </w:pPr>
      <w:r>
        <w:rPr>
          <w:rFonts w:ascii="Open Sans" w:eastAsia="Times New Roman" w:hAnsi="Open Sans" w:cstheme="majorHAnsi"/>
          <w:color w:val="auto"/>
          <w:lang w:val="en-US"/>
        </w:rPr>
        <w:t>Consider whether client’s due for visits have family or friends near by that can assist in the event of non-attendance.</w:t>
      </w:r>
    </w:p>
    <w:p w14:paraId="3F436320" w14:textId="77777777" w:rsidR="001414A0" w:rsidRDefault="001414A0" w:rsidP="008131B2">
      <w:pPr>
        <w:pStyle w:val="ListParagraph"/>
        <w:ind w:left="1440"/>
        <w:jc w:val="both"/>
        <w:rPr>
          <w:rFonts w:ascii="Open Sans" w:hAnsi="Open Sans"/>
        </w:rPr>
      </w:pPr>
    </w:p>
    <w:p w14:paraId="173E85D7" w14:textId="77777777" w:rsidR="001414A0" w:rsidRPr="00E547ED" w:rsidRDefault="001414A0" w:rsidP="008131B2">
      <w:pPr>
        <w:pStyle w:val="ListParagraph"/>
        <w:numPr>
          <w:ilvl w:val="1"/>
          <w:numId w:val="39"/>
        </w:numPr>
        <w:jc w:val="both"/>
        <w:rPr>
          <w:rFonts w:ascii="Open Sans" w:hAnsi="Open Sans"/>
          <w:color w:val="auto"/>
        </w:rPr>
      </w:pPr>
      <w:r w:rsidRPr="00E547ED">
        <w:rPr>
          <w:rFonts w:ascii="Open Sans" w:hAnsi="Open Sans"/>
          <w:b/>
          <w:bCs/>
          <w:color w:val="auto"/>
        </w:rPr>
        <w:t>Staff</w:t>
      </w:r>
      <w:r w:rsidRPr="00E547ED">
        <w:rPr>
          <w:rFonts w:ascii="Open Sans" w:hAnsi="Open Sans"/>
          <w:color w:val="auto"/>
        </w:rPr>
        <w:t xml:space="preserve"> will </w:t>
      </w:r>
    </w:p>
    <w:p w14:paraId="54A139F5" w14:textId="77777777" w:rsidR="001414A0" w:rsidRPr="00E547ED" w:rsidRDefault="008D19C7" w:rsidP="008131B2">
      <w:pPr>
        <w:pStyle w:val="ListParagraph"/>
        <w:numPr>
          <w:ilvl w:val="2"/>
          <w:numId w:val="39"/>
        </w:numPr>
        <w:jc w:val="both"/>
        <w:rPr>
          <w:rFonts w:ascii="Open Sans" w:eastAsia="Times New Roman" w:hAnsi="Open Sans" w:cstheme="majorHAnsi"/>
          <w:color w:val="auto"/>
          <w:lang w:val="en-US"/>
        </w:rPr>
      </w:pPr>
      <w:r>
        <w:rPr>
          <w:rFonts w:ascii="Open Sans" w:eastAsia="Times New Roman" w:hAnsi="Open Sans" w:cstheme="majorHAnsi"/>
          <w:color w:val="auto"/>
          <w:lang w:val="en-US"/>
        </w:rPr>
        <w:t xml:space="preserve">If on a visit assess the safety and vulnerability of the </w:t>
      </w:r>
      <w:r w:rsidR="001414A0" w:rsidRPr="00E547ED">
        <w:rPr>
          <w:rFonts w:ascii="Open Sans" w:eastAsia="Times New Roman" w:hAnsi="Open Sans" w:cstheme="majorHAnsi"/>
          <w:color w:val="auto"/>
          <w:lang w:val="en-US"/>
        </w:rPr>
        <w:t>client.</w:t>
      </w:r>
    </w:p>
    <w:p w14:paraId="48395654" w14:textId="77777777" w:rsidR="001414A0" w:rsidRPr="00E547ED" w:rsidRDefault="008D19C7" w:rsidP="008131B2">
      <w:pPr>
        <w:pStyle w:val="ListParagraph"/>
        <w:numPr>
          <w:ilvl w:val="2"/>
          <w:numId w:val="39"/>
        </w:numPr>
        <w:jc w:val="both"/>
        <w:rPr>
          <w:rFonts w:ascii="Open Sans" w:eastAsia="Times New Roman" w:hAnsi="Open Sans" w:cstheme="majorHAnsi"/>
          <w:color w:val="auto"/>
          <w:lang w:val="en-US"/>
        </w:rPr>
      </w:pPr>
      <w:r>
        <w:rPr>
          <w:rFonts w:ascii="Open Sans" w:eastAsia="Times New Roman" w:hAnsi="Open Sans" w:cstheme="majorHAnsi"/>
          <w:color w:val="auto"/>
          <w:lang w:val="en-US"/>
        </w:rPr>
        <w:t xml:space="preserve">If on a visit and the client can move to a relative or friend nearby likely to be unaffected by flooding, assist with packing an emergency bag, including </w:t>
      </w:r>
      <w:r w:rsidR="001414A0" w:rsidRPr="00E547ED">
        <w:rPr>
          <w:rFonts w:ascii="Open Sans" w:eastAsia="Times New Roman" w:hAnsi="Open Sans" w:cstheme="majorHAnsi"/>
          <w:color w:val="auto"/>
          <w:lang w:val="en-US"/>
        </w:rPr>
        <w:t>emergency medication bags.</w:t>
      </w:r>
    </w:p>
    <w:p w14:paraId="5AB1A4B0" w14:textId="77777777" w:rsidR="001414A0" w:rsidRPr="00E547ED" w:rsidRDefault="00260BD0" w:rsidP="008131B2">
      <w:pPr>
        <w:pStyle w:val="ListParagraph"/>
        <w:numPr>
          <w:ilvl w:val="2"/>
          <w:numId w:val="39"/>
        </w:numPr>
        <w:jc w:val="both"/>
        <w:rPr>
          <w:rFonts w:ascii="Open Sans" w:eastAsia="Times New Roman" w:hAnsi="Open Sans" w:cstheme="majorHAnsi"/>
          <w:color w:val="auto"/>
          <w:lang w:val="en-US"/>
        </w:rPr>
      </w:pPr>
      <w:r>
        <w:rPr>
          <w:rFonts w:ascii="Open Sans" w:eastAsia="Times New Roman" w:hAnsi="Open Sans" w:cstheme="majorHAnsi"/>
          <w:color w:val="auto"/>
          <w:lang w:val="en-US"/>
        </w:rPr>
        <w:t xml:space="preserve">Assess whether there is sufficient food for the client in case they were to </w:t>
      </w:r>
      <w:r w:rsidR="001414A0" w:rsidRPr="00E547ED">
        <w:rPr>
          <w:rFonts w:ascii="Open Sans" w:eastAsia="Times New Roman" w:hAnsi="Open Sans" w:cstheme="majorHAnsi"/>
          <w:color w:val="auto"/>
          <w:lang w:val="en-US"/>
        </w:rPr>
        <w:t>become stranded in the residence</w:t>
      </w:r>
      <w:r w:rsidR="00552CCC">
        <w:rPr>
          <w:rFonts w:ascii="Open Sans" w:eastAsia="Times New Roman" w:hAnsi="Open Sans" w:cstheme="majorHAnsi"/>
          <w:color w:val="auto"/>
          <w:lang w:val="en-US"/>
        </w:rPr>
        <w:t xml:space="preserve"> – escalate to the on call duty manager if not</w:t>
      </w:r>
      <w:r w:rsidR="001414A0" w:rsidRPr="00E547ED">
        <w:rPr>
          <w:rFonts w:ascii="Open Sans" w:eastAsia="Times New Roman" w:hAnsi="Open Sans" w:cstheme="majorHAnsi"/>
          <w:color w:val="auto"/>
          <w:lang w:val="en-US"/>
        </w:rPr>
        <w:t>.</w:t>
      </w:r>
    </w:p>
    <w:p w14:paraId="6C07DB69" w14:textId="77777777" w:rsidR="001414A0" w:rsidRPr="00E547ED" w:rsidRDefault="001414A0" w:rsidP="008131B2">
      <w:pPr>
        <w:pStyle w:val="ListParagraph"/>
        <w:numPr>
          <w:ilvl w:val="2"/>
          <w:numId w:val="39"/>
        </w:numPr>
        <w:jc w:val="both"/>
        <w:rPr>
          <w:rFonts w:ascii="Open Sans" w:eastAsia="Times New Roman" w:hAnsi="Open Sans" w:cstheme="majorHAnsi"/>
          <w:color w:val="auto"/>
          <w:lang w:val="en-US"/>
        </w:rPr>
      </w:pPr>
      <w:r w:rsidRPr="00E547ED">
        <w:rPr>
          <w:rFonts w:ascii="Open Sans" w:eastAsia="Times New Roman" w:hAnsi="Open Sans" w:cstheme="majorHAnsi"/>
          <w:color w:val="auto"/>
          <w:lang w:val="en-US"/>
        </w:rPr>
        <w:lastRenderedPageBreak/>
        <w:t>Ensure that those with disabilities are located on the ground floor to ensure a quick evacuation can be achieved.</w:t>
      </w:r>
    </w:p>
    <w:p w14:paraId="0479456E" w14:textId="77777777" w:rsidR="001414A0" w:rsidRPr="00E547ED" w:rsidRDefault="001414A0" w:rsidP="008131B2">
      <w:pPr>
        <w:pStyle w:val="ListParagraph"/>
        <w:numPr>
          <w:ilvl w:val="2"/>
          <w:numId w:val="39"/>
        </w:numPr>
        <w:jc w:val="both"/>
        <w:rPr>
          <w:rFonts w:ascii="Open Sans" w:eastAsia="Times New Roman" w:hAnsi="Open Sans" w:cstheme="majorHAnsi"/>
          <w:color w:val="auto"/>
          <w:lang w:val="en-US"/>
        </w:rPr>
      </w:pPr>
      <w:r w:rsidRPr="00E547ED">
        <w:rPr>
          <w:rFonts w:ascii="Open Sans" w:eastAsia="Times New Roman" w:hAnsi="Open Sans" w:cstheme="majorHAnsi"/>
          <w:color w:val="auto"/>
          <w:lang w:val="en-US"/>
        </w:rPr>
        <w:t>Support the Registered Manager as needed.</w:t>
      </w:r>
    </w:p>
    <w:p w14:paraId="3B695139" w14:textId="77777777" w:rsidR="001414A0" w:rsidRDefault="001414A0" w:rsidP="008131B2">
      <w:pPr>
        <w:pStyle w:val="ListParagraph"/>
        <w:jc w:val="both"/>
        <w:rPr>
          <w:rFonts w:ascii="Open Sans" w:hAnsi="Open Sans"/>
        </w:rPr>
      </w:pPr>
    </w:p>
    <w:p w14:paraId="525DBD64" w14:textId="77777777" w:rsidR="001414A0" w:rsidRPr="00E547ED" w:rsidRDefault="001414A0" w:rsidP="008131B2">
      <w:pPr>
        <w:pStyle w:val="ListParagraph"/>
        <w:numPr>
          <w:ilvl w:val="0"/>
          <w:numId w:val="39"/>
        </w:numPr>
        <w:jc w:val="both"/>
        <w:rPr>
          <w:rFonts w:ascii="Open Sans" w:hAnsi="Open Sans"/>
          <w:color w:val="auto"/>
        </w:rPr>
      </w:pPr>
      <w:r w:rsidRPr="00E547ED">
        <w:rPr>
          <w:rFonts w:ascii="Open Sans" w:hAnsi="Open Sans"/>
          <w:b/>
          <w:bCs/>
          <w:color w:val="auto"/>
        </w:rPr>
        <w:t>Act Warning</w:t>
      </w:r>
      <w:r w:rsidRPr="00E547ED">
        <w:rPr>
          <w:rFonts w:ascii="Open Sans" w:hAnsi="Open Sans"/>
          <w:color w:val="auto"/>
        </w:rPr>
        <w:t xml:space="preserve"> – If a Flood Warning is issued following a prepare warning, the following processes should be followed:</w:t>
      </w:r>
    </w:p>
    <w:p w14:paraId="71377C51" w14:textId="77777777" w:rsidR="001414A0" w:rsidRPr="00E547ED" w:rsidRDefault="001414A0" w:rsidP="008131B2">
      <w:pPr>
        <w:pStyle w:val="ListParagraph"/>
        <w:numPr>
          <w:ilvl w:val="1"/>
          <w:numId w:val="39"/>
        </w:numPr>
        <w:jc w:val="both"/>
        <w:rPr>
          <w:rFonts w:ascii="Open Sans" w:hAnsi="Open Sans"/>
          <w:color w:val="auto"/>
        </w:rPr>
      </w:pPr>
      <w:r w:rsidRPr="00E547ED">
        <w:rPr>
          <w:rFonts w:ascii="Open Sans" w:hAnsi="Open Sans"/>
          <w:color w:val="auto"/>
        </w:rPr>
        <w:t>Divert the phone line to the Senior Management Team.</w:t>
      </w:r>
    </w:p>
    <w:p w14:paraId="78A92B34" w14:textId="77777777" w:rsidR="001414A0" w:rsidRPr="00E547ED" w:rsidRDefault="001414A0" w:rsidP="008131B2">
      <w:pPr>
        <w:pStyle w:val="ListParagraph"/>
        <w:numPr>
          <w:ilvl w:val="1"/>
          <w:numId w:val="39"/>
        </w:numPr>
        <w:jc w:val="both"/>
        <w:rPr>
          <w:rFonts w:ascii="Open Sans" w:hAnsi="Open Sans"/>
          <w:color w:val="auto"/>
        </w:rPr>
      </w:pPr>
      <w:r w:rsidRPr="00E547ED">
        <w:rPr>
          <w:rFonts w:ascii="Open Sans" w:hAnsi="Open Sans"/>
          <w:color w:val="auto"/>
        </w:rPr>
        <w:t xml:space="preserve">Evacuate </w:t>
      </w:r>
      <w:r w:rsidR="001B5117">
        <w:rPr>
          <w:rFonts w:ascii="Open Sans" w:hAnsi="Open Sans"/>
          <w:color w:val="auto"/>
        </w:rPr>
        <w:t xml:space="preserve">any staff at headquarters </w:t>
      </w:r>
      <w:r w:rsidRPr="00E547ED">
        <w:rPr>
          <w:rFonts w:ascii="Open Sans" w:hAnsi="Open Sans"/>
          <w:color w:val="auto"/>
        </w:rPr>
        <w:t>to nearby suitable place of safety</w:t>
      </w:r>
      <w:r w:rsidR="001B5117">
        <w:rPr>
          <w:rFonts w:ascii="Open Sans" w:hAnsi="Open Sans"/>
          <w:color w:val="auto"/>
        </w:rPr>
        <w:t xml:space="preserve"> or their homes</w:t>
      </w:r>
      <w:r w:rsidRPr="00E547ED">
        <w:rPr>
          <w:rFonts w:ascii="Open Sans" w:hAnsi="Open Sans"/>
          <w:color w:val="auto"/>
        </w:rPr>
        <w:t>.</w:t>
      </w:r>
    </w:p>
    <w:p w14:paraId="0CEB6CCB" w14:textId="77777777" w:rsidR="001414A0" w:rsidRPr="00E547ED" w:rsidRDefault="001414A0" w:rsidP="008131B2">
      <w:pPr>
        <w:pStyle w:val="ListParagraph"/>
        <w:numPr>
          <w:ilvl w:val="1"/>
          <w:numId w:val="39"/>
        </w:numPr>
        <w:jc w:val="both"/>
        <w:rPr>
          <w:rFonts w:ascii="Open Sans" w:hAnsi="Open Sans"/>
          <w:color w:val="auto"/>
        </w:rPr>
      </w:pPr>
      <w:r w:rsidRPr="00E547ED">
        <w:rPr>
          <w:rFonts w:ascii="Open Sans" w:hAnsi="Open Sans"/>
          <w:color w:val="auto"/>
        </w:rPr>
        <w:t>Turn off the gas, water and electricity.</w:t>
      </w:r>
    </w:p>
    <w:p w14:paraId="3EB967CF" w14:textId="77777777" w:rsidR="001414A0" w:rsidRDefault="008262FC" w:rsidP="008131B2">
      <w:pPr>
        <w:pStyle w:val="ListParagraph"/>
        <w:numPr>
          <w:ilvl w:val="1"/>
          <w:numId w:val="39"/>
        </w:numPr>
        <w:jc w:val="both"/>
        <w:rPr>
          <w:rFonts w:ascii="Open Sans" w:hAnsi="Open Sans"/>
          <w:color w:val="auto"/>
        </w:rPr>
      </w:pPr>
      <w:r w:rsidRPr="008262FC">
        <w:rPr>
          <w:rFonts w:ascii="Open Sans" w:hAnsi="Open Sans"/>
          <w:b/>
          <w:bCs/>
          <w:color w:val="auto"/>
          <w:highlight w:val="yellow"/>
        </w:rPr>
        <w:t>[Delete if records are all electronic]</w:t>
      </w:r>
      <w:r>
        <w:rPr>
          <w:rFonts w:ascii="Open Sans" w:hAnsi="Open Sans"/>
          <w:color w:val="auto"/>
        </w:rPr>
        <w:t xml:space="preserve"> </w:t>
      </w:r>
      <w:r w:rsidR="001414A0" w:rsidRPr="00E547ED">
        <w:rPr>
          <w:rFonts w:ascii="Open Sans" w:hAnsi="Open Sans"/>
          <w:color w:val="auto"/>
        </w:rPr>
        <w:t>Ensure that any paper records or equipment that can easily be moved are relocated to a high place. Records must still be securely held in a locked cupboard to protect confidentiality.</w:t>
      </w:r>
    </w:p>
    <w:p w14:paraId="69D055A6" w14:textId="77777777" w:rsidR="008262FC" w:rsidRPr="00E547ED" w:rsidRDefault="008262FC" w:rsidP="008131B2">
      <w:pPr>
        <w:pStyle w:val="ListParagraph"/>
        <w:numPr>
          <w:ilvl w:val="1"/>
          <w:numId w:val="39"/>
        </w:numPr>
        <w:jc w:val="both"/>
        <w:rPr>
          <w:rFonts w:ascii="Open Sans" w:hAnsi="Open Sans"/>
          <w:color w:val="auto"/>
        </w:rPr>
      </w:pPr>
      <w:r>
        <w:rPr>
          <w:rFonts w:ascii="Open Sans" w:hAnsi="Open Sans"/>
          <w:color w:val="auto"/>
        </w:rPr>
        <w:t>Staff present at a visit should ensure the safety of themselves and the client and remain in constant communication with the Senior Leadership Team</w:t>
      </w:r>
      <w:r w:rsidR="002101C5">
        <w:rPr>
          <w:rFonts w:ascii="Open Sans" w:hAnsi="Open Sans"/>
          <w:color w:val="auto"/>
        </w:rPr>
        <w:t xml:space="preserve"> to ensure the client is safely relocated by either family, friends or emergency services, as appropriate.</w:t>
      </w:r>
    </w:p>
    <w:p w14:paraId="7872BF42" w14:textId="77777777" w:rsidR="001414A0" w:rsidRDefault="001414A0" w:rsidP="008131B2">
      <w:pPr>
        <w:pStyle w:val="ListParagraph"/>
        <w:jc w:val="both"/>
        <w:rPr>
          <w:rFonts w:ascii="Open Sans" w:hAnsi="Open Sans"/>
        </w:rPr>
      </w:pPr>
    </w:p>
    <w:p w14:paraId="65202DC7" w14:textId="77777777" w:rsidR="001414A0" w:rsidRPr="00E547ED" w:rsidRDefault="001414A0" w:rsidP="008131B2">
      <w:pPr>
        <w:pStyle w:val="ListParagraph"/>
        <w:numPr>
          <w:ilvl w:val="0"/>
          <w:numId w:val="39"/>
        </w:numPr>
        <w:jc w:val="both"/>
        <w:rPr>
          <w:rFonts w:ascii="Open Sans" w:hAnsi="Open Sans"/>
          <w:color w:val="auto"/>
        </w:rPr>
      </w:pPr>
      <w:r w:rsidRPr="00E547ED">
        <w:rPr>
          <w:rFonts w:ascii="Open Sans" w:hAnsi="Open Sans"/>
          <w:b/>
          <w:bCs/>
          <w:color w:val="auto"/>
        </w:rPr>
        <w:t>Survive Warning</w:t>
      </w:r>
      <w:r w:rsidRPr="00E547ED">
        <w:rPr>
          <w:rFonts w:ascii="Open Sans" w:hAnsi="Open Sans"/>
          <w:color w:val="auto"/>
        </w:rPr>
        <w:t xml:space="preserve"> – If a Severe Flood Warning – Survive warning is issued the following should be undertaken:</w:t>
      </w:r>
    </w:p>
    <w:p w14:paraId="1E890D3A" w14:textId="77777777" w:rsidR="001414A0" w:rsidRPr="00E547ED" w:rsidRDefault="001414A0" w:rsidP="008131B2">
      <w:pPr>
        <w:pStyle w:val="ListParagraph"/>
        <w:numPr>
          <w:ilvl w:val="1"/>
          <w:numId w:val="39"/>
        </w:numPr>
        <w:jc w:val="both"/>
        <w:rPr>
          <w:rFonts w:ascii="Open Sans" w:hAnsi="Open Sans"/>
          <w:color w:val="auto"/>
        </w:rPr>
      </w:pPr>
      <w:r w:rsidRPr="00E547ED">
        <w:rPr>
          <w:rFonts w:ascii="Open Sans" w:hAnsi="Open Sans"/>
          <w:color w:val="auto"/>
        </w:rPr>
        <w:t xml:space="preserve">Contact the Local Authority immediately for assistance where available. </w:t>
      </w:r>
    </w:p>
    <w:p w14:paraId="0ACD2D0F" w14:textId="77777777" w:rsidR="001414A0" w:rsidRPr="00E547ED" w:rsidRDefault="001414A0" w:rsidP="008131B2">
      <w:pPr>
        <w:pStyle w:val="ListParagraph"/>
        <w:numPr>
          <w:ilvl w:val="1"/>
          <w:numId w:val="39"/>
        </w:numPr>
        <w:jc w:val="both"/>
        <w:rPr>
          <w:rFonts w:ascii="Open Sans" w:hAnsi="Open Sans"/>
          <w:color w:val="auto"/>
        </w:rPr>
      </w:pPr>
      <w:r w:rsidRPr="00E547ED">
        <w:rPr>
          <w:rFonts w:ascii="Open Sans" w:hAnsi="Open Sans"/>
          <w:color w:val="auto"/>
        </w:rPr>
        <w:t>Follow advice from emergency services on whether it is safe to evacuate</w:t>
      </w:r>
      <w:r w:rsidR="00C56EAD">
        <w:rPr>
          <w:rFonts w:ascii="Open Sans" w:hAnsi="Open Sans"/>
          <w:color w:val="auto"/>
        </w:rPr>
        <w:t xml:space="preserve"> both headquarters and staff with clients on visits</w:t>
      </w:r>
      <w:r w:rsidRPr="00E547ED">
        <w:rPr>
          <w:rFonts w:ascii="Open Sans" w:hAnsi="Open Sans"/>
          <w:color w:val="auto"/>
        </w:rPr>
        <w:t>.</w:t>
      </w:r>
    </w:p>
    <w:p w14:paraId="7C465AC2" w14:textId="77777777" w:rsidR="001414A0" w:rsidRPr="00E547ED" w:rsidRDefault="001414A0" w:rsidP="008131B2">
      <w:pPr>
        <w:pStyle w:val="ListParagraph"/>
        <w:numPr>
          <w:ilvl w:val="1"/>
          <w:numId w:val="39"/>
        </w:numPr>
        <w:jc w:val="both"/>
        <w:rPr>
          <w:rFonts w:ascii="Open Sans" w:hAnsi="Open Sans"/>
          <w:color w:val="auto"/>
        </w:rPr>
      </w:pPr>
      <w:r w:rsidRPr="00E547ED">
        <w:rPr>
          <w:rFonts w:ascii="Open Sans" w:hAnsi="Open Sans"/>
          <w:color w:val="auto"/>
        </w:rPr>
        <w:t xml:space="preserve">If not safe to evacuate, move all persons and any emergency equipment, medicines and client </w:t>
      </w:r>
      <w:bookmarkStart w:id="20" w:name="_Hlk80358375"/>
      <w:r w:rsidRPr="00E547ED">
        <w:rPr>
          <w:rFonts w:ascii="Open Sans" w:hAnsi="Open Sans"/>
          <w:color w:val="auto"/>
        </w:rPr>
        <w:t>records upstairs</w:t>
      </w:r>
      <w:bookmarkEnd w:id="20"/>
      <w:r w:rsidRPr="00E547ED">
        <w:rPr>
          <w:rFonts w:ascii="Open Sans" w:hAnsi="Open Sans"/>
          <w:color w:val="auto"/>
        </w:rPr>
        <w:t xml:space="preserve"> or to a high place. </w:t>
      </w:r>
    </w:p>
    <w:p w14:paraId="3214BB2A" w14:textId="77777777" w:rsidR="001414A0" w:rsidRPr="00E547ED" w:rsidRDefault="001414A0" w:rsidP="008131B2">
      <w:pPr>
        <w:pStyle w:val="ListParagraph"/>
        <w:numPr>
          <w:ilvl w:val="1"/>
          <w:numId w:val="39"/>
        </w:numPr>
        <w:jc w:val="both"/>
        <w:rPr>
          <w:rFonts w:ascii="Open Sans" w:hAnsi="Open Sans"/>
          <w:color w:val="auto"/>
        </w:rPr>
      </w:pPr>
      <w:r w:rsidRPr="00E547ED">
        <w:rPr>
          <w:rFonts w:ascii="Open Sans" w:hAnsi="Open Sans"/>
          <w:color w:val="auto"/>
        </w:rPr>
        <w:t>Where clients are evacuated from their home or place of residence, the Registered Manager will maintain contact with relative and relevant individuals until it is safe for them to return to their home or place of residence.</w:t>
      </w:r>
      <w:r w:rsidR="008D3B5B">
        <w:rPr>
          <w:rFonts w:ascii="Open Sans" w:hAnsi="Open Sans"/>
          <w:color w:val="auto"/>
        </w:rPr>
        <w:t xml:space="preserve"> Services will continue at the clients temporary residence as far as reasonably practicable. Where this is not possible the Local Authority will be notified</w:t>
      </w:r>
      <w:r w:rsidR="00E36761">
        <w:rPr>
          <w:rFonts w:ascii="Open Sans" w:hAnsi="Open Sans"/>
          <w:color w:val="auto"/>
        </w:rPr>
        <w:t>.</w:t>
      </w:r>
    </w:p>
    <w:p w14:paraId="605D094E" w14:textId="77777777" w:rsidR="001414A0" w:rsidRDefault="001414A0" w:rsidP="008131B2">
      <w:pPr>
        <w:jc w:val="both"/>
        <w:rPr>
          <w:rFonts w:ascii="Open Sans" w:hAnsi="Open Sans"/>
        </w:rPr>
      </w:pPr>
      <w:r>
        <w:rPr>
          <w:rFonts w:ascii="Open Sans" w:hAnsi="Open Sans"/>
        </w:rPr>
        <w:t xml:space="preserve"> </w:t>
      </w:r>
    </w:p>
    <w:p w14:paraId="6C3AE760" w14:textId="77777777" w:rsidR="001414A0" w:rsidRPr="00E547ED" w:rsidRDefault="001414A0" w:rsidP="008131B2">
      <w:pPr>
        <w:jc w:val="both"/>
        <w:rPr>
          <w:rFonts w:ascii="Open Sans" w:hAnsi="Open Sans"/>
          <w:b/>
          <w:bCs/>
          <w:color w:val="auto"/>
        </w:rPr>
      </w:pPr>
      <w:r w:rsidRPr="00E547ED">
        <w:rPr>
          <w:rFonts w:ascii="Open Sans" w:hAnsi="Open Sans"/>
          <w:b/>
          <w:bCs/>
          <w:color w:val="auto"/>
        </w:rPr>
        <w:t>Heatwave</w:t>
      </w:r>
    </w:p>
    <w:p w14:paraId="2ACB3940" w14:textId="77777777" w:rsidR="001414A0" w:rsidRPr="00E547ED" w:rsidRDefault="001414A0" w:rsidP="008131B2">
      <w:pPr>
        <w:jc w:val="both"/>
        <w:rPr>
          <w:rFonts w:ascii="Open Sans" w:hAnsi="Open Sans"/>
          <w:color w:val="auto"/>
          <w:lang w:val="en-US"/>
        </w:rPr>
      </w:pPr>
      <w:r w:rsidRPr="00E547ED">
        <w:rPr>
          <w:rFonts w:ascii="Open Sans" w:hAnsi="Open Sans"/>
          <w:color w:val="auto"/>
        </w:rPr>
        <w:t>A Heatwave is triggered as soon as the Met Office forecasts that there is a 60 per cent chance of temperatures being 29</w:t>
      </w:r>
      <w:r w:rsidRPr="00E547ED">
        <w:rPr>
          <w:rFonts w:ascii="Open Sans" w:hAnsi="Open Sans"/>
          <w:color w:val="auto"/>
          <w:vertAlign w:val="superscript"/>
        </w:rPr>
        <w:t>o</w:t>
      </w:r>
      <w:r w:rsidRPr="00E547ED">
        <w:rPr>
          <w:rFonts w:ascii="Open Sans" w:hAnsi="Open Sans"/>
          <w:color w:val="auto"/>
        </w:rPr>
        <w:t>C throughout the day and 15</w:t>
      </w:r>
      <w:r w:rsidRPr="00E547ED">
        <w:rPr>
          <w:rFonts w:ascii="Open Sans" w:hAnsi="Open Sans"/>
          <w:color w:val="auto"/>
          <w:vertAlign w:val="superscript"/>
        </w:rPr>
        <w:t>o</w:t>
      </w:r>
      <w:r w:rsidRPr="00E547ED">
        <w:rPr>
          <w:rFonts w:ascii="Open Sans" w:hAnsi="Open Sans"/>
          <w:color w:val="auto"/>
        </w:rPr>
        <w:t xml:space="preserve">C at night on at least two consecutive days. </w:t>
      </w:r>
      <w:r w:rsidRPr="00E547ED">
        <w:rPr>
          <w:rFonts w:ascii="Open Sans" w:hAnsi="Open Sans"/>
          <w:color w:val="auto"/>
          <w:lang w:val="en-US"/>
        </w:rPr>
        <w:t xml:space="preserve">A heatwave poses significant risk to the elderly and the infirm, those using certain medication and those who have underlying health conditions. This plan has been created in line with </w:t>
      </w:r>
      <w:r w:rsidR="00D6568B">
        <w:rPr>
          <w:rFonts w:ascii="Open Sans" w:hAnsi="Open Sans"/>
          <w:color w:val="auto"/>
          <w:lang w:val="en-US"/>
        </w:rPr>
        <w:t xml:space="preserve">UK Health Security Agency’s, </w:t>
      </w:r>
      <w:r w:rsidR="00D6568B" w:rsidRPr="009360E1">
        <w:rPr>
          <w:rFonts w:ascii="Open Sans" w:hAnsi="Open Sans"/>
          <w:color w:val="auto"/>
          <w:lang w:val="en-US"/>
        </w:rPr>
        <w:t>Hot weather and health: guidance and advice</w:t>
      </w:r>
      <w:r w:rsidR="00D6568B">
        <w:rPr>
          <w:rFonts w:ascii="Open Sans" w:hAnsi="Open Sans"/>
          <w:color w:val="auto"/>
          <w:lang w:val="en-US"/>
        </w:rPr>
        <w:t xml:space="preserve"> (2023)</w:t>
      </w:r>
      <w:r w:rsidRPr="00E547ED">
        <w:rPr>
          <w:rFonts w:ascii="Open Sans" w:hAnsi="Open Sans"/>
          <w:color w:val="auto"/>
          <w:lang w:val="en-US"/>
        </w:rPr>
        <w:t>.</w:t>
      </w:r>
    </w:p>
    <w:p w14:paraId="51600AF7" w14:textId="77777777" w:rsidR="001414A0" w:rsidRPr="00E547ED" w:rsidRDefault="001414A0" w:rsidP="008131B2">
      <w:pPr>
        <w:jc w:val="both"/>
        <w:rPr>
          <w:rFonts w:ascii="Open Sans" w:hAnsi="Open Sans"/>
          <w:color w:val="auto"/>
        </w:rPr>
      </w:pPr>
      <w:r w:rsidRPr="00E547ED">
        <w:rPr>
          <w:rFonts w:ascii="Open Sans" w:hAnsi="Open Sans"/>
          <w:b/>
          <w:bCs/>
          <w:color w:val="auto"/>
          <w:lang w:val="en-US"/>
        </w:rPr>
        <w:lastRenderedPageBreak/>
        <w:t>The Registered Manager</w:t>
      </w:r>
      <w:r w:rsidRPr="00E547ED">
        <w:rPr>
          <w:rFonts w:ascii="Open Sans" w:hAnsi="Open Sans"/>
          <w:color w:val="auto"/>
          <w:lang w:val="en-US"/>
        </w:rPr>
        <w:t xml:space="preserve"> is responsible for:</w:t>
      </w:r>
    </w:p>
    <w:p w14:paraId="6C9180D7" w14:textId="77777777" w:rsidR="001414A0" w:rsidRPr="00E547ED" w:rsidRDefault="001414A0" w:rsidP="008131B2">
      <w:pPr>
        <w:pStyle w:val="ListParagraph"/>
        <w:numPr>
          <w:ilvl w:val="0"/>
          <w:numId w:val="39"/>
        </w:numPr>
        <w:jc w:val="both"/>
        <w:rPr>
          <w:rFonts w:ascii="Open Sans" w:hAnsi="Open Sans"/>
          <w:color w:val="auto"/>
        </w:rPr>
      </w:pPr>
      <w:r w:rsidRPr="00E547ED">
        <w:rPr>
          <w:rFonts w:ascii="Open Sans" w:hAnsi="Open Sans"/>
          <w:color w:val="auto"/>
        </w:rPr>
        <w:t>Monitoring Met Office alerts and ensuring that staff are notified when there is the potential for a heatwave.</w:t>
      </w:r>
      <w:r w:rsidR="0040441E">
        <w:rPr>
          <w:rFonts w:ascii="Open Sans" w:hAnsi="Open Sans"/>
          <w:color w:val="auto"/>
        </w:rPr>
        <w:t xml:space="preserve"> Alerts can be signed up for here: </w:t>
      </w:r>
      <w:hyperlink r:id="rId20" w:history="1">
        <w:r w:rsidR="0040441E">
          <w:rPr>
            <w:rStyle w:val="Hyperlink"/>
            <w:rFonts w:ascii="Open Sans" w:hAnsi="Open Sans"/>
          </w:rPr>
          <w:t>Met Office: Weather-Health Alerting system registration form</w:t>
        </w:r>
      </w:hyperlink>
      <w:r w:rsidR="0040441E">
        <w:rPr>
          <w:rStyle w:val="Hyperlink"/>
          <w:rFonts w:ascii="Open Sans" w:hAnsi="Open Sans"/>
        </w:rPr>
        <w:t xml:space="preserve">. </w:t>
      </w:r>
    </w:p>
    <w:p w14:paraId="2508B384" w14:textId="77777777" w:rsidR="001414A0" w:rsidRPr="00E547ED" w:rsidRDefault="001414A0" w:rsidP="008131B2">
      <w:pPr>
        <w:pStyle w:val="ListParagraph"/>
        <w:numPr>
          <w:ilvl w:val="0"/>
          <w:numId w:val="39"/>
        </w:numPr>
        <w:jc w:val="both"/>
        <w:rPr>
          <w:rFonts w:ascii="Open Sans" w:hAnsi="Open Sans"/>
          <w:color w:val="auto"/>
        </w:rPr>
      </w:pPr>
      <w:r w:rsidRPr="00E547ED">
        <w:rPr>
          <w:rFonts w:ascii="Open Sans" w:hAnsi="Open Sans"/>
          <w:color w:val="auto"/>
        </w:rPr>
        <w:t xml:space="preserve">Ensuring that appropriate action is taken in line with the level of alert. </w:t>
      </w:r>
    </w:p>
    <w:p w14:paraId="59DB88B9" w14:textId="77777777" w:rsidR="001414A0" w:rsidRPr="00E43E97" w:rsidRDefault="009E5DBF" w:rsidP="009E5DBF">
      <w:pPr>
        <w:pStyle w:val="ListParagraph"/>
        <w:numPr>
          <w:ilvl w:val="0"/>
          <w:numId w:val="39"/>
        </w:numPr>
        <w:jc w:val="both"/>
        <w:rPr>
          <w:rFonts w:ascii="Open Sans" w:hAnsi="Open Sans" w:cs="Open Sans"/>
          <w:color w:val="auto"/>
        </w:rPr>
      </w:pPr>
      <w:r w:rsidRPr="00ED6374">
        <w:rPr>
          <w:rFonts w:ascii="Open Sans" w:hAnsi="Open Sans"/>
          <w:color w:val="auto"/>
        </w:rPr>
        <w:t>Follow</w:t>
      </w:r>
      <w:r w:rsidR="00DC1815">
        <w:rPr>
          <w:rFonts w:ascii="Open Sans" w:hAnsi="Open Sans"/>
          <w:color w:val="auto"/>
        </w:rPr>
        <w:t>ing</w:t>
      </w:r>
      <w:r w:rsidRPr="00ED6374">
        <w:rPr>
          <w:rFonts w:ascii="Open Sans" w:hAnsi="Open Sans"/>
          <w:color w:val="auto"/>
        </w:rPr>
        <w:t xml:space="preserve"> </w:t>
      </w:r>
      <w:r>
        <w:rPr>
          <w:rFonts w:ascii="Open Sans" w:hAnsi="Open Sans"/>
          <w:color w:val="auto"/>
        </w:rPr>
        <w:t>the Government</w:t>
      </w:r>
      <w:r w:rsidR="00876364">
        <w:rPr>
          <w:rFonts w:ascii="Open Sans" w:hAnsi="Open Sans"/>
          <w:color w:val="auto"/>
        </w:rPr>
        <w:t>’</w:t>
      </w:r>
      <w:r>
        <w:rPr>
          <w:rFonts w:ascii="Open Sans" w:hAnsi="Open Sans"/>
          <w:color w:val="auto"/>
        </w:rPr>
        <w:t xml:space="preserve">s Hot weather and health: guidance and advice, </w:t>
      </w:r>
      <w:r w:rsidRPr="00ED6374">
        <w:rPr>
          <w:rFonts w:ascii="Open Sans" w:hAnsi="Open Sans"/>
          <w:color w:val="auto"/>
        </w:rPr>
        <w:t xml:space="preserve">where applicable </w:t>
      </w:r>
      <w:hyperlink r:id="rId21" w:history="1">
        <w:r w:rsidRPr="00A135D0">
          <w:rPr>
            <w:rStyle w:val="Hyperlink"/>
            <w:rFonts w:ascii="Open Sans" w:hAnsi="Open Sans" w:cs="Open Sans"/>
          </w:rPr>
          <w:t>https://www.gov.uk/government/collections/hot-weather-and-health-guidance-and-advice</w:t>
        </w:r>
      </w:hyperlink>
      <w:r w:rsidRPr="00A135D0">
        <w:rPr>
          <w:rFonts w:ascii="Open Sans" w:hAnsi="Open Sans" w:cs="Open Sans"/>
        </w:rPr>
        <w:t xml:space="preserve">. </w:t>
      </w:r>
    </w:p>
    <w:p w14:paraId="5618FCC5" w14:textId="77777777" w:rsidR="00303747" w:rsidRPr="004F0926" w:rsidRDefault="00303747" w:rsidP="00303747">
      <w:pPr>
        <w:jc w:val="both"/>
        <w:rPr>
          <w:rFonts w:ascii="Open Sans" w:hAnsi="Open Sans"/>
          <w:color w:val="auto"/>
          <w:lang w:val="en-US"/>
        </w:rPr>
      </w:pPr>
      <w:r w:rsidRPr="004F0926">
        <w:rPr>
          <w:rFonts w:ascii="Open Sans" w:hAnsi="Open Sans"/>
          <w:color w:val="auto"/>
          <w:lang w:val="en-US"/>
        </w:rPr>
        <w:t xml:space="preserve">Where a </w:t>
      </w:r>
      <w:r w:rsidRPr="004F0926">
        <w:rPr>
          <w:rFonts w:ascii="Open Sans" w:hAnsi="Open Sans"/>
          <w:color w:val="auto"/>
        </w:rPr>
        <w:t>client</w:t>
      </w:r>
      <w:r w:rsidRPr="004F0926">
        <w:rPr>
          <w:rFonts w:ascii="Open Sans" w:hAnsi="Open Sans"/>
          <w:color w:val="auto"/>
          <w:lang w:val="en-US"/>
        </w:rPr>
        <w:t xml:space="preserve"> becomes unwell because of the heat then arrangements should be made for them to be seen by a doctor. If it is suspected that someone has heatstroke, </w:t>
      </w:r>
      <w:r>
        <w:rPr>
          <w:rFonts w:ascii="Open Sans" w:hAnsi="Open Sans"/>
          <w:color w:val="auto"/>
          <w:lang w:val="en-US"/>
        </w:rPr>
        <w:t xml:space="preserve">staff </w:t>
      </w:r>
      <w:r w:rsidRPr="004F0926">
        <w:rPr>
          <w:rFonts w:ascii="Open Sans" w:hAnsi="Open Sans"/>
          <w:color w:val="auto"/>
          <w:lang w:val="en-US"/>
        </w:rPr>
        <w:t>should call 999 immediately. While waiting for the ambulance, they should follow the instructions of the call handlers and:</w:t>
      </w:r>
    </w:p>
    <w:p w14:paraId="17A5EA0F" w14:textId="77777777" w:rsidR="00303747" w:rsidRPr="004F0926" w:rsidRDefault="00303747" w:rsidP="00303747">
      <w:pPr>
        <w:numPr>
          <w:ilvl w:val="0"/>
          <w:numId w:val="59"/>
        </w:numPr>
        <w:contextualSpacing/>
        <w:jc w:val="both"/>
        <w:rPr>
          <w:rFonts w:ascii="Open Sans" w:hAnsi="Open Sans"/>
          <w:color w:val="auto"/>
          <w:lang w:val="en-US"/>
        </w:rPr>
      </w:pPr>
      <w:r w:rsidRPr="004F0926">
        <w:rPr>
          <w:rFonts w:ascii="Open Sans" w:hAnsi="Open Sans"/>
          <w:color w:val="auto"/>
          <w:lang w:val="en-US"/>
        </w:rPr>
        <w:t xml:space="preserve">take the </w:t>
      </w:r>
      <w:r w:rsidRPr="004F0926">
        <w:rPr>
          <w:rFonts w:ascii="Open Sans" w:hAnsi="Open Sans"/>
          <w:color w:val="auto"/>
        </w:rPr>
        <w:t>client’s</w:t>
      </w:r>
      <w:r w:rsidRPr="004F0926">
        <w:rPr>
          <w:rFonts w:ascii="Open Sans" w:hAnsi="Open Sans"/>
          <w:color w:val="auto"/>
          <w:lang w:val="en-US"/>
        </w:rPr>
        <w:t xml:space="preserve"> temperature </w:t>
      </w:r>
    </w:p>
    <w:p w14:paraId="531108C8" w14:textId="77777777" w:rsidR="00303747" w:rsidRPr="004F0926" w:rsidRDefault="00303747" w:rsidP="00303747">
      <w:pPr>
        <w:numPr>
          <w:ilvl w:val="0"/>
          <w:numId w:val="59"/>
        </w:numPr>
        <w:contextualSpacing/>
        <w:jc w:val="both"/>
        <w:rPr>
          <w:rFonts w:ascii="Open Sans" w:hAnsi="Open Sans"/>
          <w:color w:val="auto"/>
          <w:lang w:val="en-US"/>
        </w:rPr>
      </w:pPr>
      <w:r w:rsidRPr="004F0926">
        <w:rPr>
          <w:rFonts w:ascii="Open Sans" w:hAnsi="Open Sans"/>
          <w:color w:val="auto"/>
          <w:lang w:val="en-US"/>
        </w:rPr>
        <w:t>if possible, move them somewhere cooler</w:t>
      </w:r>
    </w:p>
    <w:p w14:paraId="4F8AB77F" w14:textId="77777777" w:rsidR="00303747" w:rsidRPr="0044166F" w:rsidRDefault="00303747" w:rsidP="00303747">
      <w:pPr>
        <w:numPr>
          <w:ilvl w:val="0"/>
          <w:numId w:val="59"/>
        </w:numPr>
        <w:contextualSpacing/>
        <w:jc w:val="both"/>
        <w:rPr>
          <w:rFonts w:ascii="Open Sans" w:hAnsi="Open Sans"/>
          <w:color w:val="auto"/>
          <w:lang w:val="en-US"/>
        </w:rPr>
      </w:pPr>
      <w:r w:rsidRPr="004F0926">
        <w:rPr>
          <w:rFonts w:ascii="Open Sans" w:hAnsi="Open Sans"/>
          <w:color w:val="auto"/>
          <w:lang w:val="en-US"/>
        </w:rPr>
        <w:t>encourage them to drink</w:t>
      </w:r>
      <w:r w:rsidRPr="0044166F">
        <w:rPr>
          <w:rFonts w:ascii="Open Sans" w:hAnsi="Open Sans"/>
          <w:color w:val="auto"/>
          <w:lang w:val="en-US"/>
        </w:rPr>
        <w:t xml:space="preserve"> fluids if they are conscious</w:t>
      </w:r>
    </w:p>
    <w:p w14:paraId="17AE70FC" w14:textId="77777777" w:rsidR="00303747" w:rsidRPr="0044166F" w:rsidRDefault="00303747" w:rsidP="00303747">
      <w:pPr>
        <w:numPr>
          <w:ilvl w:val="0"/>
          <w:numId w:val="59"/>
        </w:numPr>
        <w:contextualSpacing/>
        <w:jc w:val="both"/>
        <w:rPr>
          <w:rFonts w:ascii="Open Sans" w:hAnsi="Open Sans"/>
          <w:color w:val="auto"/>
          <w:lang w:val="en-US"/>
        </w:rPr>
      </w:pPr>
      <w:r w:rsidRPr="0044166F">
        <w:rPr>
          <w:rFonts w:ascii="Open Sans" w:hAnsi="Open Sans"/>
          <w:color w:val="auto"/>
          <w:lang w:val="en-US"/>
        </w:rPr>
        <w:t>sponge with cool (not cold) water.</w:t>
      </w:r>
    </w:p>
    <w:p w14:paraId="1A3131F7" w14:textId="77777777" w:rsidR="00995E2C" w:rsidRDefault="00995E2C" w:rsidP="009E5DBF">
      <w:pPr>
        <w:jc w:val="both"/>
        <w:rPr>
          <w:rFonts w:ascii="Open Sans" w:hAnsi="Open Sans"/>
        </w:rPr>
      </w:pPr>
    </w:p>
    <w:p w14:paraId="6C568FF8" w14:textId="77777777" w:rsidR="002E4DE9" w:rsidRPr="008B4FBD" w:rsidRDefault="002E4DE9" w:rsidP="00E43E97">
      <w:pPr>
        <w:pStyle w:val="Heading1"/>
      </w:pPr>
      <w:bookmarkStart w:id="21" w:name="_Toc136343495"/>
      <w:bookmarkStart w:id="22" w:name="_Toc147931233"/>
      <w:r>
        <w:t>Key Premises Details</w:t>
      </w:r>
      <w:bookmarkEnd w:id="21"/>
      <w:bookmarkEnd w:id="22"/>
    </w:p>
    <w:p w14:paraId="4FDE029F" w14:textId="77777777" w:rsidR="006E2228" w:rsidRPr="006E2228" w:rsidRDefault="006E2228" w:rsidP="008131B2">
      <w:pPr>
        <w:jc w:val="both"/>
        <w:rPr>
          <w:rFonts w:ascii="Open Sans" w:eastAsia="Calibri" w:hAnsi="Open Sans" w:cs="Times New Roman"/>
          <w:color w:val="auto"/>
        </w:rPr>
      </w:pPr>
      <w:r w:rsidRPr="006E2228">
        <w:rPr>
          <w:rFonts w:ascii="Open Sans" w:eastAsia="Calibri" w:hAnsi="Open Sans" w:cs="Times New Roman"/>
          <w:color w:val="auto"/>
        </w:rPr>
        <w:t xml:space="preserve">In relation to </w:t>
      </w:r>
      <w:sdt>
        <w:sdtPr>
          <w:rPr>
            <w:rFonts w:ascii="Open Sans" w:eastAsia="Calibri" w:hAnsi="Open Sans" w:cs="Times New Roman"/>
            <w:color w:val="auto"/>
          </w:rPr>
          <w:tag w:val="HD:1.190.0.0:f0fe777a-3d05-4c65-a997-5c1cab944b49"/>
          <w:id w:val="1744376706"/>
          <w:placeholder>
            <w:docPart w:val="14D035372C9E400C89621380D17B3A81"/>
          </w:placeholder>
        </w:sdtPr>
        <w:sdtEndPr/>
        <w:sdtContent>
          <w:r w:rsidR="007615BE">
            <w:rPr>
              <w:rFonts w:ascii="Open Sans" w:eastAsia="Calibri" w:hAnsi="Open Sans" w:cs="Times New Roman"/>
              <w:noProof/>
              <w:color w:val="auto"/>
            </w:rPr>
            <w:t>[</w:t>
          </w:r>
          <w:r w:rsidR="007615BE" w:rsidRPr="00FA6040">
            <w:rPr>
              <w:rFonts w:ascii="Open Sans" w:eastAsia="Calibri" w:hAnsi="Open Sans" w:cs="Times New Roman"/>
              <w:noProof/>
              <w:color w:val="0000FF"/>
            </w:rPr>
            <w:t>Company Name</w:t>
          </w:r>
          <w:r w:rsidR="007615BE">
            <w:rPr>
              <w:rFonts w:ascii="Open Sans" w:eastAsia="Calibri" w:hAnsi="Open Sans" w:cs="Times New Roman"/>
              <w:noProof/>
              <w:color w:val="auto"/>
            </w:rPr>
            <w:t>]</w:t>
          </w:r>
        </w:sdtContent>
      </w:sdt>
      <w:r>
        <w:rPr>
          <w:rFonts w:ascii="Open Sans" w:eastAsia="Calibri" w:hAnsi="Open Sans" w:cs="Times New Roman"/>
          <w:color w:val="auto"/>
        </w:rPr>
        <w:t xml:space="preserve">’s </w:t>
      </w:r>
      <w:r w:rsidRPr="006E2228">
        <w:rPr>
          <w:rFonts w:ascii="Open Sans" w:eastAsia="Calibri" w:hAnsi="Open Sans" w:cs="Times New Roman"/>
          <w:color w:val="auto"/>
        </w:rPr>
        <w:t xml:space="preserve">headquarters, the premises are </w:t>
      </w:r>
      <w:r w:rsidRPr="006E2228">
        <w:rPr>
          <w:rFonts w:ascii="Open Sans" w:eastAsia="Calibri" w:hAnsi="Open Sans" w:cs="Times New Roman"/>
          <w:color w:val="auto"/>
          <w:highlight w:val="yellow"/>
        </w:rPr>
        <w:t>rented/</w:t>
      </w:r>
      <w:r w:rsidRPr="002E4DE9">
        <w:rPr>
          <w:rFonts w:ascii="Open Sans" w:eastAsia="Calibri" w:hAnsi="Open Sans" w:cs="Times New Roman"/>
          <w:color w:val="auto"/>
          <w:highlight w:val="yellow"/>
        </w:rPr>
        <w:t>owned</w:t>
      </w:r>
      <w:r w:rsidR="002E4DE9" w:rsidRPr="00E43E97">
        <w:rPr>
          <w:rFonts w:ascii="Open Sans" w:eastAsia="Calibri" w:hAnsi="Open Sans" w:cs="Times New Roman"/>
          <w:color w:val="auto"/>
          <w:highlight w:val="yellow"/>
        </w:rPr>
        <w:t xml:space="preserve"> by the Company</w:t>
      </w:r>
      <w:r w:rsidRPr="006E2228">
        <w:rPr>
          <w:rFonts w:ascii="Open Sans" w:eastAsia="Calibri" w:hAnsi="Open Sans" w:cs="Times New Roman"/>
          <w:color w:val="auto"/>
        </w:rPr>
        <w:t xml:space="preserve"> and </w:t>
      </w:r>
      <w:r w:rsidRPr="006E2228">
        <w:rPr>
          <w:rFonts w:ascii="Open Sans" w:eastAsia="Calibri" w:hAnsi="Open Sans" w:cs="Times New Roman"/>
          <w:color w:val="auto"/>
          <w:highlight w:val="yellow"/>
        </w:rPr>
        <w:t>the landlord/</w:t>
      </w:r>
      <w:sdt>
        <w:sdtPr>
          <w:rPr>
            <w:rFonts w:ascii="Open Sans" w:eastAsia="Calibri" w:hAnsi="Open Sans" w:cs="Times New Roman"/>
            <w:color w:val="auto"/>
            <w:highlight w:val="yellow"/>
          </w:rPr>
          <w:tag w:val="HD:1.190.0.0:7262e729-b112-499a-870a-69bc99295ebf"/>
          <w:id w:val="-1468815453"/>
          <w:placeholder>
            <w:docPart w:val="422FB9369173493CB51EECE713DF11D4"/>
          </w:placeholder>
        </w:sdtPr>
        <w:sdtEndPr/>
        <w:sdtContent>
          <w:r w:rsidR="007615BE">
            <w:rPr>
              <w:rFonts w:ascii="Open Sans" w:eastAsia="Calibri" w:hAnsi="Open Sans" w:cs="Times New Roman"/>
              <w:noProof/>
              <w:color w:val="auto"/>
              <w:highlight w:val="yellow"/>
            </w:rPr>
            <w:t>[</w:t>
          </w:r>
          <w:r w:rsidR="007615BE" w:rsidRPr="00FA6040">
            <w:rPr>
              <w:rFonts w:ascii="Open Sans" w:eastAsia="Calibri" w:hAnsi="Open Sans" w:cs="Times New Roman"/>
              <w:noProof/>
              <w:color w:val="0000FF"/>
              <w:highlight w:val="yellow"/>
            </w:rPr>
            <w:t>Company Name</w:t>
          </w:r>
          <w:r w:rsidR="007615BE">
            <w:rPr>
              <w:rFonts w:ascii="Open Sans" w:eastAsia="Calibri" w:hAnsi="Open Sans" w:cs="Times New Roman"/>
              <w:noProof/>
              <w:color w:val="auto"/>
              <w:highlight w:val="yellow"/>
            </w:rPr>
            <w:t>]</w:t>
          </w:r>
        </w:sdtContent>
      </w:sdt>
      <w:r w:rsidRPr="006E2228">
        <w:rPr>
          <w:rFonts w:ascii="Open Sans" w:eastAsia="Calibri" w:hAnsi="Open Sans" w:cs="Times New Roman"/>
          <w:color w:val="auto"/>
        </w:rPr>
        <w:t xml:space="preserve"> is responsible for all the utilities and services</w:t>
      </w:r>
      <w:r w:rsidR="002E4DE9">
        <w:rPr>
          <w:rFonts w:ascii="Open Sans" w:eastAsia="Calibri" w:hAnsi="Open Sans" w:cs="Times New Roman"/>
          <w:color w:val="auto"/>
        </w:rPr>
        <w:t xml:space="preserve"> at the headquarters</w:t>
      </w:r>
      <w:r w:rsidRPr="006E2228">
        <w:rPr>
          <w:rFonts w:ascii="Open Sans" w:eastAsia="Calibri" w:hAnsi="Open Sans" w:cs="Times New Roman"/>
          <w:color w:val="auto"/>
        </w:rPr>
        <w:t xml:space="preserve">. </w:t>
      </w:r>
    </w:p>
    <w:p w14:paraId="13176C66" w14:textId="77777777" w:rsidR="00EC7B88" w:rsidRDefault="00EC7B88" w:rsidP="00EC7B88">
      <w:pPr>
        <w:jc w:val="both"/>
        <w:rPr>
          <w:rFonts w:ascii="Open Sans" w:eastAsia="Calibri" w:hAnsi="Open Sans" w:cs="Times New Roman"/>
          <w:color w:val="auto"/>
        </w:rPr>
      </w:pPr>
      <w:r>
        <w:rPr>
          <w:rFonts w:ascii="Open Sans" w:eastAsia="Calibri" w:hAnsi="Open Sans" w:cs="Times New Roman"/>
          <w:color w:val="auto"/>
        </w:rPr>
        <w:t>The following people have access to keys to the premises:</w:t>
      </w:r>
    </w:p>
    <w:p w14:paraId="04A64858" w14:textId="77777777" w:rsidR="00EC7B88" w:rsidRPr="00183881" w:rsidRDefault="00EC7B88" w:rsidP="00EC7B88">
      <w:pPr>
        <w:pStyle w:val="ListParagraph"/>
        <w:numPr>
          <w:ilvl w:val="0"/>
          <w:numId w:val="47"/>
        </w:numPr>
        <w:jc w:val="both"/>
        <w:rPr>
          <w:rFonts w:ascii="Open Sans" w:eastAsia="Calibri" w:hAnsi="Open Sans" w:cs="Times New Roman"/>
          <w:color w:val="auto"/>
        </w:rPr>
      </w:pPr>
      <w:r w:rsidRPr="00183881">
        <w:rPr>
          <w:rFonts w:ascii="Open Sans" w:eastAsia="Calibri" w:hAnsi="Open Sans" w:cs="Times New Roman"/>
          <w:color w:val="auto"/>
          <w:highlight w:val="yellow"/>
        </w:rPr>
        <w:t>[Insert names]</w:t>
      </w:r>
    </w:p>
    <w:p w14:paraId="7A320FC9" w14:textId="77777777" w:rsidR="00EC7B88" w:rsidRPr="00EB1DEF" w:rsidRDefault="00EC7B88" w:rsidP="00EC7B88">
      <w:pPr>
        <w:jc w:val="both"/>
        <w:rPr>
          <w:rFonts w:ascii="Open Sans" w:eastAsia="Calibri" w:hAnsi="Open Sans" w:cs="Times New Roman"/>
          <w:color w:val="auto"/>
          <w:highlight w:val="yellow"/>
        </w:rPr>
      </w:pPr>
      <w:r>
        <w:rPr>
          <w:rFonts w:ascii="Open Sans" w:eastAsia="Calibri" w:hAnsi="Open Sans" w:cs="Times New Roman"/>
          <w:color w:val="auto"/>
          <w:highlight w:val="yellow"/>
        </w:rPr>
        <w:t xml:space="preserve">An alarm is in place at the premises and the alarm panel is located </w:t>
      </w:r>
      <w:r w:rsidRPr="00116A24">
        <w:rPr>
          <w:rFonts w:ascii="Open Sans" w:eastAsia="Calibri" w:hAnsi="Open Sans" w:cs="Times New Roman"/>
          <w:b/>
          <w:bCs/>
          <w:color w:val="auto"/>
          <w:highlight w:val="yellow"/>
        </w:rPr>
        <w:t>[insert location]</w:t>
      </w:r>
      <w:r>
        <w:rPr>
          <w:rFonts w:ascii="Open Sans" w:eastAsia="Calibri" w:hAnsi="Open Sans" w:cs="Times New Roman"/>
          <w:color w:val="auto"/>
          <w:highlight w:val="yellow"/>
        </w:rPr>
        <w:t>.</w:t>
      </w:r>
    </w:p>
    <w:p w14:paraId="6D949E95" w14:textId="77777777" w:rsidR="00EC7B88" w:rsidRDefault="00EC7B88" w:rsidP="00EC7B88">
      <w:pPr>
        <w:jc w:val="both"/>
        <w:rPr>
          <w:rFonts w:ascii="Open Sans" w:eastAsia="Calibri" w:hAnsi="Open Sans" w:cs="Times New Roman"/>
          <w:color w:val="auto"/>
        </w:rPr>
      </w:pPr>
      <w:r w:rsidRPr="00A606B6">
        <w:rPr>
          <w:rFonts w:ascii="Open Sans" w:eastAsia="Calibri" w:hAnsi="Open Sans" w:cs="Times New Roman"/>
          <w:b/>
          <w:bCs/>
          <w:color w:val="auto"/>
          <w:highlight w:val="yellow"/>
        </w:rPr>
        <w:t>[For rented premises]</w:t>
      </w:r>
      <w:r>
        <w:rPr>
          <w:rFonts w:ascii="Open Sans" w:eastAsia="Calibri" w:hAnsi="Open Sans" w:cs="Times New Roman"/>
          <w:b/>
          <w:bCs/>
          <w:color w:val="auto"/>
        </w:rPr>
        <w:t xml:space="preserve"> </w:t>
      </w:r>
      <w:r w:rsidRPr="00A606B6">
        <w:rPr>
          <w:rFonts w:ascii="Open Sans" w:eastAsia="Calibri" w:hAnsi="Open Sans" w:cs="Times New Roman"/>
          <w:color w:val="auto"/>
        </w:rPr>
        <w:t>In the event of utility failure</w:t>
      </w:r>
      <w:r>
        <w:rPr>
          <w:rFonts w:ascii="Open Sans" w:eastAsia="Calibri" w:hAnsi="Open Sans" w:cs="Times New Roman"/>
          <w:color w:val="auto"/>
        </w:rPr>
        <w:t>, as well as the below, the Landlord of the premises should be contacted immediately to inform them of the situation and in case contractors are required.</w:t>
      </w:r>
    </w:p>
    <w:p w14:paraId="7994B109" w14:textId="77777777" w:rsidR="006E2228" w:rsidRDefault="006E2228" w:rsidP="008131B2">
      <w:pPr>
        <w:jc w:val="both"/>
        <w:rPr>
          <w:rFonts w:ascii="Open Sans" w:eastAsia="Calibri" w:hAnsi="Open Sans" w:cs="Times New Roman"/>
          <w:color w:val="auto"/>
        </w:rPr>
      </w:pPr>
      <w:r w:rsidRPr="006E2228">
        <w:rPr>
          <w:rFonts w:ascii="Open Sans" w:eastAsia="Calibri" w:hAnsi="Open Sans" w:cs="Times New Roman"/>
          <w:color w:val="auto"/>
        </w:rPr>
        <w:t xml:space="preserve">Care staff should familiarise themselves with the utilities and location of meters and stop cocks in the </w:t>
      </w:r>
      <w:r>
        <w:rPr>
          <w:rFonts w:ascii="Open Sans" w:eastAsia="Calibri" w:hAnsi="Open Sans" w:cs="Times New Roman"/>
          <w:color w:val="auto"/>
        </w:rPr>
        <w:t>client</w:t>
      </w:r>
      <w:r w:rsidRPr="006E2228">
        <w:rPr>
          <w:rFonts w:ascii="Open Sans" w:eastAsia="Calibri" w:hAnsi="Open Sans" w:cs="Times New Roman"/>
          <w:color w:val="auto"/>
        </w:rPr>
        <w:t>’s residence in case of emergency.</w:t>
      </w:r>
    </w:p>
    <w:p w14:paraId="5858B0A9" w14:textId="77777777" w:rsidR="00995E2C" w:rsidRDefault="00995E2C" w:rsidP="008131B2">
      <w:pPr>
        <w:jc w:val="both"/>
        <w:rPr>
          <w:rFonts w:ascii="Open Sans" w:hAnsi="Open Sans" w:cstheme="majorHAnsi"/>
          <w:b/>
          <w:bCs/>
          <w:color w:val="auto"/>
        </w:rPr>
      </w:pPr>
    </w:p>
    <w:p w14:paraId="5D7E301D" w14:textId="77777777" w:rsidR="001414A0" w:rsidRPr="00E547ED" w:rsidRDefault="001414A0" w:rsidP="008131B2">
      <w:pPr>
        <w:jc w:val="both"/>
        <w:rPr>
          <w:rFonts w:ascii="Open Sans" w:hAnsi="Open Sans" w:cstheme="majorHAnsi"/>
          <w:b/>
          <w:bCs/>
          <w:color w:val="auto"/>
        </w:rPr>
      </w:pPr>
      <w:r w:rsidRPr="00E547ED">
        <w:rPr>
          <w:rFonts w:ascii="Open Sans" w:hAnsi="Open Sans" w:cstheme="majorHAnsi"/>
          <w:b/>
          <w:bCs/>
          <w:color w:val="auto"/>
        </w:rPr>
        <w:t>Electrical Issues</w:t>
      </w:r>
      <w:r w:rsidR="00EC7B88">
        <w:rPr>
          <w:rFonts w:ascii="Open Sans" w:hAnsi="Open Sans" w:cstheme="majorHAnsi"/>
          <w:b/>
          <w:bCs/>
          <w:color w:val="auto"/>
        </w:rPr>
        <w:t xml:space="preserve"> (Power F</w:t>
      </w:r>
      <w:r w:rsidR="004F2D18">
        <w:rPr>
          <w:rFonts w:ascii="Open Sans" w:hAnsi="Open Sans" w:cstheme="majorHAnsi"/>
          <w:b/>
          <w:bCs/>
          <w:color w:val="auto"/>
        </w:rPr>
        <w:t>ailure)</w:t>
      </w:r>
    </w:p>
    <w:p w14:paraId="4D08B7E1" w14:textId="77777777" w:rsidR="001414A0" w:rsidRPr="00246FFF" w:rsidRDefault="001414A0" w:rsidP="008131B2">
      <w:pPr>
        <w:rPr>
          <w:rFonts w:ascii="Open Sans" w:eastAsia="Calibri" w:hAnsi="Open Sans" w:cs="Times New Roman"/>
          <w:color w:val="auto"/>
        </w:rPr>
      </w:pPr>
      <w:r w:rsidRPr="00246FFF">
        <w:rPr>
          <w:rFonts w:ascii="Open Sans" w:eastAsia="Calibri" w:hAnsi="Open Sans" w:cs="Times New Roman"/>
          <w:color w:val="auto"/>
        </w:rPr>
        <w:t xml:space="preserve">Call </w:t>
      </w:r>
      <w:r w:rsidRPr="00246FFF">
        <w:rPr>
          <w:rFonts w:ascii="Open Sans" w:eastAsia="Calibri" w:hAnsi="Open Sans" w:cs="Times New Roman"/>
          <w:b/>
          <w:bCs/>
          <w:color w:val="auto"/>
        </w:rPr>
        <w:t>105</w:t>
      </w:r>
      <w:r w:rsidRPr="00246FFF">
        <w:rPr>
          <w:rFonts w:ascii="Open Sans" w:eastAsia="Calibri" w:hAnsi="Open Sans" w:cs="Times New Roman"/>
          <w:color w:val="auto"/>
        </w:rPr>
        <w:t xml:space="preserve"> - It’s free of charge and will put you through to the </w:t>
      </w:r>
      <w:hyperlink r:id="rId22" w:tooltip="Find Operator" w:history="1">
        <w:r w:rsidRPr="00246FFF">
          <w:rPr>
            <w:rFonts w:ascii="Open Sans" w:eastAsia="Calibri" w:hAnsi="Open Sans" w:cs="Times New Roman"/>
            <w:color w:val="auto"/>
          </w:rPr>
          <w:t>local network operator</w:t>
        </w:r>
      </w:hyperlink>
      <w:r w:rsidRPr="00246FFF">
        <w:rPr>
          <w:rFonts w:ascii="Open Sans" w:eastAsia="Calibri" w:hAnsi="Open Sans" w:cs="Times New Roman"/>
          <w:color w:val="auto"/>
        </w:rPr>
        <w:t xml:space="preserve"> who can give you help and advice.</w:t>
      </w:r>
    </w:p>
    <w:p w14:paraId="6283096E" w14:textId="77777777" w:rsidR="001414A0" w:rsidRPr="00246FFF" w:rsidRDefault="001414A0" w:rsidP="008131B2">
      <w:pPr>
        <w:pStyle w:val="ListParagraph"/>
        <w:numPr>
          <w:ilvl w:val="0"/>
          <w:numId w:val="35"/>
        </w:numPr>
        <w:jc w:val="both"/>
        <w:rPr>
          <w:rFonts w:ascii="Open Sans" w:hAnsi="Open Sans" w:cstheme="majorHAnsi"/>
          <w:color w:val="auto"/>
        </w:rPr>
      </w:pPr>
      <w:r w:rsidRPr="00246FFF">
        <w:rPr>
          <w:rFonts w:ascii="Open Sans" w:hAnsi="Open Sans" w:cstheme="majorHAnsi"/>
          <w:color w:val="auto"/>
        </w:rPr>
        <w:lastRenderedPageBreak/>
        <w:t>The Registered Manager will ensure that all staff have access to a torch in the eventuality of a power cut.</w:t>
      </w:r>
    </w:p>
    <w:p w14:paraId="580DA0DE" w14:textId="77777777" w:rsidR="001414A0" w:rsidRPr="00246FFF" w:rsidRDefault="001414A0" w:rsidP="008131B2">
      <w:pPr>
        <w:pStyle w:val="ListParagraph"/>
        <w:numPr>
          <w:ilvl w:val="0"/>
          <w:numId w:val="35"/>
        </w:numPr>
        <w:jc w:val="both"/>
        <w:rPr>
          <w:rFonts w:ascii="Open Sans" w:eastAsia="Times New Roman" w:hAnsi="Open Sans" w:cstheme="majorHAnsi"/>
          <w:color w:val="auto"/>
          <w:lang w:eastAsia="en-GB"/>
        </w:rPr>
      </w:pPr>
      <w:r w:rsidRPr="00246FFF">
        <w:rPr>
          <w:rFonts w:ascii="Open Sans" w:eastAsia="Times New Roman" w:hAnsi="Open Sans" w:cstheme="majorHAnsi"/>
          <w:color w:val="auto"/>
          <w:lang w:eastAsia="en-GB"/>
        </w:rPr>
        <w:t>Check the trip switches in the fuse box. If this does not rectify the fault, contact the supplier, and report the failure. For management purposes, ask if they can give an estimated length of time the power will be off for.</w:t>
      </w:r>
    </w:p>
    <w:p w14:paraId="1DE151AC" w14:textId="77777777" w:rsidR="001414A0" w:rsidRPr="00246FFF" w:rsidRDefault="004F2D18" w:rsidP="008131B2">
      <w:pPr>
        <w:pStyle w:val="ListParagraph"/>
        <w:numPr>
          <w:ilvl w:val="0"/>
          <w:numId w:val="35"/>
        </w:numPr>
        <w:jc w:val="both"/>
        <w:rPr>
          <w:rFonts w:ascii="Open Sans" w:hAnsi="Open Sans" w:cstheme="majorHAnsi"/>
          <w:color w:val="auto"/>
        </w:rPr>
      </w:pPr>
      <w:bookmarkStart w:id="23" w:name="_Hlk57626032"/>
      <w:r>
        <w:rPr>
          <w:rFonts w:ascii="Open Sans" w:hAnsi="Open Sans" w:cstheme="majorHAnsi"/>
          <w:color w:val="auto"/>
        </w:rPr>
        <w:t xml:space="preserve">Notify </w:t>
      </w:r>
      <w:r w:rsidR="001414A0" w:rsidRPr="00246FFF">
        <w:rPr>
          <w:rFonts w:ascii="Open Sans" w:hAnsi="Open Sans" w:cstheme="majorHAnsi"/>
          <w:color w:val="auto"/>
        </w:rPr>
        <w:t xml:space="preserve">the Registered Manger </w:t>
      </w:r>
      <w:r>
        <w:rPr>
          <w:rFonts w:ascii="Open Sans" w:hAnsi="Open Sans" w:cstheme="majorHAnsi"/>
          <w:color w:val="auto"/>
        </w:rPr>
        <w:t xml:space="preserve">immediately </w:t>
      </w:r>
      <w:r w:rsidR="001E7398">
        <w:rPr>
          <w:rFonts w:ascii="Open Sans" w:hAnsi="Open Sans" w:cstheme="majorHAnsi"/>
          <w:color w:val="auto"/>
        </w:rPr>
        <w:t>of any power failure at either the headquarters or a client’s residence.</w:t>
      </w:r>
      <w:r w:rsidR="001414A0" w:rsidRPr="00246FFF">
        <w:rPr>
          <w:rFonts w:ascii="Open Sans" w:hAnsi="Open Sans" w:cstheme="majorHAnsi"/>
          <w:color w:val="auto"/>
        </w:rPr>
        <w:t xml:space="preserve"> </w:t>
      </w:r>
    </w:p>
    <w:p w14:paraId="6806F1F9" w14:textId="77777777" w:rsidR="00B54BC4" w:rsidRPr="00B54BC4" w:rsidRDefault="00B54BC4" w:rsidP="00B54BC4">
      <w:pPr>
        <w:jc w:val="center"/>
        <w:rPr>
          <w:rFonts w:ascii="Open Sans" w:hAnsi="Open Sans" w:cstheme="majorHAnsi"/>
          <w:b/>
          <w:bCs/>
          <w:color w:val="auto"/>
        </w:rPr>
      </w:pPr>
      <w:r w:rsidRPr="00B54BC4">
        <w:rPr>
          <w:rFonts w:ascii="Open Sans" w:hAnsi="Open Sans" w:cstheme="majorHAnsi"/>
          <w:color w:val="auto"/>
        </w:rPr>
        <w:t xml:space="preserve">The fuse board </w:t>
      </w:r>
      <w:r>
        <w:rPr>
          <w:rFonts w:ascii="Open Sans" w:hAnsi="Open Sans" w:cstheme="majorHAnsi"/>
          <w:color w:val="auto"/>
        </w:rPr>
        <w:t xml:space="preserve">at Company headquarters </w:t>
      </w:r>
      <w:r w:rsidRPr="00B54BC4">
        <w:rPr>
          <w:rFonts w:ascii="Open Sans" w:hAnsi="Open Sans" w:cstheme="majorHAnsi"/>
          <w:color w:val="auto"/>
        </w:rPr>
        <w:t xml:space="preserve">is located: </w:t>
      </w:r>
      <w:r w:rsidRPr="00B54BC4">
        <w:rPr>
          <w:rFonts w:ascii="Open Sans" w:hAnsi="Open Sans" w:cstheme="majorHAnsi"/>
          <w:b/>
          <w:bCs/>
          <w:color w:val="auto"/>
          <w:highlight w:val="yellow"/>
        </w:rPr>
        <w:t>[Insert fuse board location]</w:t>
      </w:r>
      <w:r w:rsidRPr="00B54BC4">
        <w:rPr>
          <w:rFonts w:ascii="Open Sans" w:hAnsi="Open Sans" w:cstheme="majorHAnsi"/>
          <w:b/>
          <w:bCs/>
          <w:color w:val="auto"/>
        </w:rPr>
        <w:t>.</w:t>
      </w:r>
    </w:p>
    <w:p w14:paraId="6D7DCA07" w14:textId="77777777" w:rsidR="00B54BC4" w:rsidRPr="00B54BC4" w:rsidRDefault="00B54BC4" w:rsidP="00B54BC4">
      <w:pPr>
        <w:jc w:val="center"/>
        <w:rPr>
          <w:rFonts w:ascii="Open Sans" w:hAnsi="Open Sans" w:cstheme="majorHAnsi"/>
          <w:b/>
          <w:bCs/>
          <w:color w:val="auto"/>
        </w:rPr>
      </w:pPr>
      <w:r w:rsidRPr="00B54BC4">
        <w:rPr>
          <w:rFonts w:ascii="Open Sans" w:eastAsia="Times New Roman" w:hAnsi="Open Sans" w:cstheme="majorHAnsi"/>
          <w:color w:val="auto"/>
          <w:lang w:eastAsia="en-GB"/>
        </w:rPr>
        <w:t xml:space="preserve">The electricity supplier for </w:t>
      </w:r>
      <w:r>
        <w:rPr>
          <w:rFonts w:ascii="Open Sans" w:hAnsi="Open Sans" w:cstheme="majorHAnsi"/>
          <w:color w:val="auto"/>
        </w:rPr>
        <w:t>Company headquarters</w:t>
      </w:r>
      <w:r w:rsidRPr="00B54BC4">
        <w:rPr>
          <w:rFonts w:ascii="Open Sans" w:eastAsia="Times New Roman" w:hAnsi="Open Sans" w:cstheme="majorHAnsi"/>
          <w:color w:val="auto"/>
          <w:lang w:eastAsia="en-GB"/>
        </w:rPr>
        <w:t xml:space="preserve"> is: </w:t>
      </w:r>
      <w:r w:rsidRPr="00B54BC4">
        <w:rPr>
          <w:rFonts w:ascii="Open Sans" w:eastAsia="Times New Roman" w:hAnsi="Open Sans" w:cstheme="majorHAnsi"/>
          <w:b/>
          <w:bCs/>
          <w:color w:val="auto"/>
          <w:highlight w:val="yellow"/>
          <w:lang w:eastAsia="en-GB"/>
        </w:rPr>
        <w:t>[Insert name of electricity supplier]</w:t>
      </w:r>
      <w:r w:rsidRPr="00B54BC4">
        <w:rPr>
          <w:rFonts w:ascii="Open Sans" w:eastAsia="Times New Roman" w:hAnsi="Open Sans" w:cstheme="majorHAnsi"/>
          <w:color w:val="auto"/>
          <w:lang w:eastAsia="en-GB"/>
        </w:rPr>
        <w:t>.</w:t>
      </w:r>
    </w:p>
    <w:p w14:paraId="0DBC4FF4" w14:textId="77777777" w:rsidR="001414A0" w:rsidRPr="00055CFA" w:rsidRDefault="001414A0" w:rsidP="008131B2">
      <w:pPr>
        <w:jc w:val="both"/>
        <w:rPr>
          <w:rFonts w:ascii="Open Sans" w:hAnsi="Open Sans" w:cstheme="majorHAnsi"/>
        </w:rPr>
      </w:pPr>
    </w:p>
    <w:bookmarkEnd w:id="23"/>
    <w:p w14:paraId="0C53FC37" w14:textId="77777777" w:rsidR="001414A0" w:rsidRPr="00246FFF" w:rsidRDefault="001414A0" w:rsidP="008131B2">
      <w:pPr>
        <w:jc w:val="both"/>
        <w:rPr>
          <w:rFonts w:ascii="Open Sans" w:hAnsi="Open Sans" w:cstheme="majorHAnsi"/>
          <w:b/>
          <w:bCs/>
          <w:color w:val="auto"/>
        </w:rPr>
      </w:pPr>
      <w:r w:rsidRPr="00246FFF">
        <w:rPr>
          <w:rFonts w:ascii="Open Sans" w:hAnsi="Open Sans" w:cstheme="majorHAnsi"/>
          <w:b/>
          <w:bCs/>
          <w:color w:val="auto"/>
        </w:rPr>
        <w:t>Gas Issues</w:t>
      </w:r>
      <w:r w:rsidR="00B54BC4">
        <w:rPr>
          <w:rFonts w:ascii="Open Sans" w:hAnsi="Open Sans" w:cstheme="majorHAnsi"/>
          <w:b/>
          <w:bCs/>
          <w:color w:val="auto"/>
        </w:rPr>
        <w:t xml:space="preserve"> (loss of Gas Supply)</w:t>
      </w:r>
    </w:p>
    <w:p w14:paraId="0CFF82C8" w14:textId="77777777" w:rsidR="001414A0" w:rsidRPr="00246FFF" w:rsidRDefault="001414A0" w:rsidP="008131B2">
      <w:pPr>
        <w:rPr>
          <w:rFonts w:ascii="Open Sans" w:eastAsia="Calibri" w:hAnsi="Open Sans" w:cs="Times New Roman"/>
          <w:color w:val="auto"/>
        </w:rPr>
      </w:pPr>
      <w:r w:rsidRPr="00246FFF">
        <w:rPr>
          <w:rFonts w:ascii="Open Sans" w:eastAsia="Calibri" w:hAnsi="Open Sans" w:cs="Times New Roman"/>
          <w:color w:val="auto"/>
        </w:rPr>
        <w:t>If you smell gas or think there may be a gas leak</w:t>
      </w:r>
    </w:p>
    <w:p w14:paraId="4148D9FE" w14:textId="77777777" w:rsidR="001414A0" w:rsidRPr="00246FFF" w:rsidRDefault="001414A0" w:rsidP="008131B2">
      <w:pPr>
        <w:pStyle w:val="ListParagraph"/>
        <w:numPr>
          <w:ilvl w:val="0"/>
          <w:numId w:val="36"/>
        </w:numPr>
        <w:rPr>
          <w:rFonts w:ascii="Open Sans" w:eastAsia="Times New Roman" w:hAnsi="Open Sans" w:cstheme="majorHAnsi"/>
          <w:color w:val="auto"/>
          <w:lang w:eastAsia="en-GB"/>
        </w:rPr>
      </w:pPr>
      <w:r w:rsidRPr="00246FFF">
        <w:rPr>
          <w:rFonts w:ascii="Open Sans" w:eastAsia="Times New Roman" w:hAnsi="Open Sans" w:cstheme="majorHAnsi"/>
          <w:color w:val="auto"/>
          <w:lang w:eastAsia="en-GB"/>
        </w:rPr>
        <w:t>Turn off the gas at the meter.</w:t>
      </w:r>
    </w:p>
    <w:p w14:paraId="22DFCCFA" w14:textId="77777777" w:rsidR="001414A0" w:rsidRPr="00246FFF" w:rsidRDefault="001414A0" w:rsidP="008131B2">
      <w:pPr>
        <w:pStyle w:val="ListParagraph"/>
        <w:numPr>
          <w:ilvl w:val="0"/>
          <w:numId w:val="36"/>
        </w:numPr>
        <w:rPr>
          <w:rFonts w:ascii="Open Sans" w:eastAsia="Times New Roman" w:hAnsi="Open Sans" w:cstheme="majorHAnsi"/>
          <w:color w:val="auto"/>
          <w:lang w:eastAsia="en-GB"/>
        </w:rPr>
      </w:pPr>
      <w:r w:rsidRPr="00246FFF">
        <w:rPr>
          <w:rFonts w:ascii="Open Sans" w:eastAsia="Times New Roman" w:hAnsi="Open Sans" w:cstheme="majorHAnsi"/>
          <w:color w:val="auto"/>
          <w:lang w:eastAsia="en-GB"/>
        </w:rPr>
        <w:t>Put out any naked flames</w:t>
      </w:r>
      <w:r w:rsidR="00B54BC4">
        <w:rPr>
          <w:rFonts w:ascii="Open Sans" w:eastAsia="Times New Roman" w:hAnsi="Open Sans" w:cstheme="majorHAnsi"/>
          <w:color w:val="auto"/>
          <w:lang w:eastAsia="en-GB"/>
        </w:rPr>
        <w:t xml:space="preserve">, if </w:t>
      </w:r>
      <w:r w:rsidR="001A5116">
        <w:rPr>
          <w:rFonts w:ascii="Open Sans" w:eastAsia="Times New Roman" w:hAnsi="Open Sans" w:cstheme="majorHAnsi"/>
          <w:color w:val="auto"/>
          <w:lang w:eastAsia="en-GB"/>
        </w:rPr>
        <w:t>safe to do so and have the appropriate firefighting means</w:t>
      </w:r>
      <w:r w:rsidRPr="00246FFF">
        <w:rPr>
          <w:rFonts w:ascii="Open Sans" w:eastAsia="Times New Roman" w:hAnsi="Open Sans" w:cstheme="majorHAnsi"/>
          <w:color w:val="auto"/>
          <w:lang w:eastAsia="en-GB"/>
        </w:rPr>
        <w:t>.</w:t>
      </w:r>
    </w:p>
    <w:p w14:paraId="7EC75547" w14:textId="77777777" w:rsidR="001414A0" w:rsidRPr="00246FFF" w:rsidRDefault="001414A0" w:rsidP="008131B2">
      <w:pPr>
        <w:pStyle w:val="ListParagraph"/>
        <w:numPr>
          <w:ilvl w:val="0"/>
          <w:numId w:val="36"/>
        </w:numPr>
        <w:rPr>
          <w:rFonts w:ascii="Open Sans" w:eastAsia="Times New Roman" w:hAnsi="Open Sans" w:cstheme="majorHAnsi"/>
          <w:color w:val="auto"/>
          <w:lang w:eastAsia="en-GB"/>
        </w:rPr>
      </w:pPr>
      <w:r w:rsidRPr="00246FFF">
        <w:rPr>
          <w:rFonts w:ascii="Open Sans" w:eastAsia="Times New Roman" w:hAnsi="Open Sans" w:cstheme="majorHAnsi"/>
          <w:color w:val="auto"/>
          <w:lang w:eastAsia="en-GB"/>
        </w:rPr>
        <w:t>Open windows.</w:t>
      </w:r>
    </w:p>
    <w:p w14:paraId="401F896B" w14:textId="77777777" w:rsidR="001414A0" w:rsidRPr="00E43E97" w:rsidRDefault="001414A0" w:rsidP="008131B2">
      <w:pPr>
        <w:pStyle w:val="ListParagraph"/>
        <w:numPr>
          <w:ilvl w:val="0"/>
          <w:numId w:val="36"/>
        </w:numPr>
        <w:rPr>
          <w:rFonts w:ascii="Open Sans" w:eastAsia="Times New Roman" w:hAnsi="Open Sans" w:cstheme="majorHAnsi"/>
          <w:color w:val="auto"/>
          <w:lang w:eastAsia="en-GB"/>
        </w:rPr>
      </w:pPr>
      <w:r w:rsidRPr="00246FFF">
        <w:rPr>
          <w:rFonts w:ascii="Open Sans" w:eastAsia="Times New Roman" w:hAnsi="Open Sans" w:cstheme="majorHAnsi"/>
          <w:color w:val="auto"/>
          <w:lang w:eastAsia="en-GB"/>
        </w:rPr>
        <w:t xml:space="preserve">Call the 24-hour gas emergency number on: </w:t>
      </w:r>
      <w:r w:rsidRPr="00246FFF">
        <w:rPr>
          <w:rFonts w:ascii="Open Sans" w:eastAsia="Times New Roman" w:hAnsi="Open Sans" w:cstheme="majorHAnsi"/>
          <w:b/>
          <w:bCs/>
          <w:color w:val="auto"/>
          <w:lang w:eastAsia="en-GB"/>
        </w:rPr>
        <w:t xml:space="preserve">0800 111 999. </w:t>
      </w:r>
    </w:p>
    <w:p w14:paraId="14E794D5" w14:textId="77777777" w:rsidR="001A5116" w:rsidRDefault="001A5116" w:rsidP="008131B2">
      <w:pPr>
        <w:pStyle w:val="ListParagraph"/>
        <w:numPr>
          <w:ilvl w:val="0"/>
          <w:numId w:val="36"/>
        </w:numPr>
        <w:rPr>
          <w:rFonts w:ascii="Open Sans" w:eastAsia="Times New Roman" w:hAnsi="Open Sans" w:cstheme="majorHAnsi"/>
          <w:color w:val="auto"/>
          <w:lang w:eastAsia="en-GB"/>
        </w:rPr>
      </w:pPr>
      <w:r w:rsidRPr="001A5116">
        <w:rPr>
          <w:rFonts w:ascii="Open Sans" w:eastAsia="Times New Roman" w:hAnsi="Open Sans" w:cstheme="majorHAnsi"/>
          <w:color w:val="auto"/>
          <w:lang w:eastAsia="en-GB"/>
        </w:rPr>
        <w:t>Notify the registered Manager immediately</w:t>
      </w:r>
      <w:r w:rsidR="001B3A4A">
        <w:rPr>
          <w:rFonts w:ascii="Open Sans" w:eastAsia="Times New Roman" w:hAnsi="Open Sans" w:cstheme="majorHAnsi"/>
          <w:color w:val="auto"/>
          <w:lang w:eastAsia="en-GB"/>
        </w:rPr>
        <w:t xml:space="preserve"> </w:t>
      </w:r>
      <w:r w:rsidR="001B3A4A">
        <w:rPr>
          <w:rFonts w:ascii="Open Sans" w:hAnsi="Open Sans" w:cstheme="majorHAnsi"/>
          <w:color w:val="auto"/>
        </w:rPr>
        <w:t xml:space="preserve">of any </w:t>
      </w:r>
      <w:r w:rsidR="000D34E7">
        <w:rPr>
          <w:rFonts w:ascii="Open Sans" w:hAnsi="Open Sans" w:cstheme="majorHAnsi"/>
          <w:color w:val="auto"/>
        </w:rPr>
        <w:t xml:space="preserve">loss of gas supply </w:t>
      </w:r>
      <w:r w:rsidR="001B3A4A">
        <w:rPr>
          <w:rFonts w:ascii="Open Sans" w:hAnsi="Open Sans" w:cstheme="majorHAnsi"/>
          <w:color w:val="auto"/>
        </w:rPr>
        <w:t>at either the headquarters or a client’s residence</w:t>
      </w:r>
      <w:r w:rsidRPr="001A5116">
        <w:rPr>
          <w:rFonts w:ascii="Open Sans" w:eastAsia="Times New Roman" w:hAnsi="Open Sans" w:cstheme="majorHAnsi"/>
          <w:color w:val="auto"/>
          <w:lang w:eastAsia="en-GB"/>
        </w:rPr>
        <w:t>.</w:t>
      </w:r>
    </w:p>
    <w:p w14:paraId="13456362" w14:textId="77777777" w:rsidR="00FA337F" w:rsidRPr="00FA337F" w:rsidRDefault="00FA337F" w:rsidP="00FA337F">
      <w:pPr>
        <w:jc w:val="center"/>
        <w:rPr>
          <w:rFonts w:ascii="Open Sans" w:eastAsia="Times New Roman" w:hAnsi="Open Sans" w:cstheme="majorHAnsi"/>
          <w:color w:val="auto"/>
          <w:lang w:eastAsia="en-GB"/>
        </w:rPr>
      </w:pPr>
      <w:r w:rsidRPr="00FA337F">
        <w:rPr>
          <w:rFonts w:ascii="Open Sans" w:eastAsia="Times New Roman" w:hAnsi="Open Sans" w:cstheme="majorHAnsi"/>
          <w:color w:val="auto"/>
          <w:lang w:eastAsia="en-GB"/>
        </w:rPr>
        <w:t xml:space="preserve">The gas meter </w:t>
      </w:r>
      <w:r>
        <w:rPr>
          <w:rFonts w:ascii="Open Sans" w:eastAsia="Times New Roman" w:hAnsi="Open Sans" w:cstheme="majorHAnsi"/>
          <w:color w:val="auto"/>
          <w:lang w:eastAsia="en-GB"/>
        </w:rPr>
        <w:t xml:space="preserve">at </w:t>
      </w:r>
      <w:r>
        <w:rPr>
          <w:rFonts w:ascii="Open Sans" w:hAnsi="Open Sans" w:cstheme="majorHAnsi"/>
          <w:color w:val="auto"/>
        </w:rPr>
        <w:t>Company headquarters</w:t>
      </w:r>
      <w:r w:rsidRPr="00B54BC4">
        <w:rPr>
          <w:rFonts w:ascii="Open Sans" w:eastAsia="Times New Roman" w:hAnsi="Open Sans" w:cstheme="majorHAnsi"/>
          <w:color w:val="auto"/>
          <w:lang w:eastAsia="en-GB"/>
        </w:rPr>
        <w:t xml:space="preserve"> </w:t>
      </w:r>
      <w:r w:rsidRPr="00FA337F">
        <w:rPr>
          <w:rFonts w:ascii="Open Sans" w:eastAsia="Times New Roman" w:hAnsi="Open Sans" w:cstheme="majorHAnsi"/>
          <w:color w:val="auto"/>
          <w:lang w:eastAsia="en-GB"/>
        </w:rPr>
        <w:t xml:space="preserve">is located: </w:t>
      </w:r>
      <w:r w:rsidRPr="00FA337F">
        <w:rPr>
          <w:rFonts w:ascii="Open Sans" w:eastAsia="Times New Roman" w:hAnsi="Open Sans" w:cstheme="majorHAnsi"/>
          <w:b/>
          <w:bCs/>
          <w:color w:val="auto"/>
          <w:highlight w:val="yellow"/>
          <w:lang w:eastAsia="en-GB"/>
        </w:rPr>
        <w:t>[Insert gas meter location]</w:t>
      </w:r>
      <w:r w:rsidRPr="00FA337F">
        <w:rPr>
          <w:rFonts w:ascii="Open Sans" w:eastAsia="Times New Roman" w:hAnsi="Open Sans" w:cstheme="majorHAnsi"/>
          <w:color w:val="auto"/>
          <w:lang w:eastAsia="en-GB"/>
        </w:rPr>
        <w:t>.</w:t>
      </w:r>
    </w:p>
    <w:p w14:paraId="68025C53" w14:textId="77777777" w:rsidR="001B3A4A" w:rsidRDefault="001B3A4A" w:rsidP="001B3A4A">
      <w:pPr>
        <w:jc w:val="center"/>
        <w:rPr>
          <w:rFonts w:ascii="Open Sans" w:eastAsia="Times New Roman" w:hAnsi="Open Sans" w:cstheme="majorHAnsi"/>
          <w:color w:val="auto"/>
          <w:lang w:eastAsia="en-GB"/>
        </w:rPr>
      </w:pPr>
      <w:r w:rsidRPr="002C6B99">
        <w:rPr>
          <w:rFonts w:ascii="Open Sans" w:eastAsia="Times New Roman" w:hAnsi="Open Sans" w:cstheme="majorHAnsi"/>
          <w:color w:val="auto"/>
          <w:lang w:eastAsia="en-GB"/>
        </w:rPr>
        <w:t xml:space="preserve">The </w:t>
      </w:r>
      <w:r>
        <w:rPr>
          <w:rFonts w:ascii="Open Sans" w:eastAsia="Times New Roman" w:hAnsi="Open Sans" w:cstheme="majorHAnsi"/>
          <w:color w:val="auto"/>
          <w:lang w:eastAsia="en-GB"/>
        </w:rPr>
        <w:t xml:space="preserve">gas </w:t>
      </w:r>
      <w:r w:rsidRPr="002C6B99">
        <w:rPr>
          <w:rFonts w:ascii="Open Sans" w:eastAsia="Times New Roman" w:hAnsi="Open Sans" w:cstheme="majorHAnsi"/>
          <w:color w:val="auto"/>
          <w:lang w:eastAsia="en-GB"/>
        </w:rPr>
        <w:t xml:space="preserve">supplier for </w:t>
      </w:r>
      <w:r>
        <w:rPr>
          <w:rFonts w:ascii="Open Sans" w:eastAsia="Times New Roman" w:hAnsi="Open Sans" w:cstheme="majorHAnsi"/>
          <w:color w:val="auto"/>
          <w:lang w:eastAsia="en-GB"/>
        </w:rPr>
        <w:t xml:space="preserve">Company headquarters </w:t>
      </w:r>
      <w:r w:rsidRPr="002C6B99">
        <w:rPr>
          <w:rFonts w:ascii="Open Sans" w:eastAsia="Times New Roman" w:hAnsi="Open Sans" w:cstheme="majorHAnsi"/>
          <w:color w:val="auto"/>
          <w:lang w:eastAsia="en-GB"/>
        </w:rPr>
        <w:t xml:space="preserve">is: </w:t>
      </w:r>
      <w:r w:rsidRPr="002C6B99">
        <w:rPr>
          <w:rFonts w:ascii="Open Sans" w:eastAsia="Times New Roman" w:hAnsi="Open Sans" w:cstheme="majorHAnsi"/>
          <w:b/>
          <w:bCs/>
          <w:color w:val="auto"/>
          <w:highlight w:val="yellow"/>
          <w:lang w:eastAsia="en-GB"/>
        </w:rPr>
        <w:t xml:space="preserve">[Insert name of </w:t>
      </w:r>
      <w:r>
        <w:rPr>
          <w:rFonts w:ascii="Open Sans" w:eastAsia="Times New Roman" w:hAnsi="Open Sans" w:cstheme="majorHAnsi"/>
          <w:b/>
          <w:bCs/>
          <w:color w:val="auto"/>
          <w:highlight w:val="yellow"/>
          <w:lang w:eastAsia="en-GB"/>
        </w:rPr>
        <w:t xml:space="preserve">gas </w:t>
      </w:r>
      <w:r w:rsidRPr="002C6B99">
        <w:rPr>
          <w:rFonts w:ascii="Open Sans" w:eastAsia="Times New Roman" w:hAnsi="Open Sans" w:cstheme="majorHAnsi"/>
          <w:b/>
          <w:bCs/>
          <w:color w:val="auto"/>
          <w:highlight w:val="yellow"/>
          <w:lang w:eastAsia="en-GB"/>
        </w:rPr>
        <w:t>supplier]</w:t>
      </w:r>
      <w:r w:rsidRPr="002C6B99">
        <w:rPr>
          <w:rFonts w:ascii="Open Sans" w:eastAsia="Times New Roman" w:hAnsi="Open Sans" w:cstheme="majorHAnsi"/>
          <w:color w:val="auto"/>
          <w:lang w:eastAsia="en-GB"/>
        </w:rPr>
        <w:t>.</w:t>
      </w:r>
    </w:p>
    <w:p w14:paraId="3D9CBF0F" w14:textId="77777777" w:rsidR="001A5116" w:rsidRPr="001A5116" w:rsidRDefault="001A5116" w:rsidP="001A5116">
      <w:pPr>
        <w:rPr>
          <w:rFonts w:ascii="Open Sans" w:eastAsia="Times New Roman" w:hAnsi="Open Sans" w:cstheme="majorHAnsi"/>
          <w:color w:val="auto"/>
          <w:lang w:eastAsia="en-GB"/>
        </w:rPr>
      </w:pPr>
    </w:p>
    <w:p w14:paraId="415A734C" w14:textId="77777777" w:rsidR="001414A0" w:rsidRPr="00246FFF" w:rsidRDefault="001414A0" w:rsidP="008131B2">
      <w:pPr>
        <w:jc w:val="both"/>
        <w:rPr>
          <w:rFonts w:ascii="Open Sans" w:hAnsi="Open Sans" w:cstheme="majorHAnsi"/>
          <w:b/>
          <w:bCs/>
          <w:color w:val="auto"/>
        </w:rPr>
      </w:pPr>
      <w:r w:rsidRPr="00246FFF">
        <w:rPr>
          <w:rFonts w:ascii="Open Sans" w:hAnsi="Open Sans" w:cstheme="majorHAnsi"/>
          <w:b/>
          <w:bCs/>
          <w:color w:val="auto"/>
        </w:rPr>
        <w:t>Water Issues</w:t>
      </w:r>
      <w:r w:rsidR="000D34E7">
        <w:rPr>
          <w:rFonts w:ascii="Open Sans" w:hAnsi="Open Sans" w:cstheme="majorHAnsi"/>
          <w:b/>
          <w:bCs/>
          <w:color w:val="auto"/>
        </w:rPr>
        <w:t xml:space="preserve"> (Loss of Water Supply)</w:t>
      </w:r>
    </w:p>
    <w:p w14:paraId="46060413" w14:textId="77777777" w:rsidR="001414A0" w:rsidRPr="00246FFF" w:rsidRDefault="001414A0" w:rsidP="008131B2">
      <w:pPr>
        <w:pStyle w:val="ListParagraph"/>
        <w:numPr>
          <w:ilvl w:val="0"/>
          <w:numId w:val="37"/>
        </w:numPr>
        <w:jc w:val="both"/>
        <w:rPr>
          <w:rFonts w:ascii="Open Sans" w:hAnsi="Open Sans" w:cstheme="majorHAnsi"/>
          <w:b/>
          <w:bCs/>
          <w:color w:val="auto"/>
        </w:rPr>
      </w:pPr>
      <w:r w:rsidRPr="00246FFF">
        <w:rPr>
          <w:rFonts w:ascii="Open Sans" w:hAnsi="Open Sans" w:cstheme="majorHAnsi"/>
          <w:color w:val="auto"/>
        </w:rPr>
        <w:t>If water is leaking turn off the water – Locate the stopcock and turn it clockwise. If you are unable to turn off the water, turn off the electricity</w:t>
      </w:r>
      <w:r w:rsidRPr="00246FFF">
        <w:rPr>
          <w:rFonts w:ascii="Open Sans" w:hAnsi="Open Sans" w:cstheme="majorHAnsi"/>
          <w:b/>
          <w:bCs/>
          <w:color w:val="auto"/>
        </w:rPr>
        <w:t xml:space="preserve">. </w:t>
      </w:r>
    </w:p>
    <w:p w14:paraId="6FD72218" w14:textId="77777777" w:rsidR="001414A0" w:rsidRPr="00246FFF" w:rsidRDefault="001414A0" w:rsidP="008131B2">
      <w:pPr>
        <w:pStyle w:val="ListParagraph"/>
        <w:numPr>
          <w:ilvl w:val="0"/>
          <w:numId w:val="37"/>
        </w:numPr>
        <w:jc w:val="both"/>
        <w:rPr>
          <w:rFonts w:ascii="Open Sans" w:hAnsi="Open Sans" w:cstheme="majorHAnsi"/>
          <w:color w:val="auto"/>
        </w:rPr>
      </w:pPr>
      <w:r w:rsidRPr="00246FFF">
        <w:rPr>
          <w:rFonts w:ascii="Open Sans" w:hAnsi="Open Sans" w:cstheme="majorHAnsi"/>
          <w:color w:val="auto"/>
        </w:rPr>
        <w:t xml:space="preserve">Use towels and buckets as needed to prevent further damage. </w:t>
      </w:r>
    </w:p>
    <w:p w14:paraId="2B43E0B7" w14:textId="77777777" w:rsidR="001414A0" w:rsidRPr="00246FFF" w:rsidRDefault="001414A0" w:rsidP="008131B2">
      <w:pPr>
        <w:pStyle w:val="ListParagraph"/>
        <w:numPr>
          <w:ilvl w:val="0"/>
          <w:numId w:val="37"/>
        </w:numPr>
        <w:jc w:val="both"/>
        <w:rPr>
          <w:rFonts w:ascii="Open Sans" w:hAnsi="Open Sans" w:cstheme="majorHAnsi"/>
          <w:color w:val="auto"/>
        </w:rPr>
      </w:pPr>
      <w:r w:rsidRPr="00246FFF">
        <w:rPr>
          <w:rFonts w:ascii="Open Sans" w:hAnsi="Open Sans" w:cstheme="majorHAnsi"/>
          <w:color w:val="auto"/>
        </w:rPr>
        <w:t xml:space="preserve">Contact </w:t>
      </w:r>
      <w:r w:rsidR="001B3A4A" w:rsidRPr="00E43E97">
        <w:rPr>
          <w:rFonts w:ascii="Open Sans" w:hAnsi="Open Sans" w:cstheme="majorHAnsi"/>
          <w:color w:val="auto"/>
          <w:highlight w:val="yellow"/>
        </w:rPr>
        <w:t>landlord/</w:t>
      </w:r>
      <w:r w:rsidRPr="00E43E97">
        <w:rPr>
          <w:rFonts w:ascii="Open Sans" w:hAnsi="Open Sans" w:cstheme="majorHAnsi"/>
          <w:color w:val="auto"/>
          <w:highlight w:val="yellow"/>
        </w:rPr>
        <w:t>a local plumber</w:t>
      </w:r>
      <w:r w:rsidRPr="00246FFF">
        <w:rPr>
          <w:rFonts w:ascii="Open Sans" w:hAnsi="Open Sans" w:cstheme="majorHAnsi"/>
          <w:color w:val="auto"/>
        </w:rPr>
        <w:t xml:space="preserve"> if required. </w:t>
      </w:r>
    </w:p>
    <w:p w14:paraId="661098D5" w14:textId="77777777" w:rsidR="001414A0" w:rsidRPr="00E43E97" w:rsidRDefault="001B3A4A" w:rsidP="00E43E97">
      <w:pPr>
        <w:pStyle w:val="ListParagraph"/>
        <w:numPr>
          <w:ilvl w:val="0"/>
          <w:numId w:val="37"/>
        </w:numPr>
        <w:jc w:val="both"/>
        <w:rPr>
          <w:rFonts w:ascii="Open Sans" w:hAnsi="Open Sans" w:cstheme="majorHAnsi"/>
          <w:color w:val="auto"/>
        </w:rPr>
      </w:pPr>
      <w:r>
        <w:rPr>
          <w:rFonts w:ascii="Open Sans" w:hAnsi="Open Sans" w:cstheme="majorHAnsi"/>
          <w:color w:val="auto"/>
        </w:rPr>
        <w:t xml:space="preserve">Notify the Registered Manager immediately </w:t>
      </w:r>
      <w:r w:rsidR="000D34E7">
        <w:rPr>
          <w:rFonts w:ascii="Open Sans" w:hAnsi="Open Sans" w:cstheme="majorHAnsi"/>
          <w:color w:val="auto"/>
        </w:rPr>
        <w:t>of any loss of water supply at either the headquarters or a client’s residence.</w:t>
      </w:r>
    </w:p>
    <w:p w14:paraId="25C400BE" w14:textId="77777777" w:rsidR="001414A0" w:rsidRPr="00246FFF" w:rsidRDefault="001414A0" w:rsidP="008131B2">
      <w:pPr>
        <w:pStyle w:val="ListParagraph"/>
        <w:numPr>
          <w:ilvl w:val="0"/>
          <w:numId w:val="37"/>
        </w:numPr>
        <w:jc w:val="both"/>
        <w:rPr>
          <w:rFonts w:ascii="Open Sans" w:hAnsi="Open Sans" w:cstheme="majorHAnsi"/>
          <w:color w:val="auto"/>
        </w:rPr>
      </w:pPr>
      <w:r w:rsidRPr="00246FFF">
        <w:rPr>
          <w:rFonts w:ascii="Open Sans" w:hAnsi="Open Sans" w:cstheme="majorHAnsi"/>
          <w:color w:val="auto"/>
        </w:rPr>
        <w:t xml:space="preserve">Consider bottled water if required and hand sanitiser for hygiene. </w:t>
      </w:r>
    </w:p>
    <w:p w14:paraId="6B5D38EF" w14:textId="77777777" w:rsidR="0066736C" w:rsidRPr="0066736C" w:rsidRDefault="0066736C" w:rsidP="0066736C">
      <w:pPr>
        <w:jc w:val="center"/>
        <w:rPr>
          <w:rFonts w:ascii="Open Sans" w:eastAsia="Times New Roman" w:hAnsi="Open Sans" w:cstheme="majorHAnsi"/>
          <w:color w:val="auto"/>
          <w:lang w:eastAsia="en-GB"/>
        </w:rPr>
      </w:pPr>
      <w:r w:rsidRPr="0066736C">
        <w:rPr>
          <w:rFonts w:ascii="Open Sans" w:eastAsia="Times New Roman" w:hAnsi="Open Sans" w:cstheme="majorHAnsi"/>
          <w:color w:val="auto"/>
          <w:lang w:eastAsia="en-GB"/>
        </w:rPr>
        <w:t xml:space="preserve">The water stopcock is located: </w:t>
      </w:r>
      <w:r w:rsidRPr="0066736C">
        <w:rPr>
          <w:rFonts w:ascii="Open Sans" w:eastAsia="Times New Roman" w:hAnsi="Open Sans" w:cstheme="majorHAnsi"/>
          <w:b/>
          <w:bCs/>
          <w:color w:val="auto"/>
          <w:highlight w:val="yellow"/>
          <w:lang w:eastAsia="en-GB"/>
        </w:rPr>
        <w:t>[Insert water stopcock location]</w:t>
      </w:r>
      <w:r w:rsidRPr="0066736C">
        <w:rPr>
          <w:rFonts w:ascii="Open Sans" w:eastAsia="Times New Roman" w:hAnsi="Open Sans" w:cstheme="majorHAnsi"/>
          <w:color w:val="auto"/>
          <w:lang w:eastAsia="en-GB"/>
        </w:rPr>
        <w:t>.</w:t>
      </w:r>
    </w:p>
    <w:p w14:paraId="725E26B3" w14:textId="77777777" w:rsidR="00EB0A67" w:rsidRPr="0066736C" w:rsidRDefault="0066736C" w:rsidP="0066736C">
      <w:pPr>
        <w:jc w:val="center"/>
        <w:rPr>
          <w:rFonts w:ascii="Open Sans" w:hAnsi="Open Sans" w:cstheme="majorHAnsi"/>
          <w:color w:val="auto"/>
        </w:rPr>
      </w:pPr>
      <w:r w:rsidRPr="0066736C">
        <w:rPr>
          <w:rFonts w:ascii="Open Sans" w:eastAsia="Times New Roman" w:hAnsi="Open Sans" w:cstheme="majorHAnsi"/>
          <w:color w:val="auto"/>
          <w:lang w:eastAsia="en-GB"/>
        </w:rPr>
        <w:t xml:space="preserve">The water supplier for the premises is: </w:t>
      </w:r>
      <w:r w:rsidRPr="0066736C">
        <w:rPr>
          <w:rFonts w:ascii="Open Sans" w:eastAsia="Times New Roman" w:hAnsi="Open Sans" w:cstheme="majorHAnsi"/>
          <w:b/>
          <w:bCs/>
          <w:color w:val="auto"/>
          <w:highlight w:val="yellow"/>
          <w:lang w:eastAsia="en-GB"/>
        </w:rPr>
        <w:t>[Insert name of water supplier]</w:t>
      </w:r>
      <w:r w:rsidRPr="0066736C">
        <w:rPr>
          <w:rFonts w:ascii="Open Sans" w:eastAsia="Times New Roman" w:hAnsi="Open Sans" w:cstheme="majorHAnsi"/>
          <w:color w:val="auto"/>
          <w:lang w:eastAsia="en-GB"/>
        </w:rPr>
        <w:t>.</w:t>
      </w:r>
    </w:p>
    <w:p w14:paraId="20FFA73A" w14:textId="77777777" w:rsidR="001414A0" w:rsidRDefault="00EB0A67" w:rsidP="00EB0A67">
      <w:pPr>
        <w:jc w:val="both"/>
        <w:rPr>
          <w:rStyle w:val="Hyperlink"/>
          <w:rFonts w:ascii="Open Sans" w:hAnsi="Open Sans" w:cstheme="majorHAnsi"/>
        </w:rPr>
      </w:pPr>
      <w:r w:rsidRPr="00246FFF">
        <w:rPr>
          <w:rFonts w:ascii="Open Sans" w:hAnsi="Open Sans" w:cstheme="majorHAnsi"/>
          <w:color w:val="auto"/>
        </w:rPr>
        <w:lastRenderedPageBreak/>
        <w:t xml:space="preserve">If you are unsure who the clients water supplier is this can be found on </w:t>
      </w:r>
      <w:hyperlink r:id="rId23" w:history="1">
        <w:r w:rsidRPr="00055CFA">
          <w:rPr>
            <w:rStyle w:val="Hyperlink"/>
            <w:rFonts w:ascii="Open Sans" w:hAnsi="Open Sans" w:cstheme="majorHAnsi"/>
          </w:rPr>
          <w:t>https://www.water.org.uk/advice-for-customers/find-your-supplier/</w:t>
        </w:r>
      </w:hyperlink>
      <w:r w:rsidR="0066736C">
        <w:rPr>
          <w:rStyle w:val="Hyperlink"/>
          <w:rFonts w:ascii="Open Sans" w:hAnsi="Open Sans" w:cstheme="majorHAnsi"/>
        </w:rPr>
        <w:t>.</w:t>
      </w:r>
    </w:p>
    <w:p w14:paraId="0ABF1BD6" w14:textId="77777777" w:rsidR="0066736C" w:rsidRPr="00E43E97" w:rsidRDefault="0066736C" w:rsidP="00E43E97">
      <w:pPr>
        <w:jc w:val="both"/>
        <w:rPr>
          <w:rFonts w:ascii="Open Sans" w:hAnsi="Open Sans" w:cstheme="majorHAnsi"/>
          <w:color w:val="auto"/>
        </w:rPr>
      </w:pPr>
    </w:p>
    <w:p w14:paraId="609BAA52" w14:textId="77777777" w:rsidR="001414A0" w:rsidRPr="00246FFF" w:rsidRDefault="001414A0" w:rsidP="00E43E97">
      <w:pPr>
        <w:pStyle w:val="Heading1"/>
      </w:pPr>
      <w:bookmarkStart w:id="24" w:name="_Toc147931234"/>
      <w:r w:rsidRPr="00246FFF">
        <w:t xml:space="preserve">Relocation of </w:t>
      </w:r>
      <w:sdt>
        <w:sdtPr>
          <w:tag w:val="HD:1.190.0.0:ee64569f-0a9e-45e2-85dd-607ca65e75f1"/>
          <w:id w:val="74097750"/>
          <w:placeholder>
            <w:docPart w:val="5493CB9458B24EBC813CE87541A4D89B"/>
          </w:placeholder>
        </w:sdtPr>
        <w:sdtEndPr/>
        <w:sdtContent>
          <w:r w:rsidR="004A2A4D">
            <w:rPr>
              <w:noProof/>
            </w:rPr>
            <w:t>[</w:t>
          </w:r>
          <w:r w:rsidR="004A2A4D" w:rsidRPr="00FA6040">
            <w:rPr>
              <w:noProof/>
              <w:color w:val="0000FF"/>
            </w:rPr>
            <w:t>Company Name</w:t>
          </w:r>
          <w:r w:rsidR="004A2A4D">
            <w:rPr>
              <w:noProof/>
            </w:rPr>
            <w:t>]</w:t>
          </w:r>
        </w:sdtContent>
      </w:sdt>
      <w:r w:rsidRPr="00246FFF">
        <w:t xml:space="preserve">’s </w:t>
      </w:r>
      <w:r w:rsidR="0066736C">
        <w:t>H</w:t>
      </w:r>
      <w:r w:rsidR="006E2228">
        <w:t>eadquarters</w:t>
      </w:r>
      <w:bookmarkEnd w:id="24"/>
    </w:p>
    <w:p w14:paraId="4EE1F3DD" w14:textId="77777777" w:rsidR="001414A0" w:rsidRDefault="005E5F55" w:rsidP="008131B2">
      <w:pPr>
        <w:jc w:val="both"/>
        <w:rPr>
          <w:rFonts w:ascii="Open Sans" w:hAnsi="Open Sans" w:cstheme="majorHAnsi"/>
          <w:color w:val="auto"/>
        </w:rPr>
      </w:pPr>
      <w:r w:rsidRPr="005E5F55">
        <w:rPr>
          <w:rFonts w:ascii="Open Sans" w:hAnsi="Open Sans" w:cstheme="majorHAnsi"/>
          <w:color w:val="auto"/>
        </w:rPr>
        <w:t xml:space="preserve">In the event of loss of headquarters </w:t>
      </w:r>
      <w:sdt>
        <w:sdtPr>
          <w:rPr>
            <w:rFonts w:ascii="Open Sans" w:hAnsi="Open Sans" w:cstheme="majorHAnsi"/>
            <w:color w:val="auto"/>
          </w:rPr>
          <w:tag w:val="HD:1.190.0.0:7ff5c0a7-5472-407b-8b47-487737b78d01"/>
          <w:id w:val="-347025441"/>
          <w:placeholder>
            <w:docPart w:val="E04020E7229C49918998F56F2FE2E237"/>
          </w:placeholder>
        </w:sdtPr>
        <w:sdtEndPr/>
        <w:sdtContent>
          <w:r w:rsidR="007615BE">
            <w:rPr>
              <w:rFonts w:ascii="Open Sans" w:hAnsi="Open Sans" w:cstheme="majorHAnsi"/>
              <w:noProof/>
              <w:color w:val="auto"/>
            </w:rPr>
            <w:t>[</w:t>
          </w:r>
          <w:r w:rsidR="007615BE" w:rsidRPr="00FA6040">
            <w:rPr>
              <w:rFonts w:ascii="Open Sans" w:hAnsi="Open Sans" w:cstheme="majorHAnsi"/>
              <w:noProof/>
              <w:color w:val="0000FF"/>
            </w:rPr>
            <w:t>Company Name</w:t>
          </w:r>
          <w:r w:rsidR="007615BE">
            <w:rPr>
              <w:rFonts w:ascii="Open Sans" w:hAnsi="Open Sans" w:cstheme="majorHAnsi"/>
              <w:noProof/>
              <w:color w:val="auto"/>
            </w:rPr>
            <w:t>]</w:t>
          </w:r>
        </w:sdtContent>
      </w:sdt>
      <w:r w:rsidRPr="005E5F55">
        <w:rPr>
          <w:rFonts w:ascii="Open Sans" w:hAnsi="Open Sans" w:cstheme="majorHAnsi"/>
          <w:color w:val="auto"/>
        </w:rPr>
        <w:t>’s Management Team will continue to work remotely from their own homes.</w:t>
      </w:r>
    </w:p>
    <w:p w14:paraId="4D554A96" w14:textId="77777777" w:rsidR="005E5F55" w:rsidRPr="00011E86" w:rsidRDefault="005E5F55" w:rsidP="008131B2">
      <w:pPr>
        <w:jc w:val="both"/>
        <w:rPr>
          <w:rFonts w:ascii="Open Sans" w:hAnsi="Open Sans" w:cstheme="majorHAnsi"/>
          <w:b/>
          <w:bCs/>
        </w:rPr>
      </w:pPr>
    </w:p>
    <w:p w14:paraId="5C1B4C82" w14:textId="77777777" w:rsidR="001414A0" w:rsidRPr="00246FFF" w:rsidRDefault="001414A0" w:rsidP="00E43E97">
      <w:pPr>
        <w:pStyle w:val="Heading1"/>
      </w:pPr>
      <w:bookmarkStart w:id="25" w:name="_Toc147931235"/>
      <w:r w:rsidRPr="00246FFF">
        <w:t>Transport Issues</w:t>
      </w:r>
      <w:bookmarkEnd w:id="25"/>
    </w:p>
    <w:p w14:paraId="1E530646" w14:textId="77777777" w:rsidR="00447D23" w:rsidRDefault="00056080" w:rsidP="0066736C">
      <w:pPr>
        <w:jc w:val="both"/>
        <w:rPr>
          <w:rFonts w:ascii="Open Sans" w:hAnsi="Open Sans" w:cstheme="majorHAnsi"/>
          <w:color w:val="auto"/>
        </w:rPr>
      </w:pPr>
      <w:sdt>
        <w:sdtPr>
          <w:rPr>
            <w:rFonts w:eastAsia="Calibri" w:cs="Times New Roman"/>
          </w:rPr>
          <w:tag w:val="HD:1.190.0.0:6dbbbd41-1960-45ce-a98f-3dca7f4cca5c"/>
          <w:id w:val="1522050693"/>
          <w:placeholder>
            <w:docPart w:val="7F09711716A94E1EBA32098DD48B4CC6"/>
          </w:placeholder>
        </w:sdtPr>
        <w:sdtEndPr/>
        <w:sdtContent>
          <w:r w:rsidR="004A2A4D" w:rsidRPr="00E43E97">
            <w:rPr>
              <w:rFonts w:ascii="Open Sans" w:eastAsia="Calibri" w:hAnsi="Open Sans" w:cs="Times New Roman"/>
              <w:noProof/>
              <w:color w:val="auto"/>
            </w:rPr>
            <w:t>[</w:t>
          </w:r>
          <w:r w:rsidR="004A2A4D" w:rsidRPr="00FA6040">
            <w:rPr>
              <w:rFonts w:ascii="Open Sans" w:eastAsia="Calibri" w:hAnsi="Open Sans" w:cs="Times New Roman"/>
              <w:noProof/>
              <w:color w:val="0000FF"/>
            </w:rPr>
            <w:t>Company Name</w:t>
          </w:r>
          <w:r w:rsidR="004A2A4D" w:rsidRPr="00E43E97">
            <w:rPr>
              <w:rFonts w:ascii="Open Sans" w:eastAsia="Calibri" w:hAnsi="Open Sans" w:cs="Times New Roman"/>
              <w:noProof/>
              <w:color w:val="auto"/>
            </w:rPr>
            <w:t>]</w:t>
          </w:r>
        </w:sdtContent>
      </w:sdt>
      <w:r w:rsidR="001414A0" w:rsidRPr="00E43E97">
        <w:rPr>
          <w:rFonts w:ascii="Open Sans" w:eastAsia="Calibri" w:hAnsi="Open Sans" w:cs="Times New Roman"/>
          <w:color w:val="auto"/>
        </w:rPr>
        <w:t xml:space="preserve"> </w:t>
      </w:r>
      <w:r w:rsidR="001414A0" w:rsidRPr="00E43E97">
        <w:rPr>
          <w:rFonts w:ascii="Open Sans" w:hAnsi="Open Sans" w:cstheme="majorHAnsi"/>
          <w:color w:val="auto"/>
        </w:rPr>
        <w:t>Recognises that staff may need assistance getting to work due to certain unforeseen situations, petrol shortages or transportation issues occurring,</w:t>
      </w:r>
      <w:r w:rsidR="00E66B20">
        <w:rPr>
          <w:rFonts w:ascii="Open Sans" w:hAnsi="Open Sans" w:cstheme="majorHAnsi"/>
          <w:color w:val="auto"/>
        </w:rPr>
        <w:t xml:space="preserve"> in these instances Line Managers/the Registered Manager should</w:t>
      </w:r>
      <w:r w:rsidR="00447D23">
        <w:rPr>
          <w:rFonts w:ascii="Open Sans" w:hAnsi="Open Sans" w:cstheme="majorHAnsi"/>
          <w:color w:val="auto"/>
        </w:rPr>
        <w:t>:</w:t>
      </w:r>
      <w:r w:rsidR="001414A0" w:rsidRPr="00E43E97">
        <w:rPr>
          <w:rFonts w:ascii="Open Sans" w:hAnsi="Open Sans" w:cstheme="majorHAnsi"/>
          <w:color w:val="auto"/>
        </w:rPr>
        <w:t xml:space="preserve"> </w:t>
      </w:r>
    </w:p>
    <w:p w14:paraId="7224663F" w14:textId="77777777" w:rsidR="001414A0" w:rsidRPr="00E43E97" w:rsidRDefault="00447D23" w:rsidP="00E43E97">
      <w:pPr>
        <w:pStyle w:val="ListParagraph"/>
        <w:numPr>
          <w:ilvl w:val="0"/>
          <w:numId w:val="48"/>
        </w:numPr>
        <w:jc w:val="both"/>
        <w:rPr>
          <w:rFonts w:ascii="Open Sans" w:hAnsi="Open Sans" w:cstheme="majorHAnsi"/>
          <w:color w:val="auto"/>
        </w:rPr>
      </w:pPr>
      <w:r>
        <w:rPr>
          <w:rFonts w:ascii="Open Sans" w:hAnsi="Open Sans" w:cstheme="majorHAnsi"/>
          <w:color w:val="auto"/>
        </w:rPr>
        <w:t>C</w:t>
      </w:r>
      <w:r w:rsidR="001414A0" w:rsidRPr="00E43E97">
        <w:rPr>
          <w:rFonts w:ascii="Open Sans" w:hAnsi="Open Sans" w:cstheme="majorHAnsi"/>
          <w:color w:val="auto"/>
        </w:rPr>
        <w:t xml:space="preserve">ontact local transportation services to pick up staff using the company account. </w:t>
      </w:r>
    </w:p>
    <w:p w14:paraId="79736F47" w14:textId="77777777" w:rsidR="001414A0" w:rsidRPr="00246FFF" w:rsidRDefault="001414A0" w:rsidP="008131B2">
      <w:pPr>
        <w:pStyle w:val="ListParagraph"/>
        <w:numPr>
          <w:ilvl w:val="0"/>
          <w:numId w:val="40"/>
        </w:numPr>
        <w:jc w:val="both"/>
        <w:rPr>
          <w:rFonts w:ascii="Open Sans" w:hAnsi="Open Sans" w:cstheme="majorHAnsi"/>
          <w:color w:val="auto"/>
        </w:rPr>
      </w:pPr>
      <w:r w:rsidRPr="00246FFF">
        <w:rPr>
          <w:rFonts w:ascii="Open Sans" w:hAnsi="Open Sans" w:cstheme="majorHAnsi"/>
          <w:color w:val="auto"/>
        </w:rPr>
        <w:t>If appropriate, see if staff are able to car share.</w:t>
      </w:r>
    </w:p>
    <w:p w14:paraId="5C80E250" w14:textId="77777777" w:rsidR="001414A0" w:rsidRPr="00E43E97" w:rsidRDefault="001414A0" w:rsidP="00E43E97">
      <w:pPr>
        <w:jc w:val="both"/>
        <w:rPr>
          <w:rFonts w:ascii="Open Sans" w:hAnsi="Open Sans" w:cs="Open Sans"/>
          <w:color w:val="auto"/>
        </w:rPr>
      </w:pPr>
      <w:r w:rsidRPr="00E43E97">
        <w:rPr>
          <w:rFonts w:ascii="Open Sans" w:hAnsi="Open Sans" w:cs="Open Sans"/>
          <w:color w:val="auto"/>
        </w:rPr>
        <w:t xml:space="preserve">If there is a fuel shortage in the United Kingdom, this can have an effect on </w:t>
      </w:r>
      <w:r w:rsidR="00447D23">
        <w:rPr>
          <w:rFonts w:ascii="Open Sans" w:hAnsi="Open Sans" w:cs="Open Sans"/>
          <w:color w:val="auto"/>
        </w:rPr>
        <w:t xml:space="preserve">the Company’s </w:t>
      </w:r>
      <w:r w:rsidRPr="00E43E97">
        <w:rPr>
          <w:rFonts w:ascii="Open Sans" w:hAnsi="Open Sans" w:cs="Open Sans"/>
          <w:color w:val="auto"/>
        </w:rPr>
        <w:t xml:space="preserve">services. As we serve vulnerable and ill </w:t>
      </w:r>
      <w:r w:rsidR="009344C4">
        <w:rPr>
          <w:rFonts w:ascii="Open Sans" w:hAnsi="Open Sans" w:cs="Open Sans"/>
          <w:color w:val="auto"/>
        </w:rPr>
        <w:t>clients</w:t>
      </w:r>
      <w:r w:rsidRPr="00E43E97">
        <w:rPr>
          <w:rFonts w:ascii="Open Sans" w:hAnsi="Open Sans" w:cs="Open Sans"/>
          <w:color w:val="auto"/>
        </w:rPr>
        <w:t xml:space="preserve"> according to the UK law, we would be given priority on accessing fuel for our vehicles.</w:t>
      </w:r>
    </w:p>
    <w:p w14:paraId="57770A14" w14:textId="77777777" w:rsidR="001414A0" w:rsidRPr="00246FFF" w:rsidRDefault="001414A0" w:rsidP="008131B2">
      <w:pPr>
        <w:pStyle w:val="ListParagraph"/>
        <w:jc w:val="both"/>
        <w:rPr>
          <w:rFonts w:ascii="Open Sans" w:hAnsi="Open Sans" w:cstheme="majorHAnsi"/>
          <w:color w:val="auto"/>
        </w:rPr>
      </w:pPr>
    </w:p>
    <w:p w14:paraId="0CCA7424" w14:textId="77777777" w:rsidR="001414A0" w:rsidRPr="00E13865" w:rsidRDefault="001414A0" w:rsidP="00E43E97">
      <w:pPr>
        <w:pStyle w:val="Heading1"/>
      </w:pPr>
      <w:bookmarkStart w:id="26" w:name="_Toc147931236"/>
      <w:r w:rsidRPr="00E13865">
        <w:t>Pandemic</w:t>
      </w:r>
      <w:bookmarkEnd w:id="26"/>
    </w:p>
    <w:p w14:paraId="4DD63882" w14:textId="77777777" w:rsidR="001414A0" w:rsidRPr="00E13865" w:rsidRDefault="004C0130" w:rsidP="008131B2">
      <w:pPr>
        <w:jc w:val="both"/>
        <w:rPr>
          <w:rFonts w:ascii="Open Sans" w:hAnsi="Open Sans" w:cstheme="majorHAnsi"/>
          <w:color w:val="auto"/>
        </w:rPr>
      </w:pPr>
      <w:r>
        <w:rPr>
          <w:rFonts w:ascii="Open Sans" w:hAnsi="Open Sans" w:cstheme="majorHAnsi"/>
          <w:color w:val="auto"/>
        </w:rPr>
        <w:t>In the event of pandemic, d</w:t>
      </w:r>
      <w:r w:rsidR="001414A0" w:rsidRPr="00E13865">
        <w:rPr>
          <w:rFonts w:ascii="Open Sans" w:hAnsi="Open Sans" w:cstheme="majorHAnsi"/>
          <w:color w:val="auto"/>
        </w:rPr>
        <w:t xml:space="preserve">ue to the risks of infection spread and staff shortages, face to face meetings between staff will be discouraged and should take place over phone or video call wherever possible. </w:t>
      </w:r>
    </w:p>
    <w:p w14:paraId="2E42AC3E" w14:textId="77777777" w:rsidR="001414A0" w:rsidRPr="00E13865" w:rsidRDefault="001414A0" w:rsidP="008131B2">
      <w:pPr>
        <w:jc w:val="both"/>
        <w:rPr>
          <w:rFonts w:ascii="Open Sans" w:hAnsi="Open Sans" w:cstheme="majorHAnsi"/>
          <w:color w:val="auto"/>
        </w:rPr>
      </w:pPr>
      <w:r w:rsidRPr="00E13865">
        <w:rPr>
          <w:rFonts w:ascii="Open Sans" w:hAnsi="Open Sans" w:cstheme="majorHAnsi"/>
          <w:color w:val="auto"/>
        </w:rPr>
        <w:t xml:space="preserve">When providing care for client’s, staff must adhere to the pandemic guidelines regarding personal protective equipment (PPE) and keep themselves, and the people they are caring for, safe. The Registered Manager will ensure that all guidelines are followed and that all staff have enough PPE as per GOV UK guidance. </w:t>
      </w:r>
    </w:p>
    <w:p w14:paraId="4ED69845" w14:textId="77777777" w:rsidR="00F850C7" w:rsidRPr="00E13865" w:rsidRDefault="00F850C7" w:rsidP="008131B2">
      <w:pPr>
        <w:jc w:val="both"/>
        <w:rPr>
          <w:rFonts w:ascii="Open Sans" w:hAnsi="Open Sans" w:cstheme="majorHAnsi"/>
          <w:color w:val="auto"/>
        </w:rPr>
      </w:pPr>
    </w:p>
    <w:p w14:paraId="199C6F6D" w14:textId="77777777" w:rsidR="006D43F2" w:rsidRPr="00E13865" w:rsidRDefault="006D43F2" w:rsidP="00E43E97">
      <w:pPr>
        <w:pStyle w:val="Heading1"/>
      </w:pPr>
      <w:bookmarkStart w:id="27" w:name="_Toc147931237"/>
      <w:r w:rsidRPr="00E13865">
        <w:t>Fire</w:t>
      </w:r>
      <w:bookmarkEnd w:id="27"/>
      <w:r w:rsidRPr="00E13865">
        <w:t xml:space="preserve"> </w:t>
      </w:r>
    </w:p>
    <w:p w14:paraId="216B72B4" w14:textId="4F7E37F2" w:rsidR="006D43F2" w:rsidRPr="00E13865" w:rsidRDefault="004C0130" w:rsidP="008131B2">
      <w:pPr>
        <w:jc w:val="both"/>
        <w:rPr>
          <w:rFonts w:ascii="Open Sans" w:hAnsi="Open Sans" w:cstheme="majorHAnsi"/>
          <w:color w:val="auto"/>
        </w:rPr>
      </w:pPr>
      <w:r>
        <w:rPr>
          <w:rFonts w:ascii="Open Sans" w:hAnsi="Open Sans" w:cstheme="majorHAnsi"/>
          <w:color w:val="auto"/>
        </w:rPr>
        <w:t>Please r</w:t>
      </w:r>
      <w:r w:rsidR="006D43F2" w:rsidRPr="00E13865">
        <w:rPr>
          <w:rFonts w:ascii="Open Sans" w:hAnsi="Open Sans" w:cstheme="majorHAnsi"/>
          <w:color w:val="auto"/>
        </w:rPr>
        <w:t xml:space="preserve">efer to </w:t>
      </w:r>
      <w:sdt>
        <w:sdtPr>
          <w:rPr>
            <w:rFonts w:ascii="Open Sans" w:hAnsi="Open Sans" w:cstheme="majorHAnsi"/>
            <w:color w:val="auto"/>
          </w:rPr>
          <w:tag w:val="HD:1.190.0.0:cebbb5f6-5c2f-4cb1-92bd-a15513b93695"/>
          <w:id w:val="1514648608"/>
          <w:placeholder>
            <w:docPart w:val="564AA376DCA346D2A5820AA58706EF62"/>
          </w:placeholder>
        </w:sdtPr>
        <w:sdtEndPr/>
        <w:sdtContent>
          <w:r w:rsidR="00921844">
            <w:rPr>
              <w:rFonts w:ascii="Open Sans" w:hAnsi="Open Sans" w:cstheme="majorHAnsi"/>
              <w:noProof/>
              <w:color w:val="auto"/>
            </w:rPr>
            <w:t>[</w:t>
          </w:r>
          <w:r w:rsidR="00921844" w:rsidRPr="00921844">
            <w:rPr>
              <w:rFonts w:ascii="Open Sans" w:hAnsi="Open Sans" w:cstheme="majorHAnsi"/>
              <w:noProof/>
              <w:color w:val="0000FF"/>
            </w:rPr>
            <w:t>Company Name</w:t>
          </w:r>
          <w:r w:rsidR="00921844">
            <w:rPr>
              <w:rFonts w:ascii="Open Sans" w:hAnsi="Open Sans" w:cstheme="majorHAnsi"/>
              <w:noProof/>
              <w:color w:val="auto"/>
            </w:rPr>
            <w:t>]</w:t>
          </w:r>
        </w:sdtContent>
      </w:sdt>
      <w:r w:rsidR="00167DC1">
        <w:rPr>
          <w:rFonts w:ascii="Open Sans" w:hAnsi="Open Sans" w:cstheme="majorHAnsi"/>
          <w:color w:val="auto"/>
        </w:rPr>
        <w:t xml:space="preserve">’s </w:t>
      </w:r>
      <w:r w:rsidR="006D43F2" w:rsidRPr="00E13865">
        <w:rPr>
          <w:rFonts w:ascii="Open Sans" w:hAnsi="Open Sans" w:cstheme="majorHAnsi"/>
          <w:color w:val="auto"/>
        </w:rPr>
        <w:t xml:space="preserve">Fire </w:t>
      </w:r>
      <w:r w:rsidR="00167DC1">
        <w:rPr>
          <w:rFonts w:ascii="Open Sans" w:hAnsi="Open Sans" w:cstheme="majorHAnsi"/>
          <w:color w:val="auto"/>
        </w:rPr>
        <w:t xml:space="preserve">Safety </w:t>
      </w:r>
      <w:r w:rsidR="006D43F2" w:rsidRPr="00E13865">
        <w:rPr>
          <w:rFonts w:ascii="Open Sans" w:hAnsi="Open Sans" w:cstheme="majorHAnsi"/>
          <w:color w:val="auto"/>
        </w:rPr>
        <w:t>Policy</w:t>
      </w:r>
      <w:r w:rsidR="00167DC1">
        <w:rPr>
          <w:rFonts w:ascii="Open Sans" w:hAnsi="Open Sans" w:cstheme="majorHAnsi"/>
          <w:color w:val="auto"/>
        </w:rPr>
        <w:t xml:space="preserve"> for full information</w:t>
      </w:r>
      <w:r w:rsidR="006D43F2" w:rsidRPr="00E13865">
        <w:rPr>
          <w:rFonts w:ascii="Open Sans" w:hAnsi="Open Sans" w:cstheme="majorHAnsi"/>
          <w:color w:val="auto"/>
        </w:rPr>
        <w:t xml:space="preserve">. </w:t>
      </w:r>
    </w:p>
    <w:p w14:paraId="321C2F85" w14:textId="77777777" w:rsidR="006D43F2" w:rsidRPr="00E13865" w:rsidRDefault="006D43F2" w:rsidP="008131B2">
      <w:pPr>
        <w:jc w:val="both"/>
        <w:rPr>
          <w:rFonts w:ascii="Open Sans" w:eastAsia="MS Mincho" w:hAnsi="Open Sans" w:cstheme="majorHAnsi"/>
          <w:color w:val="auto"/>
          <w:lang w:eastAsia="ja-JP"/>
        </w:rPr>
      </w:pPr>
      <w:r w:rsidRPr="00E13865">
        <w:rPr>
          <w:rFonts w:ascii="Open Sans" w:eastAsia="MS Mincho" w:hAnsi="Open Sans" w:cstheme="majorHAnsi"/>
          <w:color w:val="auto"/>
          <w:lang w:eastAsia="ja-JP"/>
        </w:rPr>
        <w:lastRenderedPageBreak/>
        <w:t xml:space="preserve">Fire drills within </w:t>
      </w:r>
      <w:sdt>
        <w:sdtPr>
          <w:rPr>
            <w:rFonts w:ascii="Open Sans" w:eastAsia="MS Mincho" w:hAnsi="Open Sans" w:cstheme="majorHAnsi"/>
            <w:color w:val="auto"/>
            <w:lang w:eastAsia="ja-JP"/>
          </w:rPr>
          <w:tag w:val="HD:1.190.0.0:c86409de-cc39-4b58-9163-a35ded724194"/>
          <w:id w:val="662126429"/>
          <w:placeholder>
            <w:docPart w:val="C5F29730215C471286BFA2AD2309F1FC"/>
          </w:placeholder>
        </w:sdtPr>
        <w:sdtEndPr/>
        <w:sdtContent>
          <w:r w:rsidR="004A2A4D">
            <w:rPr>
              <w:rFonts w:ascii="Open Sans" w:eastAsia="MS Mincho" w:hAnsi="Open Sans" w:cstheme="majorHAnsi"/>
              <w:noProof/>
              <w:color w:val="auto"/>
              <w:lang w:eastAsia="ja-JP"/>
            </w:rPr>
            <w:t>[</w:t>
          </w:r>
          <w:r w:rsidR="004A2A4D" w:rsidRPr="00FA6040">
            <w:rPr>
              <w:rFonts w:ascii="Open Sans" w:eastAsia="MS Mincho" w:hAnsi="Open Sans" w:cstheme="majorHAnsi"/>
              <w:noProof/>
              <w:color w:val="0000FF"/>
              <w:lang w:eastAsia="ja-JP"/>
            </w:rPr>
            <w:t>Company Name</w:t>
          </w:r>
          <w:r w:rsidR="004A2A4D">
            <w:rPr>
              <w:rFonts w:ascii="Open Sans" w:eastAsia="MS Mincho" w:hAnsi="Open Sans" w:cstheme="majorHAnsi"/>
              <w:noProof/>
              <w:color w:val="auto"/>
              <w:lang w:eastAsia="ja-JP"/>
            </w:rPr>
            <w:t>]</w:t>
          </w:r>
        </w:sdtContent>
      </w:sdt>
      <w:r w:rsidRPr="00E13865">
        <w:rPr>
          <w:rFonts w:ascii="Open Sans" w:eastAsia="MS Mincho" w:hAnsi="Open Sans" w:cstheme="majorHAnsi"/>
          <w:color w:val="auto"/>
          <w:lang w:eastAsia="ja-JP"/>
        </w:rPr>
        <w:t xml:space="preserve"> </w:t>
      </w:r>
      <w:r w:rsidR="00A17A2F">
        <w:rPr>
          <w:rFonts w:ascii="Open Sans" w:eastAsia="MS Mincho" w:hAnsi="Open Sans" w:cstheme="majorHAnsi"/>
          <w:color w:val="auto"/>
          <w:lang w:eastAsia="ja-JP"/>
        </w:rPr>
        <w:t xml:space="preserve">headquarters </w:t>
      </w:r>
      <w:r w:rsidRPr="00E13865">
        <w:rPr>
          <w:rFonts w:ascii="Open Sans" w:eastAsia="MS Mincho" w:hAnsi="Open Sans" w:cstheme="majorHAnsi"/>
          <w:color w:val="auto"/>
          <w:lang w:eastAsia="ja-JP"/>
        </w:rPr>
        <w:t>must be completed at least every six months.</w:t>
      </w:r>
    </w:p>
    <w:p w14:paraId="7E57C9C5" w14:textId="6953D7C9" w:rsidR="006D43F2" w:rsidRPr="00E13865" w:rsidRDefault="006D43F2" w:rsidP="008131B2">
      <w:pPr>
        <w:jc w:val="both"/>
        <w:rPr>
          <w:rFonts w:ascii="Open Sans" w:eastAsia="MS Mincho" w:hAnsi="Open Sans" w:cstheme="majorHAnsi"/>
          <w:color w:val="auto"/>
          <w:lang w:eastAsia="ja-JP"/>
        </w:rPr>
      </w:pPr>
      <w:r w:rsidRPr="00E13865">
        <w:rPr>
          <w:rFonts w:ascii="Open Sans" w:eastAsia="MS Mincho" w:hAnsi="Open Sans" w:cstheme="majorHAnsi"/>
          <w:color w:val="auto"/>
          <w:lang w:eastAsia="ja-JP"/>
        </w:rPr>
        <w:t xml:space="preserve">The fire drills will be led and arranged </w:t>
      </w:r>
      <w:r w:rsidRPr="00E13865">
        <w:rPr>
          <w:rFonts w:ascii="Open Sans" w:eastAsia="MS Mincho" w:hAnsi="Open Sans" w:cstheme="majorHAnsi"/>
          <w:color w:val="auto"/>
          <w:highlight w:val="yellow"/>
          <w:lang w:eastAsia="ja-JP"/>
        </w:rPr>
        <w:t>by the landlord of the premises</w:t>
      </w:r>
      <w:r w:rsidR="00A17A2F">
        <w:rPr>
          <w:rFonts w:ascii="Open Sans" w:eastAsia="MS Mincho" w:hAnsi="Open Sans" w:cstheme="majorHAnsi"/>
          <w:color w:val="auto"/>
          <w:highlight w:val="yellow"/>
          <w:lang w:eastAsia="ja-JP"/>
        </w:rPr>
        <w:t>/</w:t>
      </w:r>
      <w:r w:rsidR="009A61D6">
        <w:rPr>
          <w:rFonts w:ascii="Open Sans" w:eastAsia="MS Mincho" w:hAnsi="Open Sans" w:cstheme="majorHAnsi"/>
          <w:color w:val="auto"/>
          <w:highlight w:val="yellow"/>
          <w:lang w:eastAsia="ja-JP"/>
        </w:rPr>
        <w:t>[Insert Name]</w:t>
      </w:r>
      <w:sdt>
        <w:sdtPr>
          <w:rPr>
            <w:rFonts w:ascii="Open Sans" w:eastAsia="MS Mincho" w:hAnsi="Open Sans" w:cstheme="majorHAnsi"/>
            <w:color w:val="auto"/>
            <w:highlight w:val="yellow"/>
            <w:lang w:eastAsia="ja-JP"/>
          </w:rPr>
          <w:tag w:val="HD:1.190.0.0:f0781299-fd7f-4747-a4ab-71b1fa75f7d1"/>
          <w:id w:val="-476611351"/>
          <w:placeholder>
            <w:docPart w:val="9E9BC04C2E6942F7AAA3B878F4C78A95"/>
          </w:placeholder>
        </w:sdtPr>
        <w:sdtEndPr/>
        <w:sdtContent>
          <w:r w:rsidR="00FA6040">
            <w:rPr>
              <w:rFonts w:ascii="Open Sans" w:eastAsia="MS Mincho" w:hAnsi="Open Sans" w:cstheme="majorHAnsi"/>
              <w:noProof/>
              <w:color w:val="auto"/>
              <w:highlight w:val="yellow"/>
              <w:lang w:eastAsia="ja-JP"/>
            </w:rPr>
            <w:t>[</w:t>
          </w:r>
          <w:r w:rsidR="00FA6040" w:rsidRPr="00FA6040">
            <w:rPr>
              <w:rFonts w:ascii="Open Sans" w:eastAsia="MS Mincho" w:hAnsi="Open Sans" w:cstheme="majorHAnsi"/>
              <w:noProof/>
              <w:color w:val="0000FF"/>
              <w:highlight w:val="yellow"/>
              <w:lang w:eastAsia="ja-JP"/>
            </w:rPr>
            <w:t>Company Name</w:t>
          </w:r>
          <w:r w:rsidR="00FA6040">
            <w:rPr>
              <w:rFonts w:ascii="Open Sans" w:eastAsia="MS Mincho" w:hAnsi="Open Sans" w:cstheme="majorHAnsi"/>
              <w:noProof/>
              <w:color w:val="auto"/>
              <w:highlight w:val="yellow"/>
              <w:lang w:eastAsia="ja-JP"/>
            </w:rPr>
            <w:t>]</w:t>
          </w:r>
        </w:sdtContent>
      </w:sdt>
      <w:r w:rsidR="009A61D6">
        <w:rPr>
          <w:rFonts w:ascii="Open Sans" w:eastAsia="MS Mincho" w:hAnsi="Open Sans" w:cstheme="majorHAnsi"/>
          <w:color w:val="auto"/>
          <w:highlight w:val="yellow"/>
          <w:lang w:eastAsia="ja-JP"/>
        </w:rPr>
        <w:t xml:space="preserve">, who will </w:t>
      </w:r>
      <w:r w:rsidR="00F52461">
        <w:rPr>
          <w:rFonts w:ascii="Open Sans" w:eastAsia="MS Mincho" w:hAnsi="Open Sans" w:cstheme="majorHAnsi"/>
          <w:color w:val="auto"/>
          <w:highlight w:val="yellow"/>
          <w:lang w:eastAsia="ja-JP"/>
        </w:rPr>
        <w:t>also be responsible for all fire plan and evacuations</w:t>
      </w:r>
      <w:r w:rsidRPr="00E13865">
        <w:rPr>
          <w:rFonts w:ascii="Open Sans" w:eastAsia="MS Mincho" w:hAnsi="Open Sans" w:cstheme="majorHAnsi"/>
          <w:color w:val="auto"/>
          <w:highlight w:val="yellow"/>
          <w:lang w:eastAsia="ja-JP"/>
        </w:rPr>
        <w:t>.</w:t>
      </w:r>
      <w:r w:rsidRPr="00E13865">
        <w:rPr>
          <w:rFonts w:ascii="Open Sans" w:eastAsia="MS Mincho" w:hAnsi="Open Sans" w:cstheme="majorHAnsi"/>
          <w:color w:val="auto"/>
          <w:lang w:eastAsia="ja-JP"/>
        </w:rPr>
        <w:t xml:space="preserve"> </w:t>
      </w:r>
    </w:p>
    <w:p w14:paraId="08E47D36" w14:textId="77777777" w:rsidR="006D43F2" w:rsidRDefault="006D43F2" w:rsidP="008131B2">
      <w:pPr>
        <w:jc w:val="both"/>
        <w:rPr>
          <w:rFonts w:ascii="Open Sans" w:eastAsia="MS Mincho" w:hAnsi="Open Sans" w:cstheme="majorHAnsi"/>
          <w:color w:val="auto"/>
          <w:lang w:eastAsia="ja-JP"/>
        </w:rPr>
      </w:pPr>
      <w:r w:rsidRPr="00E13865">
        <w:rPr>
          <w:rFonts w:ascii="Open Sans" w:eastAsia="MS Mincho" w:hAnsi="Open Sans" w:cstheme="majorHAnsi"/>
          <w:color w:val="auto"/>
          <w:lang w:eastAsia="ja-JP"/>
        </w:rPr>
        <w:t xml:space="preserve">The local fire brigade will be liaised with </w:t>
      </w:r>
      <w:r w:rsidR="00E047BD">
        <w:rPr>
          <w:rFonts w:ascii="Open Sans" w:eastAsia="MS Mincho" w:hAnsi="Open Sans" w:cstheme="majorHAnsi"/>
          <w:lang w:eastAsia="ja-JP"/>
        </w:rPr>
        <w:t xml:space="preserve">as necessary </w:t>
      </w:r>
      <w:r w:rsidRPr="00E13865">
        <w:rPr>
          <w:rFonts w:ascii="Open Sans" w:eastAsia="MS Mincho" w:hAnsi="Open Sans" w:cstheme="majorHAnsi"/>
          <w:color w:val="auto"/>
          <w:lang w:eastAsia="ja-JP"/>
        </w:rPr>
        <w:t>regarding best plans for fire prevention.</w:t>
      </w:r>
    </w:p>
    <w:p w14:paraId="40A430CC" w14:textId="77777777" w:rsidR="006C3E75" w:rsidRDefault="0001494A" w:rsidP="008131B2">
      <w:pPr>
        <w:jc w:val="both"/>
        <w:rPr>
          <w:rFonts w:ascii="Open Sans" w:eastAsia="MS Mincho" w:hAnsi="Open Sans" w:cstheme="majorHAnsi"/>
          <w:color w:val="auto"/>
          <w:lang w:eastAsia="ja-JP"/>
        </w:rPr>
      </w:pPr>
      <w:r>
        <w:rPr>
          <w:rFonts w:ascii="Open Sans" w:eastAsia="MS Mincho" w:hAnsi="Open Sans" w:cstheme="majorHAnsi"/>
          <w:color w:val="auto"/>
          <w:lang w:eastAsia="ja-JP"/>
        </w:rPr>
        <w:t xml:space="preserve">In case of a fire, the safety of staff and clients is of absolute priority and </w:t>
      </w:r>
      <w:r w:rsidR="006C3E75" w:rsidRPr="006C3E75">
        <w:rPr>
          <w:rFonts w:ascii="Open Sans" w:eastAsia="MS Mincho" w:hAnsi="Open Sans" w:cstheme="majorHAnsi"/>
          <w:color w:val="auto"/>
          <w:lang w:eastAsia="ja-JP"/>
        </w:rPr>
        <w:t>should only be used to protect life and facilitate safe escape, not to actively fight the fire.</w:t>
      </w:r>
    </w:p>
    <w:p w14:paraId="75F0D414" w14:textId="77777777" w:rsidR="001A5651" w:rsidRDefault="001A5651" w:rsidP="008131B2">
      <w:pPr>
        <w:jc w:val="both"/>
        <w:rPr>
          <w:rFonts w:ascii="Open Sans" w:eastAsia="MS Mincho" w:hAnsi="Open Sans" w:cstheme="majorHAnsi"/>
          <w:color w:val="auto"/>
          <w:lang w:eastAsia="ja-JP"/>
        </w:rPr>
      </w:pPr>
      <w:r w:rsidRPr="001A5651">
        <w:rPr>
          <w:rFonts w:ascii="Open Sans" w:eastAsia="MS Mincho" w:hAnsi="Open Sans" w:cstheme="majorHAnsi"/>
          <w:color w:val="auto"/>
          <w:lang w:eastAsia="ja-JP"/>
        </w:rPr>
        <w:t>Fire extinguishers in headquarters are located as follows:</w:t>
      </w:r>
    </w:p>
    <w:p w14:paraId="3304F888" w14:textId="77777777" w:rsidR="001A5651" w:rsidRPr="00E13865" w:rsidRDefault="001A5651" w:rsidP="008131B2">
      <w:pPr>
        <w:pStyle w:val="ListParagraph"/>
        <w:numPr>
          <w:ilvl w:val="0"/>
          <w:numId w:val="38"/>
        </w:numPr>
        <w:jc w:val="both"/>
        <w:rPr>
          <w:rFonts w:ascii="Open Sans" w:hAnsi="Open Sans"/>
          <w:color w:val="auto"/>
          <w:highlight w:val="yellow"/>
        </w:rPr>
      </w:pPr>
      <w:r w:rsidRPr="00E13865">
        <w:rPr>
          <w:rFonts w:ascii="Open Sans" w:hAnsi="Open Sans"/>
          <w:color w:val="auto"/>
          <w:highlight w:val="yellow"/>
        </w:rPr>
        <w:t>[List fire extinguishers by type and locations]</w:t>
      </w:r>
    </w:p>
    <w:p w14:paraId="60BF3738" w14:textId="77777777" w:rsidR="006D43F2" w:rsidRPr="00E13865" w:rsidRDefault="006D43F2" w:rsidP="008131B2">
      <w:pPr>
        <w:jc w:val="both"/>
        <w:rPr>
          <w:rFonts w:ascii="Open Sans" w:hAnsi="Open Sans" w:cs="Open Sans"/>
          <w:color w:val="auto"/>
        </w:rPr>
      </w:pPr>
      <w:r w:rsidRPr="00E13865">
        <w:rPr>
          <w:rFonts w:ascii="Open Sans" w:hAnsi="Open Sans" w:cs="Open Sans"/>
          <w:color w:val="auto"/>
        </w:rPr>
        <w:t>No one is expected to extinguish the fire and 999 should be telephoned immediately.</w:t>
      </w:r>
    </w:p>
    <w:p w14:paraId="22B659EE" w14:textId="77777777" w:rsidR="006D43F2" w:rsidRPr="0001494A" w:rsidRDefault="0001494A" w:rsidP="0001494A">
      <w:pPr>
        <w:jc w:val="both"/>
        <w:rPr>
          <w:rFonts w:ascii="Open Sans" w:hAnsi="Open Sans"/>
          <w:color w:val="auto"/>
        </w:rPr>
      </w:pPr>
      <w:r w:rsidRPr="0001494A">
        <w:rPr>
          <w:rFonts w:ascii="Open Sans" w:hAnsi="Open Sans"/>
          <w:color w:val="auto"/>
        </w:rPr>
        <w:t>Staff should make themselves aware of any firefighting equipment that clients may have in their own home.</w:t>
      </w:r>
    </w:p>
    <w:p w14:paraId="48A4B93B" w14:textId="77777777" w:rsidR="006D43F2" w:rsidRPr="00E13865" w:rsidRDefault="0001494A" w:rsidP="008131B2">
      <w:pPr>
        <w:jc w:val="center"/>
        <w:rPr>
          <w:rFonts w:ascii="Open Sans" w:eastAsia="MS Mincho" w:hAnsi="Open Sans" w:cstheme="majorHAnsi"/>
          <w:color w:val="auto"/>
          <w:lang w:eastAsia="ja-JP"/>
        </w:rPr>
      </w:pPr>
      <w:r>
        <w:rPr>
          <w:rFonts w:ascii="Open Sans" w:hAnsi="Open Sans"/>
          <w:b/>
          <w:bCs/>
          <w:color w:val="auto"/>
        </w:rPr>
        <w:t xml:space="preserve">The </w:t>
      </w:r>
      <w:r w:rsidR="006D43F2" w:rsidRPr="00E13865">
        <w:rPr>
          <w:rFonts w:ascii="Open Sans" w:hAnsi="Open Sans"/>
          <w:b/>
          <w:bCs/>
          <w:color w:val="auto"/>
        </w:rPr>
        <w:t xml:space="preserve">Fire </w:t>
      </w:r>
      <w:r>
        <w:rPr>
          <w:rFonts w:ascii="Open Sans" w:hAnsi="Open Sans"/>
          <w:b/>
          <w:bCs/>
          <w:color w:val="auto"/>
        </w:rPr>
        <w:t xml:space="preserve">Safety </w:t>
      </w:r>
      <w:r w:rsidR="006D43F2" w:rsidRPr="00E13865">
        <w:rPr>
          <w:rFonts w:ascii="Open Sans" w:hAnsi="Open Sans"/>
          <w:b/>
          <w:bCs/>
          <w:color w:val="auto"/>
        </w:rPr>
        <w:t xml:space="preserve">Lead </w:t>
      </w:r>
      <w:r>
        <w:rPr>
          <w:rFonts w:ascii="Open Sans" w:hAnsi="Open Sans"/>
          <w:b/>
          <w:bCs/>
          <w:color w:val="auto"/>
        </w:rPr>
        <w:t xml:space="preserve">is: </w:t>
      </w:r>
      <w:r w:rsidR="006D43F2" w:rsidRPr="00E13865">
        <w:rPr>
          <w:rFonts w:ascii="Open Sans" w:hAnsi="Open Sans"/>
          <w:b/>
          <w:bCs/>
          <w:color w:val="auto"/>
        </w:rPr>
        <w:t xml:space="preserve"> </w:t>
      </w:r>
      <w:sdt>
        <w:sdtPr>
          <w:rPr>
            <w:rFonts w:ascii="Open Sans" w:hAnsi="Open Sans"/>
            <w:color w:val="auto"/>
          </w:rPr>
          <w:tag w:val="HD:1.190.0.0:a23aac3f-dcc4-4858-bea6-edb40cd00672"/>
          <w:id w:val="1955602152"/>
          <w:placeholder>
            <w:docPart w:val="4885CC7F75E14D3FBEEAE2B513B41690"/>
          </w:placeholder>
        </w:sdtPr>
        <w:sdtEndPr/>
        <w:sdtContent>
          <w:r w:rsidR="00011E86" w:rsidRPr="00011E86">
            <w:rPr>
              <w:rFonts w:ascii="Open Sans" w:hAnsi="Open Sans"/>
              <w:noProof/>
              <w:color w:val="auto"/>
            </w:rPr>
            <w:t>[</w:t>
          </w:r>
          <w:r w:rsidR="00011E86" w:rsidRPr="00FA6040">
            <w:rPr>
              <w:rFonts w:ascii="Open Sans" w:hAnsi="Open Sans"/>
              <w:noProof/>
              <w:color w:val="0000FF"/>
            </w:rPr>
            <w:t>Fire Lead Name</w:t>
          </w:r>
          <w:r w:rsidR="00011E86" w:rsidRPr="00011E86">
            <w:rPr>
              <w:rFonts w:ascii="Open Sans" w:hAnsi="Open Sans"/>
              <w:noProof/>
              <w:color w:val="auto"/>
            </w:rPr>
            <w:t>]</w:t>
          </w:r>
        </w:sdtContent>
      </w:sdt>
    </w:p>
    <w:p w14:paraId="7262E7FE" w14:textId="77777777" w:rsidR="003407E1" w:rsidRPr="002B681F" w:rsidRDefault="003407E1" w:rsidP="008131B2">
      <w:pPr>
        <w:rPr>
          <w:rFonts w:ascii="Open Sans" w:hAnsi="Open Sans" w:cs="Open Sans"/>
          <w:color w:val="auto"/>
        </w:rPr>
      </w:pPr>
    </w:p>
    <w:p w14:paraId="576AFA20" w14:textId="77777777" w:rsidR="00127C42" w:rsidRDefault="001414A0" w:rsidP="00E43E97">
      <w:pPr>
        <w:pStyle w:val="Heading1"/>
      </w:pPr>
      <w:bookmarkStart w:id="28" w:name="_Toc147931238"/>
      <w:r>
        <w:t>Insurance</w:t>
      </w:r>
      <w:bookmarkEnd w:id="28"/>
    </w:p>
    <w:p w14:paraId="3E0A8B65" w14:textId="77777777" w:rsidR="00321A47" w:rsidRPr="00E13865" w:rsidRDefault="00056080" w:rsidP="008131B2">
      <w:pPr>
        <w:autoSpaceDE w:val="0"/>
        <w:contextualSpacing/>
        <w:jc w:val="both"/>
        <w:rPr>
          <w:rFonts w:ascii="Open Sans" w:eastAsia="Times New Roman" w:hAnsi="Open Sans" w:cstheme="majorHAnsi"/>
          <w:color w:val="auto"/>
          <w:lang w:val="en-US"/>
        </w:rPr>
      </w:pPr>
      <w:sdt>
        <w:sdtPr>
          <w:rPr>
            <w:rFonts w:ascii="Open Sans" w:eastAsia="MS Mincho" w:hAnsi="Open Sans" w:cstheme="majorHAnsi"/>
            <w:color w:val="auto"/>
            <w:lang w:val="en-US" w:eastAsia="ja-JP"/>
          </w:rPr>
          <w:tag w:val="HD:1.190.0.0:1a560081-b50c-4b76-9cc8-d28bd7b7e0e7"/>
          <w:id w:val="1231341394"/>
          <w:placeholder>
            <w:docPart w:val="27940174F41D4A03B2FFB40085D4D13D"/>
          </w:placeholder>
        </w:sdtPr>
        <w:sdtEndPr/>
        <w:sdtContent>
          <w:r w:rsidR="004A2A4D">
            <w:rPr>
              <w:rFonts w:ascii="Open Sans" w:eastAsia="MS Mincho" w:hAnsi="Open Sans" w:cstheme="majorHAnsi"/>
              <w:noProof/>
              <w:color w:val="auto"/>
              <w:lang w:val="en-US" w:eastAsia="ja-JP"/>
            </w:rPr>
            <w:t>[</w:t>
          </w:r>
          <w:r w:rsidR="004A2A4D" w:rsidRPr="00FA6040">
            <w:rPr>
              <w:rFonts w:ascii="Open Sans" w:eastAsia="MS Mincho" w:hAnsi="Open Sans" w:cstheme="majorHAnsi"/>
              <w:noProof/>
              <w:color w:val="0000FF"/>
              <w:lang w:val="en-US" w:eastAsia="ja-JP"/>
            </w:rPr>
            <w:t>Company Name</w:t>
          </w:r>
          <w:r w:rsidR="004A2A4D">
            <w:rPr>
              <w:rFonts w:ascii="Open Sans" w:eastAsia="MS Mincho" w:hAnsi="Open Sans" w:cstheme="majorHAnsi"/>
              <w:noProof/>
              <w:color w:val="auto"/>
              <w:lang w:val="en-US" w:eastAsia="ja-JP"/>
            </w:rPr>
            <w:t>]</w:t>
          </w:r>
        </w:sdtContent>
      </w:sdt>
      <w:r w:rsidR="00321A47" w:rsidRPr="00E13865">
        <w:rPr>
          <w:rFonts w:ascii="Open Sans" w:eastAsia="MS Mincho" w:hAnsi="Open Sans" w:cstheme="majorHAnsi"/>
          <w:color w:val="auto"/>
          <w:lang w:val="en-US" w:eastAsia="ja-JP"/>
        </w:rPr>
        <w:t xml:space="preserve"> </w:t>
      </w:r>
      <w:r w:rsidR="00321A47" w:rsidRPr="00E13865">
        <w:rPr>
          <w:rFonts w:ascii="Open Sans" w:eastAsia="Times New Roman" w:hAnsi="Open Sans" w:cstheme="majorHAnsi"/>
          <w:color w:val="auto"/>
          <w:lang w:val="en-US"/>
        </w:rPr>
        <w:t>has the following insurance policies to ensure continuity of operations and to assist in the recovery of a disaster:</w:t>
      </w:r>
    </w:p>
    <w:p w14:paraId="35927F81" w14:textId="77777777" w:rsidR="00321A47" w:rsidRPr="00E43E97" w:rsidRDefault="00321A47" w:rsidP="008131B2">
      <w:pPr>
        <w:pStyle w:val="ListParagraph"/>
        <w:numPr>
          <w:ilvl w:val="0"/>
          <w:numId w:val="41"/>
        </w:numPr>
        <w:autoSpaceDE w:val="0"/>
        <w:jc w:val="both"/>
        <w:rPr>
          <w:rFonts w:ascii="Open Sans" w:eastAsia="Times New Roman" w:hAnsi="Open Sans" w:cstheme="majorHAnsi"/>
          <w:color w:val="auto"/>
          <w:shd w:val="clear" w:color="auto" w:fill="FFFFFF"/>
          <w:lang w:val="en-US"/>
        </w:rPr>
      </w:pPr>
      <w:r w:rsidRPr="00E13865">
        <w:rPr>
          <w:rFonts w:ascii="Open Sans" w:eastAsia="Times New Roman" w:hAnsi="Open Sans" w:cstheme="majorHAnsi"/>
          <w:color w:val="auto"/>
          <w:lang w:val="en-US"/>
        </w:rPr>
        <w:t>General Liability Insurance</w:t>
      </w:r>
      <w:r w:rsidRPr="00E13865">
        <w:rPr>
          <w:rFonts w:ascii="Open Sans" w:eastAsia="Times New Roman" w:hAnsi="Open Sans" w:cstheme="majorHAnsi"/>
          <w:b/>
          <w:bCs/>
          <w:color w:val="auto"/>
          <w:lang w:val="en-US"/>
        </w:rPr>
        <w:t xml:space="preserve"> </w:t>
      </w:r>
      <w:r w:rsidRPr="00E13865">
        <w:rPr>
          <w:rFonts w:ascii="Open Sans" w:eastAsia="Times New Roman" w:hAnsi="Open Sans" w:cstheme="majorHAnsi"/>
          <w:color w:val="auto"/>
          <w:lang w:val="en-US"/>
        </w:rPr>
        <w:t>–</w:t>
      </w:r>
      <w:bookmarkStart w:id="29" w:name="_Hlk57611737"/>
      <w:r w:rsidRPr="00E13865">
        <w:rPr>
          <w:rFonts w:ascii="Open Sans" w:hAnsi="Open Sans" w:cstheme="majorHAnsi"/>
          <w:color w:val="auto"/>
        </w:rPr>
        <w:t xml:space="preserve"> Covers claims made by members of the public against </w:t>
      </w:r>
      <w:sdt>
        <w:sdtPr>
          <w:rPr>
            <w:rFonts w:ascii="Open Sans" w:hAnsi="Open Sans" w:cstheme="majorHAnsi"/>
            <w:color w:val="auto"/>
          </w:rPr>
          <w:tag w:val="HD:1.190.0.0:e7fd8692-29c3-41d6-bc81-62fa78042290"/>
          <w:id w:val="-1079207782"/>
          <w:placeholder>
            <w:docPart w:val="9D8C63370C99498BB8930FC5536D2EF1"/>
          </w:placeholder>
        </w:sdtPr>
        <w:sdtEndPr/>
        <w:sdtContent>
          <w:r w:rsidR="004A2A4D">
            <w:rPr>
              <w:rFonts w:ascii="Open Sans" w:hAnsi="Open Sans" w:cstheme="majorHAnsi"/>
              <w:noProof/>
              <w:color w:val="auto"/>
            </w:rPr>
            <w:t>[</w:t>
          </w:r>
          <w:r w:rsidR="004A2A4D" w:rsidRPr="00FA6040">
            <w:rPr>
              <w:rFonts w:ascii="Open Sans" w:hAnsi="Open Sans" w:cstheme="majorHAnsi"/>
              <w:noProof/>
              <w:color w:val="0000FF"/>
            </w:rPr>
            <w:t>Company Name</w:t>
          </w:r>
          <w:r w:rsidR="004A2A4D">
            <w:rPr>
              <w:rFonts w:ascii="Open Sans" w:hAnsi="Open Sans" w:cstheme="majorHAnsi"/>
              <w:noProof/>
              <w:color w:val="auto"/>
            </w:rPr>
            <w:t>]</w:t>
          </w:r>
        </w:sdtContent>
      </w:sdt>
      <w:r w:rsidRPr="00E13865">
        <w:rPr>
          <w:rFonts w:ascii="Open Sans" w:hAnsi="Open Sans" w:cstheme="majorHAnsi"/>
          <w:color w:val="auto"/>
        </w:rPr>
        <w:t>. These claims could be for bodily injury, illness or property damage caused by the business</w:t>
      </w:r>
      <w:bookmarkEnd w:id="29"/>
      <w:r w:rsidR="00D952EA">
        <w:rPr>
          <w:rFonts w:ascii="Open Sans" w:hAnsi="Open Sans" w:cstheme="majorHAnsi"/>
          <w:color w:val="auto"/>
        </w:rPr>
        <w:t>.</w:t>
      </w:r>
    </w:p>
    <w:p w14:paraId="50323B39" w14:textId="77777777" w:rsidR="00D952EA" w:rsidRPr="009F1981" w:rsidRDefault="00D952EA" w:rsidP="00D952EA">
      <w:pPr>
        <w:pStyle w:val="ListParagraph"/>
        <w:numPr>
          <w:ilvl w:val="0"/>
          <w:numId w:val="41"/>
        </w:numPr>
        <w:autoSpaceDE w:val="0"/>
        <w:jc w:val="both"/>
        <w:rPr>
          <w:rFonts w:ascii="Open Sans" w:eastAsia="Times New Roman" w:hAnsi="Open Sans" w:cstheme="majorHAnsi"/>
          <w:b/>
          <w:bCs/>
          <w:color w:val="auto"/>
          <w:highlight w:val="yellow"/>
          <w:shd w:val="clear" w:color="auto" w:fill="FFFFFF"/>
          <w:lang w:val="en-US"/>
        </w:rPr>
      </w:pPr>
      <w:r w:rsidRPr="009F1981">
        <w:rPr>
          <w:rFonts w:ascii="Open Sans" w:hAnsi="Open Sans" w:cstheme="majorHAnsi"/>
          <w:b/>
          <w:bCs/>
          <w:color w:val="auto"/>
          <w:highlight w:val="yellow"/>
        </w:rPr>
        <w:t>[List any other applicable insurance]</w:t>
      </w:r>
    </w:p>
    <w:p w14:paraId="3216DEDD" w14:textId="77777777" w:rsidR="005C1125" w:rsidRPr="00F11F47" w:rsidRDefault="005C1125" w:rsidP="008131B2">
      <w:pPr>
        <w:jc w:val="both"/>
        <w:rPr>
          <w:rFonts w:ascii="Open Sans" w:hAnsi="Open Sans" w:cstheme="majorHAnsi"/>
          <w:color w:val="auto"/>
        </w:rPr>
      </w:pPr>
    </w:p>
    <w:p w14:paraId="32708001" w14:textId="77777777" w:rsidR="002032C7" w:rsidRPr="006016CA" w:rsidRDefault="002032C7" w:rsidP="00E43E97">
      <w:pPr>
        <w:pStyle w:val="Heading1"/>
      </w:pPr>
      <w:bookmarkStart w:id="30" w:name="_Toc102538749"/>
      <w:bookmarkStart w:id="31" w:name="_Toc147931239"/>
      <w:r w:rsidRPr="006016CA">
        <w:t xml:space="preserve">Reporting an </w:t>
      </w:r>
      <w:r w:rsidR="00815782">
        <w:t>I</w:t>
      </w:r>
      <w:r w:rsidRPr="006016CA">
        <w:t>ncident</w:t>
      </w:r>
      <w:bookmarkEnd w:id="30"/>
      <w:bookmarkEnd w:id="31"/>
    </w:p>
    <w:p w14:paraId="20EB774A" w14:textId="36560A60" w:rsidR="002032C7" w:rsidRPr="00F11F47" w:rsidRDefault="002032C7" w:rsidP="008131B2">
      <w:pPr>
        <w:jc w:val="both"/>
        <w:rPr>
          <w:rFonts w:ascii="Open Sans" w:hAnsi="Open Sans" w:cstheme="majorHAnsi"/>
          <w:color w:val="auto"/>
        </w:rPr>
      </w:pPr>
      <w:r w:rsidRPr="00F11F47">
        <w:rPr>
          <w:rFonts w:ascii="Open Sans" w:hAnsi="Open Sans" w:cstheme="majorHAnsi"/>
          <w:color w:val="auto"/>
        </w:rPr>
        <w:t>When a</w:t>
      </w:r>
      <w:r w:rsidR="00815782">
        <w:rPr>
          <w:rFonts w:ascii="Open Sans" w:hAnsi="Open Sans" w:cstheme="majorHAnsi"/>
          <w:color w:val="auto"/>
        </w:rPr>
        <w:t xml:space="preserve"> business continuity</w:t>
      </w:r>
      <w:r w:rsidRPr="00F11F47">
        <w:rPr>
          <w:rFonts w:ascii="Open Sans" w:hAnsi="Open Sans" w:cstheme="majorHAnsi"/>
          <w:color w:val="auto"/>
        </w:rPr>
        <w:t xml:space="preserve"> incident occurs, </w:t>
      </w:r>
      <w:r w:rsidR="00DA4FDF">
        <w:rPr>
          <w:rFonts w:ascii="Open Sans" w:hAnsi="Open Sans" w:cstheme="majorHAnsi"/>
          <w:color w:val="auto"/>
        </w:rPr>
        <w:t xml:space="preserve">the process detailed within </w:t>
      </w:r>
      <w:sdt>
        <w:sdtPr>
          <w:rPr>
            <w:rFonts w:ascii="Open Sans" w:hAnsi="Open Sans" w:cstheme="majorHAnsi"/>
            <w:color w:val="auto"/>
          </w:rPr>
          <w:tag w:val="HD:1.190.0.0:3697369c-1a19-462e-8230-1a86207cf731"/>
          <w:id w:val="977495491"/>
          <w:placeholder>
            <w:docPart w:val="1CC4EBDE6ED841F3AD4E358FCD0BCAFA"/>
          </w:placeholder>
        </w:sdtPr>
        <w:sdtEndPr/>
        <w:sdtContent>
          <w:r w:rsidR="00921844">
            <w:rPr>
              <w:rFonts w:ascii="Open Sans" w:hAnsi="Open Sans" w:cstheme="majorHAnsi"/>
              <w:noProof/>
              <w:color w:val="auto"/>
            </w:rPr>
            <w:t>[</w:t>
          </w:r>
          <w:r w:rsidR="00921844" w:rsidRPr="00921844">
            <w:rPr>
              <w:rFonts w:ascii="Open Sans" w:hAnsi="Open Sans" w:cstheme="majorHAnsi"/>
              <w:noProof/>
              <w:color w:val="0000FF"/>
            </w:rPr>
            <w:t>Company Name</w:t>
          </w:r>
          <w:r w:rsidR="00921844">
            <w:rPr>
              <w:rFonts w:ascii="Open Sans" w:hAnsi="Open Sans" w:cstheme="majorHAnsi"/>
              <w:noProof/>
              <w:color w:val="auto"/>
            </w:rPr>
            <w:t>]</w:t>
          </w:r>
        </w:sdtContent>
      </w:sdt>
      <w:r w:rsidR="00DA4FDF">
        <w:rPr>
          <w:rFonts w:ascii="Open Sans" w:hAnsi="Open Sans" w:cstheme="majorHAnsi"/>
          <w:color w:val="auto"/>
        </w:rPr>
        <w:t xml:space="preserve">’s Incident Management Policy should be followed and </w:t>
      </w:r>
      <w:r w:rsidR="00DA4FDF" w:rsidRPr="00586388">
        <w:rPr>
          <w:rFonts w:ascii="Open Sans" w:hAnsi="Open Sans" w:cstheme="majorHAnsi"/>
          <w:color w:val="auto"/>
        </w:rPr>
        <w:t xml:space="preserve">the </w:t>
      </w:r>
      <w:r w:rsidR="00DA4FDF">
        <w:rPr>
          <w:rFonts w:ascii="Open Sans" w:hAnsi="Open Sans" w:cstheme="majorHAnsi"/>
          <w:color w:val="auto"/>
        </w:rPr>
        <w:t xml:space="preserve">Registered Manager notified. </w:t>
      </w:r>
      <w:r w:rsidRPr="00F11F47">
        <w:rPr>
          <w:rFonts w:ascii="Open Sans" w:hAnsi="Open Sans" w:cstheme="majorHAnsi"/>
          <w:color w:val="auto"/>
        </w:rPr>
        <w:t xml:space="preserve">Please refer to </w:t>
      </w:r>
      <w:sdt>
        <w:sdtPr>
          <w:rPr>
            <w:rFonts w:ascii="Open Sans" w:hAnsi="Open Sans" w:cstheme="majorHAnsi"/>
            <w:color w:val="auto"/>
          </w:rPr>
          <w:tag w:val="HD:1.190.0.0:68e5f1ca-87fa-4283-a804-820b163b4313"/>
          <w:id w:val="1236437951"/>
          <w:placeholder>
            <w:docPart w:val="6B6289D1250C4711930AB35BC47C5231"/>
          </w:placeholder>
        </w:sdtPr>
        <w:sdtEndPr/>
        <w:sdtContent>
          <w:r w:rsidR="00921844">
            <w:rPr>
              <w:rFonts w:ascii="Open Sans" w:hAnsi="Open Sans" w:cstheme="majorHAnsi"/>
              <w:noProof/>
              <w:color w:val="auto"/>
            </w:rPr>
            <w:t>[</w:t>
          </w:r>
          <w:r w:rsidR="00921844" w:rsidRPr="00921844">
            <w:rPr>
              <w:rFonts w:ascii="Open Sans" w:hAnsi="Open Sans" w:cstheme="majorHAnsi"/>
              <w:noProof/>
              <w:color w:val="0000FF"/>
            </w:rPr>
            <w:t>Company Name</w:t>
          </w:r>
          <w:r w:rsidR="00921844">
            <w:rPr>
              <w:rFonts w:ascii="Open Sans" w:hAnsi="Open Sans" w:cstheme="majorHAnsi"/>
              <w:noProof/>
              <w:color w:val="auto"/>
            </w:rPr>
            <w:t>]</w:t>
          </w:r>
        </w:sdtContent>
      </w:sdt>
      <w:r w:rsidR="00DA4FDF">
        <w:rPr>
          <w:rFonts w:ascii="Open Sans" w:hAnsi="Open Sans" w:cstheme="majorHAnsi"/>
          <w:color w:val="auto"/>
        </w:rPr>
        <w:t xml:space="preserve">’s </w:t>
      </w:r>
      <w:r w:rsidRPr="00F11F47">
        <w:rPr>
          <w:rFonts w:ascii="Open Sans" w:hAnsi="Open Sans" w:cstheme="majorHAnsi"/>
          <w:color w:val="auto"/>
        </w:rPr>
        <w:t xml:space="preserve">Incident Management </w:t>
      </w:r>
      <w:r w:rsidR="00DA4FDF">
        <w:rPr>
          <w:rFonts w:ascii="Open Sans" w:hAnsi="Open Sans" w:cstheme="majorHAnsi"/>
          <w:color w:val="auto"/>
        </w:rPr>
        <w:t>P</w:t>
      </w:r>
      <w:r w:rsidRPr="00F11F47">
        <w:rPr>
          <w:rFonts w:ascii="Open Sans" w:hAnsi="Open Sans" w:cstheme="majorHAnsi"/>
          <w:color w:val="auto"/>
        </w:rPr>
        <w:t xml:space="preserve">olicy. </w:t>
      </w:r>
    </w:p>
    <w:p w14:paraId="044C0BF5" w14:textId="77777777" w:rsidR="002032C7" w:rsidRPr="00D308B5" w:rsidRDefault="002032C7" w:rsidP="008131B2">
      <w:pPr>
        <w:jc w:val="center"/>
      </w:pPr>
      <w:r w:rsidRPr="00514B54">
        <w:rPr>
          <w:rFonts w:ascii="Open Sans" w:hAnsi="Open Sans" w:cstheme="majorHAnsi"/>
          <w:b/>
          <w:bCs/>
          <w:color w:val="auto"/>
        </w:rPr>
        <w:t xml:space="preserve">The Incident Reporting Lead is: </w:t>
      </w:r>
      <w:sdt>
        <w:sdtPr>
          <w:rPr>
            <w:rFonts w:ascii="Open Sans" w:hAnsi="Open Sans" w:cstheme="majorHAnsi"/>
          </w:rPr>
          <w:tag w:val="HD:1.190.0.0:41903db4-730c-4fc9-897e-e6866ba520e6"/>
          <w:id w:val="-1470438339"/>
          <w:placeholder>
            <w:docPart w:val="08B23454884244868938F65F011B910D"/>
          </w:placeholder>
        </w:sdtPr>
        <w:sdtEndPr/>
        <w:sdtContent>
          <w:r w:rsidR="00514B54" w:rsidRPr="00514B54">
            <w:rPr>
              <w:rFonts w:ascii="Open Sans" w:hAnsi="Open Sans" w:cstheme="majorHAnsi"/>
              <w:noProof/>
            </w:rPr>
            <w:t>[</w:t>
          </w:r>
          <w:r w:rsidR="00514B54" w:rsidRPr="00FA6040">
            <w:rPr>
              <w:rFonts w:ascii="Open Sans" w:hAnsi="Open Sans" w:cstheme="majorHAnsi"/>
              <w:noProof/>
              <w:color w:val="0000FF"/>
            </w:rPr>
            <w:t>Incident Management Lead Name</w:t>
          </w:r>
          <w:r w:rsidR="00514B54" w:rsidRPr="00514B54">
            <w:rPr>
              <w:rFonts w:ascii="Open Sans" w:hAnsi="Open Sans" w:cstheme="majorHAnsi"/>
              <w:noProof/>
            </w:rPr>
            <w:t>]</w:t>
          </w:r>
        </w:sdtContent>
      </w:sdt>
    </w:p>
    <w:p w14:paraId="747360B6" w14:textId="77777777" w:rsidR="00271962" w:rsidRPr="008248A6" w:rsidRDefault="00271962" w:rsidP="00271962">
      <w:pPr>
        <w:pStyle w:val="NormalWeb"/>
        <w:spacing w:before="0" w:beforeAutospacing="0" w:after="160" w:afterAutospacing="0" w:line="259" w:lineRule="auto"/>
        <w:jc w:val="both"/>
        <w:rPr>
          <w:rFonts w:ascii="Open Sans" w:hAnsi="Open Sans" w:cs="Open Sans"/>
          <w:sz w:val="22"/>
          <w:szCs w:val="22"/>
        </w:rPr>
      </w:pPr>
      <w:r>
        <w:rPr>
          <w:rFonts w:ascii="Open Sans" w:hAnsi="Open Sans" w:cstheme="majorHAnsi"/>
          <w:sz w:val="22"/>
          <w:szCs w:val="22"/>
        </w:rPr>
        <w:t xml:space="preserve">Following the incident, the After Action Review </w:t>
      </w:r>
      <w:r w:rsidRPr="001B75BE">
        <w:rPr>
          <w:rFonts w:ascii="Open Sans" w:hAnsi="Open Sans" w:cstheme="majorHAnsi"/>
          <w:sz w:val="22"/>
          <w:szCs w:val="22"/>
        </w:rPr>
        <w:t xml:space="preserve">template in </w:t>
      </w:r>
      <w:hyperlink w:anchor="_Appendix_8:_After" w:history="1">
        <w:r w:rsidRPr="004C3AC2">
          <w:rPr>
            <w:rStyle w:val="Hyperlink"/>
            <w:rFonts w:ascii="Open Sans" w:hAnsi="Open Sans" w:cstheme="majorHAnsi"/>
            <w:sz w:val="22"/>
            <w:szCs w:val="22"/>
          </w:rPr>
          <w:t xml:space="preserve">Appendix </w:t>
        </w:r>
        <w:r w:rsidR="00CC3FE3" w:rsidRPr="004C3AC2">
          <w:rPr>
            <w:rStyle w:val="Hyperlink"/>
            <w:rFonts w:ascii="Open Sans" w:hAnsi="Open Sans" w:cstheme="majorHAnsi"/>
            <w:sz w:val="22"/>
            <w:szCs w:val="22"/>
          </w:rPr>
          <w:t>8</w:t>
        </w:r>
      </w:hyperlink>
      <w:r w:rsidRPr="001B75BE">
        <w:rPr>
          <w:rFonts w:ascii="Open Sans" w:hAnsi="Open Sans" w:cstheme="majorHAnsi"/>
          <w:sz w:val="22"/>
          <w:szCs w:val="22"/>
        </w:rPr>
        <w:t xml:space="preserve"> should</w:t>
      </w:r>
      <w:r>
        <w:rPr>
          <w:rFonts w:ascii="Open Sans" w:hAnsi="Open Sans" w:cstheme="majorHAnsi"/>
          <w:sz w:val="22"/>
          <w:szCs w:val="22"/>
        </w:rPr>
        <w:t xml:space="preserve"> be completed </w:t>
      </w:r>
      <w:r w:rsidRPr="001B75BE">
        <w:rPr>
          <w:rFonts w:ascii="Open Sans" w:hAnsi="Open Sans" w:cstheme="majorHAnsi"/>
          <w:sz w:val="22"/>
          <w:szCs w:val="22"/>
        </w:rPr>
        <w:t xml:space="preserve">within two weeks of the incident </w:t>
      </w:r>
      <w:r>
        <w:rPr>
          <w:rFonts w:ascii="Open Sans" w:hAnsi="Open Sans" w:cstheme="majorHAnsi"/>
          <w:sz w:val="22"/>
          <w:szCs w:val="22"/>
        </w:rPr>
        <w:t xml:space="preserve">to ensure that any areas for improvement </w:t>
      </w:r>
      <w:r>
        <w:rPr>
          <w:rFonts w:ascii="Open Sans" w:hAnsi="Open Sans" w:cstheme="majorHAnsi"/>
          <w:sz w:val="22"/>
          <w:szCs w:val="22"/>
        </w:rPr>
        <w:lastRenderedPageBreak/>
        <w:t xml:space="preserve">can be identified along with what went well. </w:t>
      </w:r>
      <w:r w:rsidRPr="008248A6">
        <w:rPr>
          <w:rFonts w:ascii="Open Sans" w:hAnsi="Open Sans" w:cstheme="majorHAnsi"/>
          <w:sz w:val="22"/>
          <w:szCs w:val="22"/>
        </w:rPr>
        <w:t>It should involve the person(s) involved in the incident so that their feedback and experience can inform this Business Continuity Plan.</w:t>
      </w:r>
      <w:r>
        <w:rPr>
          <w:rFonts w:ascii="Open Sans" w:hAnsi="Open Sans" w:cstheme="majorHAnsi"/>
          <w:sz w:val="22"/>
          <w:szCs w:val="22"/>
        </w:rPr>
        <w:t xml:space="preserve"> </w:t>
      </w:r>
      <w:r w:rsidRPr="008248A6">
        <w:rPr>
          <w:rFonts w:ascii="Open Sans" w:hAnsi="Open Sans" w:cs="Open Sans"/>
          <w:sz w:val="22"/>
          <w:szCs w:val="22"/>
        </w:rPr>
        <w:t xml:space="preserve">See </w:t>
      </w:r>
      <w:hyperlink r:id="rId24" w:history="1">
        <w:r w:rsidRPr="008248A6">
          <w:rPr>
            <w:rStyle w:val="Hyperlink"/>
            <w:rFonts w:ascii="Open Sans" w:hAnsi="Open Sans" w:cs="Open Sans"/>
            <w:sz w:val="22"/>
            <w:szCs w:val="22"/>
          </w:rPr>
          <w:t>NHS England Business Continuity Debrief Template</w:t>
        </w:r>
      </w:hyperlink>
      <w:r w:rsidRPr="008248A6">
        <w:rPr>
          <w:rFonts w:ascii="Open Sans" w:hAnsi="Open Sans" w:cs="Open Sans"/>
          <w:sz w:val="22"/>
          <w:szCs w:val="22"/>
        </w:rPr>
        <w:t xml:space="preserve"> for further information.</w:t>
      </w:r>
    </w:p>
    <w:p w14:paraId="0952147D" w14:textId="77777777" w:rsidR="00982129" w:rsidRPr="00982129" w:rsidRDefault="00982129" w:rsidP="008131B2"/>
    <w:p w14:paraId="2CE8C851" w14:textId="77777777" w:rsidR="002B2499" w:rsidRPr="002B681F" w:rsidRDefault="001622B9" w:rsidP="00E43E97">
      <w:pPr>
        <w:pStyle w:val="Heading1"/>
      </w:pPr>
      <w:bookmarkStart w:id="32" w:name="_Toc147931240"/>
      <w:r w:rsidRPr="002B681F">
        <w:t>Monitoring</w:t>
      </w:r>
      <w:bookmarkEnd w:id="32"/>
    </w:p>
    <w:p w14:paraId="79599B25" w14:textId="77777777" w:rsidR="000D6AE0" w:rsidRPr="00AB4AC8" w:rsidRDefault="000D6AE0" w:rsidP="008131B2">
      <w:pPr>
        <w:jc w:val="both"/>
        <w:rPr>
          <w:rFonts w:ascii="Open Sans" w:hAnsi="Open Sans" w:cstheme="majorHAnsi"/>
          <w:color w:val="auto"/>
        </w:rPr>
      </w:pPr>
      <w:r w:rsidRPr="00AB4AC8">
        <w:rPr>
          <w:rFonts w:ascii="Open Sans" w:hAnsi="Open Sans" w:cstheme="majorHAnsi"/>
          <w:color w:val="auto"/>
        </w:rPr>
        <w:t>Incidents will be discussed at any team meetings and will be an agenda item for management meetings. The implementation of the plan will be reviewed, and changes will be made if required.</w:t>
      </w:r>
    </w:p>
    <w:p w14:paraId="7DA1E4D5" w14:textId="77777777" w:rsidR="00467E31" w:rsidRPr="00467E31" w:rsidRDefault="00467E31" w:rsidP="008131B2">
      <w:pPr>
        <w:jc w:val="both"/>
        <w:rPr>
          <w:rFonts w:ascii="Open Sans" w:hAnsi="Open Sans"/>
          <w:color w:val="auto"/>
        </w:rPr>
      </w:pPr>
    </w:p>
    <w:p w14:paraId="46D4AC1A" w14:textId="77777777" w:rsidR="002B2499" w:rsidRPr="002B681F" w:rsidRDefault="00B524DF" w:rsidP="00E43E97">
      <w:pPr>
        <w:pStyle w:val="Heading1"/>
      </w:pPr>
      <w:bookmarkStart w:id="33" w:name="_Toc147931241"/>
      <w:r w:rsidRPr="002B681F">
        <w:t>Related Policies</w:t>
      </w:r>
      <w:bookmarkEnd w:id="33"/>
    </w:p>
    <w:p w14:paraId="67DB2A80" w14:textId="77777777" w:rsidR="00171C02" w:rsidRPr="00AB4AC8" w:rsidRDefault="00171C02" w:rsidP="008131B2">
      <w:pPr>
        <w:pStyle w:val="ListParagraph"/>
        <w:numPr>
          <w:ilvl w:val="0"/>
          <w:numId w:val="42"/>
        </w:numPr>
        <w:rPr>
          <w:rFonts w:ascii="Open Sans" w:hAnsi="Open Sans" w:cstheme="majorHAnsi"/>
          <w:color w:val="auto"/>
        </w:rPr>
      </w:pPr>
      <w:r w:rsidRPr="00AB4AC8">
        <w:rPr>
          <w:rFonts w:ascii="Open Sans" w:hAnsi="Open Sans" w:cstheme="majorHAnsi"/>
          <w:color w:val="auto"/>
        </w:rPr>
        <w:t>Governance and Risk Policy</w:t>
      </w:r>
    </w:p>
    <w:p w14:paraId="5DFA4E29" w14:textId="77777777" w:rsidR="00171C02" w:rsidRPr="00AB4AC8" w:rsidRDefault="00171C02" w:rsidP="008131B2">
      <w:pPr>
        <w:pStyle w:val="ListParagraph"/>
        <w:numPr>
          <w:ilvl w:val="0"/>
          <w:numId w:val="42"/>
        </w:numPr>
        <w:rPr>
          <w:rFonts w:ascii="Open Sans" w:hAnsi="Open Sans" w:cstheme="majorHAnsi"/>
          <w:color w:val="auto"/>
        </w:rPr>
      </w:pPr>
      <w:r w:rsidRPr="00AB4AC8">
        <w:rPr>
          <w:rFonts w:ascii="Open Sans" w:hAnsi="Open Sans" w:cstheme="majorHAnsi"/>
          <w:color w:val="auto"/>
        </w:rPr>
        <w:t xml:space="preserve">Health and Safety Policy </w:t>
      </w:r>
    </w:p>
    <w:p w14:paraId="669556AE" w14:textId="77777777" w:rsidR="00171C02" w:rsidRPr="00AB4AC8" w:rsidRDefault="00171C02" w:rsidP="008131B2">
      <w:pPr>
        <w:pStyle w:val="ListParagraph"/>
        <w:numPr>
          <w:ilvl w:val="0"/>
          <w:numId w:val="42"/>
        </w:numPr>
        <w:rPr>
          <w:rFonts w:ascii="Open Sans" w:hAnsi="Open Sans" w:cstheme="majorHAnsi"/>
          <w:color w:val="auto"/>
        </w:rPr>
      </w:pPr>
      <w:r w:rsidRPr="00AB4AC8">
        <w:rPr>
          <w:rFonts w:ascii="Open Sans" w:hAnsi="Open Sans" w:cstheme="majorHAnsi"/>
          <w:color w:val="auto"/>
        </w:rPr>
        <w:t xml:space="preserve">Incident Management Policy </w:t>
      </w:r>
    </w:p>
    <w:p w14:paraId="0A2B3E9C" w14:textId="77777777" w:rsidR="00171C02" w:rsidRPr="00AB4AC8" w:rsidRDefault="00171C02" w:rsidP="008131B2">
      <w:pPr>
        <w:pStyle w:val="ListParagraph"/>
        <w:numPr>
          <w:ilvl w:val="0"/>
          <w:numId w:val="42"/>
        </w:numPr>
        <w:rPr>
          <w:rFonts w:ascii="Open Sans" w:hAnsi="Open Sans" w:cstheme="majorHAnsi"/>
          <w:color w:val="auto"/>
        </w:rPr>
      </w:pPr>
      <w:r w:rsidRPr="00AB4AC8">
        <w:rPr>
          <w:rFonts w:ascii="Open Sans" w:hAnsi="Open Sans" w:cstheme="majorHAnsi"/>
          <w:color w:val="auto"/>
        </w:rPr>
        <w:t>Safeguarding Polic</w:t>
      </w:r>
      <w:r w:rsidR="00271962" w:rsidRPr="00AB4AC8">
        <w:rPr>
          <w:rFonts w:ascii="Open Sans" w:hAnsi="Open Sans" w:cstheme="majorHAnsi"/>
          <w:color w:val="auto"/>
        </w:rPr>
        <w:t>y</w:t>
      </w:r>
    </w:p>
    <w:p w14:paraId="380DA1A4" w14:textId="77777777" w:rsidR="004E17EA" w:rsidRPr="004E17EA" w:rsidRDefault="004E17EA" w:rsidP="008131B2">
      <w:pPr>
        <w:pStyle w:val="ListParagraph"/>
        <w:jc w:val="both"/>
        <w:rPr>
          <w:rStyle w:val="Hyperlink"/>
          <w:rFonts w:ascii="Open Sans" w:hAnsi="Open Sans"/>
          <w:color w:val="auto"/>
          <w:u w:val="none"/>
        </w:rPr>
      </w:pPr>
    </w:p>
    <w:p w14:paraId="7DFEE88A" w14:textId="77777777" w:rsidR="002B2499" w:rsidRDefault="00F17033" w:rsidP="00E43E97">
      <w:pPr>
        <w:pStyle w:val="Heading1"/>
      </w:pPr>
      <w:bookmarkStart w:id="34" w:name="_Toc147931242"/>
      <w:r w:rsidRPr="002B681F">
        <w:t>Legislation and Guidance</w:t>
      </w:r>
      <w:bookmarkEnd w:id="34"/>
    </w:p>
    <w:p w14:paraId="372BFFC7" w14:textId="77777777" w:rsidR="006B0518" w:rsidRPr="002A688F" w:rsidRDefault="006B0518" w:rsidP="008131B2">
      <w:pPr>
        <w:rPr>
          <w:rFonts w:ascii="Open Sans" w:hAnsi="Open Sans" w:cs="Open Sans"/>
          <w:b/>
          <w:bCs/>
          <w:color w:val="auto"/>
        </w:rPr>
      </w:pPr>
      <w:r w:rsidRPr="002A688F">
        <w:rPr>
          <w:rFonts w:ascii="Open Sans" w:hAnsi="Open Sans" w:cs="Open Sans"/>
          <w:b/>
          <w:bCs/>
          <w:color w:val="auto"/>
        </w:rPr>
        <w:t>Legislation</w:t>
      </w:r>
    </w:p>
    <w:p w14:paraId="2E0042B2" w14:textId="77777777" w:rsidR="006B0518" w:rsidRPr="00AB4AC8" w:rsidRDefault="006B0518" w:rsidP="008131B2">
      <w:pPr>
        <w:pStyle w:val="ListParagraph"/>
        <w:numPr>
          <w:ilvl w:val="0"/>
          <w:numId w:val="46"/>
        </w:numPr>
        <w:jc w:val="both"/>
        <w:rPr>
          <w:rFonts w:ascii="Open Sans" w:hAnsi="Open Sans" w:cstheme="majorHAnsi"/>
          <w:color w:val="auto"/>
        </w:rPr>
      </w:pPr>
      <w:r w:rsidRPr="00AB4AC8">
        <w:rPr>
          <w:rFonts w:ascii="Open Sans" w:hAnsi="Open Sans" w:cstheme="majorHAnsi"/>
          <w:color w:val="auto"/>
        </w:rPr>
        <w:t>Health and Social Care Act 2012</w:t>
      </w:r>
    </w:p>
    <w:p w14:paraId="5B0B727D" w14:textId="77777777" w:rsidR="006B0518" w:rsidRPr="00ED1706" w:rsidRDefault="006B0518" w:rsidP="008131B2">
      <w:pPr>
        <w:rPr>
          <w:rFonts w:ascii="Open Sans" w:hAnsi="Open Sans" w:cs="Open Sans"/>
          <w:b/>
          <w:bCs/>
          <w:color w:val="auto"/>
        </w:rPr>
      </w:pPr>
      <w:r w:rsidRPr="00ED1706">
        <w:rPr>
          <w:rFonts w:ascii="Open Sans" w:hAnsi="Open Sans" w:cs="Open Sans"/>
          <w:b/>
          <w:bCs/>
          <w:color w:val="auto"/>
        </w:rPr>
        <w:t>Guidance</w:t>
      </w:r>
    </w:p>
    <w:p w14:paraId="61341EB8" w14:textId="77777777" w:rsidR="00171C02" w:rsidRPr="00171C02" w:rsidRDefault="006B0518" w:rsidP="008131B2">
      <w:pPr>
        <w:pStyle w:val="ListParagraph"/>
        <w:numPr>
          <w:ilvl w:val="0"/>
          <w:numId w:val="46"/>
        </w:numPr>
        <w:rPr>
          <w:rFonts w:ascii="Open Sans" w:hAnsi="Open Sans" w:cs="Open Sans"/>
          <w:color w:val="auto"/>
        </w:rPr>
      </w:pPr>
      <w:r w:rsidRPr="00171C02">
        <w:rPr>
          <w:rFonts w:ascii="Open Sans" w:hAnsi="Open Sans" w:cs="Open Sans"/>
          <w:color w:val="auto"/>
        </w:rPr>
        <w:t xml:space="preserve">NHS England, </w:t>
      </w:r>
      <w:r w:rsidRPr="00171C02">
        <w:rPr>
          <w:rFonts w:ascii="Open Sans" w:hAnsi="Open Sans" w:cs="Open Sans"/>
          <w:color w:val="auto"/>
          <w:szCs w:val="47"/>
        </w:rPr>
        <w:t xml:space="preserve">NHS Commissioning Board Business Continuity Management Framework 2013 </w:t>
      </w:r>
    </w:p>
    <w:p w14:paraId="278B559B" w14:textId="77777777" w:rsidR="006B0518" w:rsidRPr="00171C02" w:rsidRDefault="00056080" w:rsidP="008131B2">
      <w:pPr>
        <w:pStyle w:val="ListParagraph"/>
        <w:rPr>
          <w:rFonts w:ascii="Open Sans" w:hAnsi="Open Sans" w:cs="Open Sans"/>
        </w:rPr>
      </w:pPr>
      <w:hyperlink r:id="rId25" w:history="1">
        <w:r w:rsidR="00171C02" w:rsidRPr="002E75A0">
          <w:rPr>
            <w:rStyle w:val="Hyperlink"/>
            <w:rFonts w:ascii="Open Sans" w:hAnsi="Open Sans" w:cs="Open Sans"/>
          </w:rPr>
          <w:t>https://www.england.nhs.uk/wp-content/uploads/2013/01/bus-cont-frame.pdf</w:t>
        </w:r>
      </w:hyperlink>
    </w:p>
    <w:p w14:paraId="275FF034" w14:textId="77777777" w:rsidR="00171C02" w:rsidRDefault="006B0518" w:rsidP="008131B2">
      <w:pPr>
        <w:pStyle w:val="ListParagraph"/>
        <w:numPr>
          <w:ilvl w:val="0"/>
          <w:numId w:val="46"/>
        </w:numPr>
        <w:rPr>
          <w:rStyle w:val="Hyperlink"/>
          <w:rFonts w:ascii="Open Sans" w:hAnsi="Open Sans" w:cs="Open Sans"/>
        </w:rPr>
      </w:pPr>
      <w:bookmarkStart w:id="35" w:name="_Toc102538491"/>
      <w:bookmarkStart w:id="36" w:name="_Toc102538754"/>
      <w:bookmarkStart w:id="37" w:name="_Toc102540497"/>
      <w:bookmarkStart w:id="38" w:name="_Toc102540541"/>
      <w:r w:rsidRPr="00171C02">
        <w:rPr>
          <w:rStyle w:val="Hyperlink"/>
          <w:rFonts w:ascii="Open Sans" w:hAnsi="Open Sans" w:cs="Open Sans"/>
          <w:color w:val="auto"/>
          <w:u w:val="none"/>
        </w:rPr>
        <w:t>NHS England Business Continuity Plan</w:t>
      </w:r>
    </w:p>
    <w:p w14:paraId="268ECD04" w14:textId="77777777" w:rsidR="006B0518" w:rsidRPr="00171C02" w:rsidRDefault="00056080" w:rsidP="008131B2">
      <w:pPr>
        <w:pStyle w:val="ListParagraph"/>
        <w:rPr>
          <w:rStyle w:val="Hyperlink"/>
          <w:rFonts w:ascii="Open Sans" w:hAnsi="Open Sans" w:cs="Open Sans"/>
        </w:rPr>
      </w:pPr>
      <w:hyperlink r:id="rId26" w:history="1">
        <w:r w:rsidR="006B0518" w:rsidRPr="00171C02">
          <w:rPr>
            <w:rStyle w:val="Hyperlink"/>
            <w:rFonts w:ascii="Open Sans" w:hAnsi="Open Sans" w:cs="Open Sans"/>
          </w:rPr>
          <w:t>NHS England » Business continuity</w:t>
        </w:r>
        <w:bookmarkEnd w:id="35"/>
        <w:bookmarkEnd w:id="36"/>
        <w:bookmarkEnd w:id="37"/>
        <w:bookmarkEnd w:id="38"/>
      </w:hyperlink>
    </w:p>
    <w:p w14:paraId="4F5BC8ED" w14:textId="77777777" w:rsidR="006B0518" w:rsidRPr="00171C02" w:rsidRDefault="006B0518" w:rsidP="008131B2">
      <w:pPr>
        <w:pStyle w:val="ListParagraph"/>
        <w:numPr>
          <w:ilvl w:val="0"/>
          <w:numId w:val="46"/>
        </w:numPr>
        <w:rPr>
          <w:rFonts w:ascii="Open Sans" w:hAnsi="Open Sans" w:cs="Open Sans"/>
        </w:rPr>
      </w:pPr>
      <w:bookmarkStart w:id="39" w:name="_Toc102538492"/>
      <w:bookmarkStart w:id="40" w:name="_Toc102538755"/>
      <w:bookmarkStart w:id="41" w:name="_Toc102540498"/>
      <w:bookmarkStart w:id="42" w:name="_Toc102540542"/>
      <w:r w:rsidRPr="00171C02">
        <w:rPr>
          <w:rFonts w:ascii="Open Sans" w:hAnsi="Open Sans" w:cs="Open Sans"/>
        </w:rPr>
        <w:t xml:space="preserve">NHS England Emergency Preparedness, Resilience and Response (EPRR) Business Continuity Management Toolkit, </w:t>
      </w:r>
      <w:bookmarkEnd w:id="39"/>
      <w:bookmarkEnd w:id="40"/>
      <w:bookmarkEnd w:id="41"/>
      <w:bookmarkEnd w:id="42"/>
      <w:r w:rsidR="00C67993">
        <w:fldChar w:fldCharType="begin"/>
      </w:r>
      <w:r w:rsidR="00C67993">
        <w:instrText>HYPERLINK "https://www.england.nhs.uk/ourwork/eprr/"</w:instrText>
      </w:r>
      <w:r w:rsidR="00C67993">
        <w:fldChar w:fldCharType="separate"/>
      </w:r>
      <w:r w:rsidRPr="00171C02">
        <w:rPr>
          <w:rStyle w:val="Hyperlink"/>
          <w:rFonts w:ascii="Open Sans" w:hAnsi="Open Sans" w:cs="Open Sans"/>
        </w:rPr>
        <w:t>NHS England » Emergency Preparedness, Resilience and Response (EPRR)</w:t>
      </w:r>
      <w:r w:rsidR="00C67993">
        <w:fldChar w:fldCharType="end"/>
      </w:r>
    </w:p>
    <w:p w14:paraId="0F3807F7" w14:textId="77777777" w:rsidR="006B0518" w:rsidRPr="00171C02" w:rsidRDefault="006B0518" w:rsidP="008131B2">
      <w:pPr>
        <w:pStyle w:val="ListParagraph"/>
        <w:numPr>
          <w:ilvl w:val="0"/>
          <w:numId w:val="46"/>
        </w:numPr>
        <w:rPr>
          <w:rFonts w:ascii="Open Sans" w:hAnsi="Open Sans" w:cs="Open Sans"/>
        </w:rPr>
      </w:pPr>
      <w:bookmarkStart w:id="43" w:name="_Toc102538493"/>
      <w:bookmarkStart w:id="44" w:name="_Toc102538756"/>
      <w:bookmarkStart w:id="45" w:name="_Toc102540499"/>
      <w:bookmarkStart w:id="46" w:name="_Toc102540543"/>
      <w:r w:rsidRPr="00171C02">
        <w:rPr>
          <w:rFonts w:ascii="Open Sans" w:hAnsi="Open Sans" w:cs="Open Sans"/>
        </w:rPr>
        <w:t xml:space="preserve">HM Government, Business Continuity Management </w:t>
      </w:r>
      <w:hyperlink r:id="rId27" w:history="1">
        <w:r w:rsidRPr="00171C02">
          <w:rPr>
            <w:rStyle w:val="Hyperlink"/>
            <w:rFonts w:ascii="Open Sans" w:hAnsi="Open Sans" w:cs="Open Sans"/>
          </w:rPr>
          <w:t>https://assets.publishing.service.gov.uk/government/uploads/system/uploads/attachment_data/file/137994/Business_Continuity_Managment_Toolkit.pdf</w:t>
        </w:r>
        <w:bookmarkEnd w:id="43"/>
        <w:bookmarkEnd w:id="44"/>
        <w:bookmarkEnd w:id="45"/>
        <w:bookmarkEnd w:id="46"/>
      </w:hyperlink>
    </w:p>
    <w:p w14:paraId="7396365D" w14:textId="77777777" w:rsidR="00171C02" w:rsidRPr="00171C02" w:rsidRDefault="006B0518" w:rsidP="008131B2">
      <w:pPr>
        <w:pStyle w:val="ListParagraph"/>
        <w:numPr>
          <w:ilvl w:val="0"/>
          <w:numId w:val="46"/>
        </w:numPr>
        <w:rPr>
          <w:rFonts w:ascii="Open Sans" w:hAnsi="Open Sans" w:cs="Open Sans"/>
          <w:color w:val="0563C1" w:themeColor="hyperlink"/>
          <w:u w:val="single"/>
        </w:rPr>
      </w:pPr>
      <w:r w:rsidRPr="00171C02">
        <w:rPr>
          <w:rFonts w:ascii="Open Sans" w:hAnsi="Open Sans" w:cs="Open Sans"/>
        </w:rPr>
        <w:t xml:space="preserve">HCPA, Business Continuity Planning </w:t>
      </w:r>
    </w:p>
    <w:p w14:paraId="64B0915B" w14:textId="77777777" w:rsidR="00AB4AC8" w:rsidRPr="00E43E97" w:rsidRDefault="00056080" w:rsidP="00E43E97">
      <w:pPr>
        <w:pStyle w:val="ListParagraph"/>
        <w:rPr>
          <w:rFonts w:ascii="Open Sans" w:hAnsi="Open Sans" w:cs="Open Sans"/>
          <w:color w:val="0563C1" w:themeColor="hyperlink"/>
          <w:u w:val="single"/>
        </w:rPr>
      </w:pPr>
      <w:hyperlink r:id="rId28" w:history="1">
        <w:r w:rsidR="00171C02" w:rsidRPr="002E75A0">
          <w:rPr>
            <w:rStyle w:val="Hyperlink"/>
            <w:rFonts w:ascii="Open Sans" w:hAnsi="Open Sans" w:cs="Open Sans"/>
          </w:rPr>
          <w:t>https://www.hcpa.info/guideline/cpa/</w:t>
        </w:r>
      </w:hyperlink>
    </w:p>
    <w:p w14:paraId="64C54EC3" w14:textId="77777777" w:rsidR="00AB4AC8" w:rsidRPr="00544955" w:rsidRDefault="00AB4AC8" w:rsidP="00AB4AC8">
      <w:pPr>
        <w:pStyle w:val="ListParagraph"/>
        <w:numPr>
          <w:ilvl w:val="0"/>
          <w:numId w:val="49"/>
        </w:numPr>
        <w:jc w:val="both"/>
        <w:rPr>
          <w:rFonts w:ascii="Open Sans" w:hAnsi="Open Sans"/>
          <w:color w:val="auto"/>
        </w:rPr>
      </w:pPr>
      <w:r w:rsidRPr="00544955">
        <w:rPr>
          <w:rFonts w:ascii="Open Sans" w:hAnsi="Open Sans"/>
          <w:color w:val="auto"/>
        </w:rPr>
        <w:lastRenderedPageBreak/>
        <w:t>Adverse Weather and Health Plan Protecting health from weather related</w:t>
      </w:r>
      <w:r>
        <w:rPr>
          <w:rFonts w:ascii="Open Sans" w:hAnsi="Open Sans"/>
          <w:color w:val="auto"/>
        </w:rPr>
        <w:t xml:space="preserve"> </w:t>
      </w:r>
      <w:r w:rsidRPr="00544955">
        <w:rPr>
          <w:rFonts w:ascii="Open Sans" w:hAnsi="Open Sans"/>
          <w:color w:val="auto"/>
        </w:rPr>
        <w:t>harm (20</w:t>
      </w:r>
      <w:r>
        <w:rPr>
          <w:rFonts w:ascii="Open Sans" w:hAnsi="Open Sans"/>
          <w:color w:val="auto"/>
        </w:rPr>
        <w:t>23</w:t>
      </w:r>
      <w:r w:rsidRPr="00544955">
        <w:rPr>
          <w:rFonts w:ascii="Open Sans" w:hAnsi="Open Sans"/>
          <w:color w:val="auto"/>
        </w:rPr>
        <w:t xml:space="preserve">) </w:t>
      </w:r>
      <w:hyperlink r:id="rId29" w:history="1">
        <w:r w:rsidRPr="00544955">
          <w:rPr>
            <w:rStyle w:val="Hyperlink"/>
            <w:rFonts w:ascii="Open Sans" w:hAnsi="Open Sans" w:cs="Open Sans"/>
          </w:rPr>
          <w:t>https://assets.publishing.service.gov.uk/government/uploads/system/uploads/attachment_data/file/1155633/Adverse-weather-health-plan-2023-v2.pdf</w:t>
        </w:r>
      </w:hyperlink>
      <w:r w:rsidRPr="00544955">
        <w:rPr>
          <w:rFonts w:ascii="Open Sans" w:hAnsi="Open Sans" w:cs="Open Sans"/>
        </w:rPr>
        <w:t xml:space="preserve"> </w:t>
      </w:r>
    </w:p>
    <w:p w14:paraId="006B6E9A" w14:textId="77777777" w:rsidR="00AB4AC8" w:rsidRPr="00984220" w:rsidRDefault="00AB4AC8" w:rsidP="00AB4AC8">
      <w:pPr>
        <w:pStyle w:val="ListParagraph"/>
        <w:numPr>
          <w:ilvl w:val="0"/>
          <w:numId w:val="49"/>
        </w:numPr>
        <w:jc w:val="both"/>
        <w:rPr>
          <w:rFonts w:ascii="Open Sans" w:hAnsi="Open Sans" w:cs="Open Sans"/>
        </w:rPr>
      </w:pPr>
      <w:r w:rsidRPr="00984220">
        <w:rPr>
          <w:rFonts w:ascii="Open Sans" w:hAnsi="Open Sans" w:cs="Open Sans"/>
          <w:color w:val="auto"/>
          <w:lang w:val="en-US"/>
        </w:rPr>
        <w:t xml:space="preserve">GOV UK </w:t>
      </w:r>
      <w:r w:rsidRPr="00984220">
        <w:rPr>
          <w:rFonts w:ascii="Open Sans" w:hAnsi="Open Sans"/>
          <w:color w:val="auto"/>
        </w:rPr>
        <w:t xml:space="preserve">Hot weather and health: guidance and advice, where applicable </w:t>
      </w:r>
    </w:p>
    <w:p w14:paraId="347EC2AB" w14:textId="77777777" w:rsidR="00AB4AC8" w:rsidRPr="00984220" w:rsidRDefault="00056080" w:rsidP="00AB4AC8">
      <w:pPr>
        <w:pStyle w:val="ListParagraph"/>
        <w:jc w:val="both"/>
        <w:rPr>
          <w:rFonts w:ascii="Open Sans" w:hAnsi="Open Sans" w:cs="Open Sans"/>
        </w:rPr>
      </w:pPr>
      <w:hyperlink r:id="rId30" w:history="1">
        <w:r w:rsidR="00AB4AC8" w:rsidRPr="007F1060">
          <w:rPr>
            <w:rStyle w:val="Hyperlink"/>
            <w:rFonts w:ascii="Open Sans" w:hAnsi="Open Sans" w:cs="Open Sans"/>
          </w:rPr>
          <w:t>https://www.gov.uk/government/collections/hot-weather-and-health-guidance-and-advice</w:t>
        </w:r>
      </w:hyperlink>
      <w:r w:rsidR="00AB4AC8" w:rsidRPr="00984220">
        <w:rPr>
          <w:rFonts w:ascii="Open Sans" w:hAnsi="Open Sans" w:cs="Open Sans"/>
        </w:rPr>
        <w:t>.</w:t>
      </w:r>
    </w:p>
    <w:p w14:paraId="57186B0E" w14:textId="77777777" w:rsidR="00716A60" w:rsidRDefault="00716A60">
      <w:pPr>
        <w:rPr>
          <w:rFonts w:ascii="Open Sans" w:eastAsia="Times New Roman" w:hAnsi="Open Sans" w:cs="Open Sans"/>
          <w:b/>
          <w:color w:val="264467"/>
          <w:sz w:val="36"/>
          <w:szCs w:val="32"/>
        </w:rPr>
      </w:pPr>
      <w:r>
        <w:br w:type="page"/>
      </w:r>
    </w:p>
    <w:p w14:paraId="5ECFE34F" w14:textId="77777777" w:rsidR="008F3595" w:rsidRDefault="006F39BA" w:rsidP="00E43E97">
      <w:pPr>
        <w:pStyle w:val="Heading1"/>
      </w:pPr>
      <w:bookmarkStart w:id="47" w:name="_Toc147931243"/>
      <w:r>
        <w:lastRenderedPageBreak/>
        <w:t>Review Summary</w:t>
      </w:r>
      <w:bookmarkEnd w:id="47"/>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A17B22" w:rsidRPr="00A17B22" w14:paraId="2BBD2C46" w14:textId="77777777" w:rsidTr="00132D52">
        <w:trPr>
          <w:cantSplit/>
          <w:trHeight w:val="612"/>
        </w:trPr>
        <w:tc>
          <w:tcPr>
            <w:tcW w:w="4490" w:type="dxa"/>
            <w:shd w:val="clear" w:color="auto" w:fill="DEEAF6" w:themeFill="accent5" w:themeFillTint="33"/>
            <w:vAlign w:val="center"/>
          </w:tcPr>
          <w:p w14:paraId="685024C4" w14:textId="77777777" w:rsidR="00A17B22" w:rsidRPr="00A17B22" w:rsidRDefault="00A17B22" w:rsidP="00A17B22">
            <w:pPr>
              <w:keepLines/>
              <w:rPr>
                <w:rFonts w:ascii="Open Sans" w:hAnsi="Open Sans" w:cs="Open Sans"/>
                <w:color w:val="auto"/>
                <w:sz w:val="20"/>
                <w:szCs w:val="20"/>
              </w:rPr>
            </w:pPr>
            <w:r w:rsidRPr="00A17B22">
              <w:rPr>
                <w:rFonts w:ascii="Open Sans" w:hAnsi="Open Sans" w:cs="Open Sans"/>
                <w:color w:val="auto"/>
                <w:sz w:val="20"/>
                <w:szCs w:val="20"/>
              </w:rPr>
              <w:t>Version</w:t>
            </w:r>
          </w:p>
        </w:tc>
        <w:tc>
          <w:tcPr>
            <w:tcW w:w="4490" w:type="dxa"/>
            <w:shd w:val="clear" w:color="auto" w:fill="F2F2F2" w:themeFill="background1" w:themeFillShade="F2"/>
            <w:vAlign w:val="center"/>
          </w:tcPr>
          <w:p w14:paraId="659F4F96" w14:textId="77777777" w:rsidR="00A17B22" w:rsidRPr="00A17B22" w:rsidRDefault="00A17B22" w:rsidP="00A17B22">
            <w:pPr>
              <w:keepLines/>
              <w:rPr>
                <w:rFonts w:ascii="Open Sans" w:hAnsi="Open Sans" w:cs="Open Sans"/>
                <w:color w:val="auto"/>
                <w:sz w:val="20"/>
                <w:szCs w:val="20"/>
              </w:rPr>
            </w:pPr>
            <w:r w:rsidRPr="00A17B22">
              <w:rPr>
                <w:rFonts w:ascii="Open Sans" w:hAnsi="Open Sans" w:cs="Open Sans"/>
                <w:color w:val="auto"/>
                <w:sz w:val="20"/>
                <w:szCs w:val="20"/>
              </w:rPr>
              <w:t>1</w:t>
            </w:r>
          </w:p>
        </w:tc>
      </w:tr>
      <w:tr w:rsidR="00A17B22" w:rsidRPr="00A17B22" w14:paraId="3F9E3C39" w14:textId="77777777" w:rsidTr="00132D52">
        <w:trPr>
          <w:cantSplit/>
          <w:trHeight w:val="612"/>
        </w:trPr>
        <w:tc>
          <w:tcPr>
            <w:tcW w:w="4490" w:type="dxa"/>
            <w:shd w:val="clear" w:color="auto" w:fill="DEEAF6" w:themeFill="accent5" w:themeFillTint="33"/>
            <w:vAlign w:val="center"/>
          </w:tcPr>
          <w:p w14:paraId="135839CC" w14:textId="77777777" w:rsidR="00A17B22" w:rsidRPr="00A17B22" w:rsidRDefault="00A17B22" w:rsidP="00A17B22">
            <w:pPr>
              <w:keepLines/>
              <w:rPr>
                <w:rFonts w:ascii="Open Sans" w:hAnsi="Open Sans" w:cs="Open Sans"/>
                <w:color w:val="auto"/>
                <w:sz w:val="20"/>
                <w:szCs w:val="20"/>
              </w:rPr>
            </w:pPr>
            <w:r w:rsidRPr="00A17B22">
              <w:rPr>
                <w:rFonts w:ascii="Open Sans" w:hAnsi="Open Sans" w:cs="Open Sans"/>
                <w:color w:val="auto"/>
                <w:sz w:val="20"/>
                <w:szCs w:val="20"/>
              </w:rPr>
              <w:t>Last amended</w:t>
            </w:r>
          </w:p>
        </w:tc>
        <w:sdt>
          <w:sdtPr>
            <w:rPr>
              <w:rFonts w:ascii="Open Sans" w:hAnsi="Open Sans" w:cs="Open Sans"/>
              <w:color w:val="auto"/>
              <w:sz w:val="20"/>
              <w:szCs w:val="20"/>
            </w:rPr>
            <w:tag w:val="HD:1.190.0.0:b90e493e-2968-4134-9b00-c8a4f68a570e"/>
            <w:id w:val="-1299221406"/>
            <w:placeholder>
              <w:docPart w:val="2404BC7058F547E293F82602C4F48C9A"/>
            </w:placeholder>
          </w:sdtPr>
          <w:sdtEndPr/>
          <w:sdtContent>
            <w:tc>
              <w:tcPr>
                <w:tcW w:w="4490" w:type="dxa"/>
                <w:shd w:val="clear" w:color="auto" w:fill="F2F2F2" w:themeFill="background1" w:themeFillShade="F2"/>
                <w:vAlign w:val="center"/>
              </w:tcPr>
              <w:p w14:paraId="3AADFBB6" w14:textId="77777777" w:rsidR="00A17B22" w:rsidRPr="00A17B22" w:rsidRDefault="004A2A4D" w:rsidP="00A17B22">
                <w:pPr>
                  <w:keepLines/>
                  <w:rPr>
                    <w:rFonts w:ascii="Open Sans" w:hAnsi="Open Sans" w:cs="Open Sans"/>
                    <w:color w:val="auto"/>
                    <w:sz w:val="20"/>
                    <w:szCs w:val="20"/>
                  </w:rPr>
                </w:pPr>
                <w:r>
                  <w:rPr>
                    <w:rFonts w:ascii="Open Sans" w:hAnsi="Open Sans" w:cs="Open Sans"/>
                    <w:noProof/>
                    <w:color w:val="auto"/>
                    <w:sz w:val="20"/>
                    <w:szCs w:val="20"/>
                  </w:rPr>
                  <w:t>[</w:t>
                </w:r>
                <w:r w:rsidRPr="00FA6040">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A17B22" w:rsidRPr="00A17B22" w14:paraId="195CDBB2" w14:textId="77777777" w:rsidTr="00132D52">
        <w:trPr>
          <w:cantSplit/>
          <w:trHeight w:val="612"/>
        </w:trPr>
        <w:tc>
          <w:tcPr>
            <w:tcW w:w="4490" w:type="dxa"/>
            <w:shd w:val="clear" w:color="auto" w:fill="DEEAF6" w:themeFill="accent5" w:themeFillTint="33"/>
            <w:vAlign w:val="center"/>
          </w:tcPr>
          <w:p w14:paraId="34793F02" w14:textId="77777777" w:rsidR="00A17B22" w:rsidRPr="00A17B22" w:rsidRDefault="00A17B22" w:rsidP="00A17B22">
            <w:pPr>
              <w:keepLines/>
              <w:rPr>
                <w:rFonts w:ascii="Open Sans" w:hAnsi="Open Sans" w:cs="Open Sans"/>
                <w:color w:val="auto"/>
                <w:sz w:val="20"/>
                <w:szCs w:val="20"/>
              </w:rPr>
            </w:pPr>
            <w:r w:rsidRPr="00A17B22">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A730393" w14:textId="77777777" w:rsidR="00A17B22" w:rsidRPr="00A17B22" w:rsidRDefault="00A17B22" w:rsidP="00A17B22">
            <w:pPr>
              <w:keepLines/>
              <w:rPr>
                <w:rFonts w:ascii="Open Sans" w:hAnsi="Open Sans" w:cs="Open Sans"/>
                <w:color w:val="auto"/>
                <w:sz w:val="20"/>
                <w:szCs w:val="20"/>
              </w:rPr>
            </w:pPr>
          </w:p>
        </w:tc>
      </w:tr>
      <w:tr w:rsidR="00A17B22" w:rsidRPr="00A17B22" w14:paraId="1175278F" w14:textId="77777777" w:rsidTr="00132D52">
        <w:trPr>
          <w:cantSplit/>
          <w:trHeight w:val="550"/>
        </w:trPr>
        <w:tc>
          <w:tcPr>
            <w:tcW w:w="4490" w:type="dxa"/>
            <w:shd w:val="clear" w:color="auto" w:fill="DEEAF6" w:themeFill="accent5" w:themeFillTint="33"/>
            <w:vAlign w:val="center"/>
          </w:tcPr>
          <w:p w14:paraId="1A650579" w14:textId="77777777" w:rsidR="00A17B22" w:rsidRPr="00A17B22" w:rsidRDefault="00A17B22" w:rsidP="00A17B22">
            <w:pPr>
              <w:keepLines/>
              <w:rPr>
                <w:rFonts w:ascii="Open Sans" w:hAnsi="Open Sans" w:cs="Open Sans"/>
                <w:color w:val="auto"/>
                <w:sz w:val="20"/>
                <w:szCs w:val="20"/>
              </w:rPr>
            </w:pPr>
            <w:r w:rsidRPr="00A17B22">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308FA336" w14:textId="77777777" w:rsidR="00A17B22" w:rsidRPr="00A17B22" w:rsidRDefault="00A17B22" w:rsidP="00A17B22">
            <w:pPr>
              <w:keepLines/>
              <w:rPr>
                <w:rFonts w:ascii="Open Sans" w:hAnsi="Open Sans" w:cs="Open Sans"/>
                <w:color w:val="auto"/>
                <w:sz w:val="20"/>
                <w:szCs w:val="20"/>
              </w:rPr>
            </w:pPr>
          </w:p>
        </w:tc>
      </w:tr>
      <w:tr w:rsidR="00A17B22" w:rsidRPr="00A17B22" w14:paraId="61EDAB73" w14:textId="77777777" w:rsidTr="00132D52">
        <w:trPr>
          <w:cantSplit/>
          <w:trHeight w:val="1020"/>
        </w:trPr>
        <w:tc>
          <w:tcPr>
            <w:tcW w:w="4479" w:type="dxa"/>
            <w:shd w:val="clear" w:color="auto" w:fill="DEEAF6" w:themeFill="accent5" w:themeFillTint="33"/>
            <w:vAlign w:val="center"/>
          </w:tcPr>
          <w:p w14:paraId="567B63BA" w14:textId="77777777" w:rsidR="00A17B22" w:rsidRPr="00A17B22" w:rsidRDefault="00A17B22" w:rsidP="00A17B22">
            <w:pPr>
              <w:keepLines/>
              <w:rPr>
                <w:rFonts w:ascii="Open Sans" w:hAnsi="Open Sans" w:cs="Open Sans"/>
                <w:color w:val="auto"/>
                <w:sz w:val="20"/>
                <w:szCs w:val="20"/>
              </w:rPr>
            </w:pPr>
            <w:r w:rsidRPr="00A17B22">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56ADBB0C" w14:textId="77777777" w:rsidR="00A17B22" w:rsidRPr="00A17B22" w:rsidRDefault="00A17B22" w:rsidP="00A17B22">
            <w:pPr>
              <w:keepLines/>
              <w:rPr>
                <w:rFonts w:ascii="Open Sans" w:hAnsi="Open Sans" w:cs="Open Sans"/>
                <w:color w:val="auto"/>
                <w:sz w:val="20"/>
                <w:szCs w:val="20"/>
              </w:rPr>
            </w:pPr>
          </w:p>
        </w:tc>
      </w:tr>
      <w:tr w:rsidR="00A17B22" w:rsidRPr="00A17B22" w14:paraId="0CF309F9" w14:textId="77777777" w:rsidTr="00132D52">
        <w:trPr>
          <w:cantSplit/>
          <w:trHeight w:val="501"/>
        </w:trPr>
        <w:tc>
          <w:tcPr>
            <w:tcW w:w="4490" w:type="dxa"/>
            <w:shd w:val="clear" w:color="auto" w:fill="DEEAF6" w:themeFill="accent5" w:themeFillTint="33"/>
            <w:vAlign w:val="center"/>
          </w:tcPr>
          <w:p w14:paraId="75D750C9" w14:textId="77777777" w:rsidR="00A17B22" w:rsidRPr="00A17B22" w:rsidRDefault="00A17B22" w:rsidP="00A17B22">
            <w:pPr>
              <w:keepLines/>
              <w:rPr>
                <w:rFonts w:ascii="Open Sans" w:hAnsi="Open Sans" w:cs="Open Sans"/>
                <w:color w:val="auto"/>
                <w:sz w:val="20"/>
                <w:szCs w:val="20"/>
              </w:rPr>
            </w:pPr>
            <w:r w:rsidRPr="00A17B22">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0433271" w14:textId="77777777" w:rsidR="00A17B22" w:rsidRPr="00A17B22" w:rsidRDefault="00A17B22" w:rsidP="00A17B22">
            <w:pPr>
              <w:keepLines/>
              <w:rPr>
                <w:rFonts w:ascii="Open Sans" w:hAnsi="Open Sans" w:cs="Open Sans"/>
                <w:color w:val="auto"/>
                <w:sz w:val="20"/>
                <w:szCs w:val="20"/>
              </w:rPr>
            </w:pPr>
            <w:r w:rsidRPr="00A17B22">
              <w:rPr>
                <w:rFonts w:ascii="Open Sans" w:hAnsi="Open Sans" w:cs="Open Sans"/>
                <w:color w:val="auto"/>
                <w:sz w:val="20"/>
                <w:szCs w:val="20"/>
              </w:rPr>
              <w:t>Care staff and Managers</w:t>
            </w:r>
          </w:p>
        </w:tc>
      </w:tr>
      <w:tr w:rsidR="00A17B22" w:rsidRPr="00A17B22" w14:paraId="3E6A9881" w14:textId="77777777" w:rsidTr="00132D52">
        <w:trPr>
          <w:cantSplit/>
          <w:trHeight w:val="501"/>
        </w:trPr>
        <w:tc>
          <w:tcPr>
            <w:tcW w:w="4490" w:type="dxa"/>
            <w:shd w:val="clear" w:color="auto" w:fill="DEEAF6" w:themeFill="accent5" w:themeFillTint="33"/>
            <w:vAlign w:val="center"/>
          </w:tcPr>
          <w:p w14:paraId="62D23EAA" w14:textId="77777777" w:rsidR="00A17B22" w:rsidRPr="00A17B22" w:rsidRDefault="00A17B22" w:rsidP="00A17B22">
            <w:pPr>
              <w:keepLines/>
              <w:rPr>
                <w:rFonts w:ascii="Open Sans" w:hAnsi="Open Sans" w:cs="Open Sans"/>
                <w:color w:val="auto"/>
                <w:sz w:val="20"/>
                <w:szCs w:val="20"/>
              </w:rPr>
            </w:pPr>
            <w:r w:rsidRPr="00A17B22">
              <w:rPr>
                <w:rFonts w:ascii="Open Sans" w:hAnsi="Open Sans" w:cs="Open Sans"/>
                <w:color w:val="auto"/>
                <w:sz w:val="20"/>
                <w:szCs w:val="20"/>
              </w:rPr>
              <w:t>Next Review Date</w:t>
            </w:r>
          </w:p>
        </w:tc>
        <w:sdt>
          <w:sdtPr>
            <w:rPr>
              <w:rFonts w:ascii="Open Sans" w:hAnsi="Open Sans" w:cs="Open Sans"/>
              <w:color w:val="auto"/>
              <w:sz w:val="20"/>
              <w:szCs w:val="20"/>
            </w:rPr>
            <w:tag w:val="HD:1.190.0.0:0237dc57-ef0e-43d7-bbe2-c89ba7cefebc"/>
            <w:id w:val="-374233847"/>
            <w:placeholder>
              <w:docPart w:val="0598DD215F354E2691465974FBBDA5E3"/>
            </w:placeholder>
          </w:sdtPr>
          <w:sdtEndPr/>
          <w:sdtContent>
            <w:tc>
              <w:tcPr>
                <w:tcW w:w="4490" w:type="dxa"/>
                <w:shd w:val="clear" w:color="auto" w:fill="F2F2F2" w:themeFill="background1" w:themeFillShade="F2"/>
                <w:vAlign w:val="center"/>
              </w:tcPr>
              <w:p w14:paraId="36BAFC37" w14:textId="77777777" w:rsidR="00A17B22" w:rsidRPr="00A17B22" w:rsidRDefault="004A2A4D" w:rsidP="00A17B22">
                <w:pPr>
                  <w:keepLines/>
                  <w:rPr>
                    <w:rFonts w:ascii="Open Sans" w:hAnsi="Open Sans" w:cs="Open Sans"/>
                    <w:color w:val="auto"/>
                    <w:sz w:val="20"/>
                    <w:szCs w:val="20"/>
                  </w:rPr>
                </w:pPr>
                <w:r>
                  <w:rPr>
                    <w:rFonts w:ascii="Open Sans" w:hAnsi="Open Sans" w:cs="Open Sans"/>
                    <w:noProof/>
                    <w:color w:val="auto"/>
                    <w:sz w:val="20"/>
                    <w:szCs w:val="20"/>
                  </w:rPr>
                  <w:t>[</w:t>
                </w:r>
                <w:r w:rsidRPr="00FA6040">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1A69747E" w14:textId="77777777" w:rsidR="00AB4AC8" w:rsidRDefault="00AB4AC8">
      <w:r>
        <w:br w:type="page"/>
      </w:r>
    </w:p>
    <w:p w14:paraId="5AA6C144" w14:textId="77777777" w:rsidR="007422B4" w:rsidRPr="00171C02" w:rsidRDefault="007422B4" w:rsidP="00E43E97">
      <w:pPr>
        <w:pStyle w:val="Heading1"/>
      </w:pPr>
      <w:bookmarkStart w:id="48" w:name="_Appendix_1:_Log"/>
      <w:bookmarkStart w:id="49" w:name="_Toc147931244"/>
      <w:bookmarkEnd w:id="48"/>
      <w:r w:rsidRPr="00171C02">
        <w:lastRenderedPageBreak/>
        <w:t>Appendix 1</w:t>
      </w:r>
      <w:r w:rsidR="00AB4AC8">
        <w:t>:</w:t>
      </w:r>
      <w:r w:rsidRPr="00171C02">
        <w:t xml:space="preserve"> Log of </w:t>
      </w:r>
      <w:r w:rsidR="00C9191C">
        <w:t xml:space="preserve">Business Continuity </w:t>
      </w:r>
      <w:r w:rsidRPr="00171C02">
        <w:t>Incident</w:t>
      </w:r>
      <w:bookmarkEnd w:id="49"/>
      <w:r w:rsidRPr="00171C02">
        <w:t xml:space="preserve"> </w:t>
      </w:r>
    </w:p>
    <w:tbl>
      <w:tblPr>
        <w:tblStyle w:val="TableGrid"/>
        <w:tblW w:w="0" w:type="auto"/>
        <w:tblLook w:val="04A0" w:firstRow="1" w:lastRow="0" w:firstColumn="1" w:lastColumn="0" w:noHBand="0" w:noVBand="1"/>
      </w:tblPr>
      <w:tblGrid>
        <w:gridCol w:w="1555"/>
        <w:gridCol w:w="699"/>
        <w:gridCol w:w="2254"/>
        <w:gridCol w:w="2254"/>
        <w:gridCol w:w="2254"/>
      </w:tblGrid>
      <w:tr w:rsidR="00392C4C" w14:paraId="25FE6C65" w14:textId="77777777" w:rsidTr="00720D35">
        <w:tc>
          <w:tcPr>
            <w:tcW w:w="2254" w:type="dxa"/>
            <w:gridSpan w:val="2"/>
            <w:shd w:val="clear" w:color="auto" w:fill="44546A" w:themeFill="text2"/>
          </w:tcPr>
          <w:p w14:paraId="4A513015" w14:textId="77777777" w:rsidR="00392C4C" w:rsidRPr="00720D35" w:rsidRDefault="00392C4C" w:rsidP="007422B4">
            <w:pPr>
              <w:rPr>
                <w:rFonts w:ascii="Open Sans" w:hAnsi="Open Sans" w:cstheme="majorHAnsi"/>
                <w:b/>
                <w:bCs/>
                <w:color w:val="auto"/>
              </w:rPr>
            </w:pPr>
            <w:r w:rsidRPr="00720D35">
              <w:rPr>
                <w:rFonts w:ascii="Open Sans" w:hAnsi="Open Sans" w:cstheme="majorHAnsi"/>
                <w:b/>
                <w:bCs/>
                <w:color w:val="FFFFFF" w:themeColor="background1"/>
              </w:rPr>
              <w:t>Date of Inc</w:t>
            </w:r>
            <w:r w:rsidR="008954D0" w:rsidRPr="00720D35">
              <w:rPr>
                <w:rFonts w:ascii="Open Sans" w:hAnsi="Open Sans" w:cstheme="majorHAnsi"/>
                <w:b/>
                <w:bCs/>
                <w:color w:val="FFFFFF" w:themeColor="background1"/>
              </w:rPr>
              <w:t>ident</w:t>
            </w:r>
          </w:p>
        </w:tc>
        <w:tc>
          <w:tcPr>
            <w:tcW w:w="2254" w:type="dxa"/>
          </w:tcPr>
          <w:p w14:paraId="27AE826D" w14:textId="77777777" w:rsidR="00392C4C" w:rsidRDefault="00392C4C" w:rsidP="007422B4">
            <w:pPr>
              <w:rPr>
                <w:rFonts w:ascii="Open Sans" w:hAnsi="Open Sans" w:cstheme="majorHAnsi"/>
                <w:color w:val="auto"/>
              </w:rPr>
            </w:pPr>
          </w:p>
        </w:tc>
        <w:tc>
          <w:tcPr>
            <w:tcW w:w="2254" w:type="dxa"/>
            <w:shd w:val="clear" w:color="auto" w:fill="44546A" w:themeFill="text2"/>
          </w:tcPr>
          <w:p w14:paraId="6CCE5F8B" w14:textId="77777777" w:rsidR="00392C4C" w:rsidRPr="00720D35" w:rsidRDefault="008954D0" w:rsidP="007422B4">
            <w:pPr>
              <w:rPr>
                <w:rFonts w:ascii="Open Sans" w:hAnsi="Open Sans" w:cstheme="majorHAnsi"/>
                <w:b/>
                <w:bCs/>
                <w:color w:val="auto"/>
              </w:rPr>
            </w:pPr>
            <w:r w:rsidRPr="00720D35">
              <w:rPr>
                <w:rFonts w:ascii="Open Sans" w:hAnsi="Open Sans" w:cstheme="majorHAnsi"/>
                <w:b/>
                <w:bCs/>
                <w:color w:val="FFFFFF" w:themeColor="background1"/>
              </w:rPr>
              <w:t>Time of Incident</w:t>
            </w:r>
          </w:p>
        </w:tc>
        <w:tc>
          <w:tcPr>
            <w:tcW w:w="2254" w:type="dxa"/>
          </w:tcPr>
          <w:p w14:paraId="4434506E" w14:textId="77777777" w:rsidR="00392C4C" w:rsidRDefault="00392C4C" w:rsidP="007422B4">
            <w:pPr>
              <w:rPr>
                <w:rFonts w:ascii="Open Sans" w:hAnsi="Open Sans" w:cstheme="majorHAnsi"/>
                <w:color w:val="auto"/>
              </w:rPr>
            </w:pPr>
          </w:p>
        </w:tc>
      </w:tr>
      <w:tr w:rsidR="00720D35" w14:paraId="79DFF272" w14:textId="77777777" w:rsidTr="00D26B4A">
        <w:trPr>
          <w:trHeight w:val="1043"/>
        </w:trPr>
        <w:tc>
          <w:tcPr>
            <w:tcW w:w="2254" w:type="dxa"/>
            <w:gridSpan w:val="2"/>
            <w:shd w:val="clear" w:color="auto" w:fill="44546A" w:themeFill="text2"/>
          </w:tcPr>
          <w:p w14:paraId="2C912FC4" w14:textId="77777777" w:rsidR="00720D35" w:rsidRPr="00720D35" w:rsidRDefault="00720D35" w:rsidP="00D26B4A">
            <w:pPr>
              <w:rPr>
                <w:rFonts w:ascii="Open Sans" w:hAnsi="Open Sans" w:cstheme="majorHAnsi"/>
                <w:b/>
                <w:bCs/>
                <w:color w:val="auto"/>
              </w:rPr>
            </w:pPr>
            <w:r w:rsidRPr="00720D35">
              <w:rPr>
                <w:rFonts w:ascii="Open Sans" w:hAnsi="Open Sans" w:cstheme="majorHAnsi"/>
                <w:b/>
                <w:bCs/>
                <w:color w:val="FFFFFF" w:themeColor="background1"/>
                <w:shd w:val="clear" w:color="auto" w:fill="44546A" w:themeFill="text2"/>
              </w:rPr>
              <w:t>Additional Persons</w:t>
            </w:r>
            <w:r w:rsidRPr="00720D35">
              <w:rPr>
                <w:rFonts w:ascii="Open Sans" w:hAnsi="Open Sans" w:cstheme="majorHAnsi"/>
                <w:b/>
                <w:bCs/>
                <w:color w:val="FFFFFF" w:themeColor="background1"/>
              </w:rPr>
              <w:t xml:space="preserve"> Involved</w:t>
            </w:r>
          </w:p>
        </w:tc>
        <w:tc>
          <w:tcPr>
            <w:tcW w:w="6762" w:type="dxa"/>
            <w:gridSpan w:val="3"/>
            <w:shd w:val="clear" w:color="auto" w:fill="FFFFFF" w:themeFill="background1"/>
          </w:tcPr>
          <w:p w14:paraId="58E23A35" w14:textId="77777777" w:rsidR="00720D35" w:rsidRDefault="00720D35" w:rsidP="007422B4">
            <w:pPr>
              <w:rPr>
                <w:rFonts w:ascii="Open Sans" w:hAnsi="Open Sans" w:cstheme="majorHAnsi"/>
                <w:color w:val="auto"/>
              </w:rPr>
            </w:pPr>
          </w:p>
        </w:tc>
      </w:tr>
      <w:tr w:rsidR="00D26B4A" w14:paraId="230776BB" w14:textId="77777777" w:rsidTr="00D26B4A">
        <w:trPr>
          <w:trHeight w:val="986"/>
        </w:trPr>
        <w:tc>
          <w:tcPr>
            <w:tcW w:w="2254" w:type="dxa"/>
            <w:gridSpan w:val="2"/>
            <w:shd w:val="clear" w:color="auto" w:fill="44546A" w:themeFill="text2"/>
          </w:tcPr>
          <w:p w14:paraId="1F64EE89" w14:textId="77777777" w:rsidR="00D26B4A" w:rsidRPr="00D26B4A" w:rsidRDefault="00D26B4A" w:rsidP="007422B4">
            <w:pPr>
              <w:rPr>
                <w:rFonts w:ascii="Open Sans" w:hAnsi="Open Sans" w:cstheme="majorHAnsi"/>
                <w:b/>
                <w:bCs/>
                <w:color w:val="auto"/>
              </w:rPr>
            </w:pPr>
            <w:r w:rsidRPr="00D26B4A">
              <w:rPr>
                <w:rFonts w:ascii="Open Sans" w:hAnsi="Open Sans" w:cstheme="majorHAnsi"/>
                <w:b/>
                <w:bCs/>
                <w:color w:val="FFFFFF" w:themeColor="background1"/>
              </w:rPr>
              <w:t>Additional Persons Informed</w:t>
            </w:r>
          </w:p>
        </w:tc>
        <w:tc>
          <w:tcPr>
            <w:tcW w:w="6762" w:type="dxa"/>
            <w:gridSpan w:val="3"/>
          </w:tcPr>
          <w:p w14:paraId="7E1FBFA1" w14:textId="77777777" w:rsidR="00D26B4A" w:rsidRDefault="00D26B4A" w:rsidP="007422B4">
            <w:pPr>
              <w:rPr>
                <w:rFonts w:ascii="Open Sans" w:hAnsi="Open Sans" w:cstheme="majorHAnsi"/>
                <w:color w:val="auto"/>
              </w:rPr>
            </w:pPr>
          </w:p>
        </w:tc>
      </w:tr>
      <w:tr w:rsidR="00720D35" w14:paraId="1373D082" w14:textId="77777777" w:rsidTr="00D26B4A">
        <w:tc>
          <w:tcPr>
            <w:tcW w:w="9016" w:type="dxa"/>
            <w:gridSpan w:val="5"/>
            <w:shd w:val="clear" w:color="auto" w:fill="44546A" w:themeFill="text2"/>
          </w:tcPr>
          <w:p w14:paraId="7062A57E" w14:textId="77777777" w:rsidR="00720D35" w:rsidRPr="00D26B4A" w:rsidRDefault="00720D35" w:rsidP="00D26B4A">
            <w:pPr>
              <w:jc w:val="center"/>
              <w:rPr>
                <w:rFonts w:ascii="Open Sans" w:hAnsi="Open Sans" w:cstheme="majorHAnsi"/>
                <w:b/>
                <w:bCs/>
                <w:color w:val="auto"/>
              </w:rPr>
            </w:pPr>
            <w:r w:rsidRPr="00D26B4A">
              <w:rPr>
                <w:rFonts w:ascii="Open Sans" w:hAnsi="Open Sans" w:cstheme="majorHAnsi"/>
                <w:b/>
                <w:bCs/>
                <w:color w:val="FFFFFF" w:themeColor="background1"/>
              </w:rPr>
              <w:t>Outcome of Incident</w:t>
            </w:r>
          </w:p>
        </w:tc>
      </w:tr>
      <w:tr w:rsidR="00720D35" w14:paraId="31FFDE83" w14:textId="77777777" w:rsidTr="00D26B4A">
        <w:trPr>
          <w:trHeight w:val="1798"/>
        </w:trPr>
        <w:tc>
          <w:tcPr>
            <w:tcW w:w="9016" w:type="dxa"/>
            <w:gridSpan w:val="5"/>
          </w:tcPr>
          <w:p w14:paraId="5D12B6E9" w14:textId="77777777" w:rsidR="00720D35" w:rsidRDefault="00720D35" w:rsidP="007422B4">
            <w:pPr>
              <w:rPr>
                <w:rFonts w:ascii="Open Sans" w:hAnsi="Open Sans" w:cstheme="majorHAnsi"/>
                <w:color w:val="auto"/>
              </w:rPr>
            </w:pPr>
          </w:p>
        </w:tc>
      </w:tr>
      <w:tr w:rsidR="00720D35" w14:paraId="13E30008" w14:textId="77777777" w:rsidTr="00D26B4A">
        <w:tc>
          <w:tcPr>
            <w:tcW w:w="9016" w:type="dxa"/>
            <w:gridSpan w:val="5"/>
            <w:shd w:val="clear" w:color="auto" w:fill="44546A" w:themeFill="text2"/>
          </w:tcPr>
          <w:p w14:paraId="40082793" w14:textId="77777777" w:rsidR="00720D35" w:rsidRPr="00D26B4A" w:rsidRDefault="00720D35" w:rsidP="00D26B4A">
            <w:pPr>
              <w:jc w:val="center"/>
              <w:rPr>
                <w:rFonts w:ascii="Open Sans" w:hAnsi="Open Sans" w:cstheme="majorHAnsi"/>
                <w:b/>
                <w:bCs/>
                <w:color w:val="auto"/>
              </w:rPr>
            </w:pPr>
            <w:r w:rsidRPr="00D26B4A">
              <w:rPr>
                <w:rFonts w:ascii="Open Sans" w:hAnsi="Open Sans" w:cstheme="majorHAnsi"/>
                <w:b/>
                <w:bCs/>
                <w:color w:val="FFFFFF" w:themeColor="background1"/>
              </w:rPr>
              <w:t>Overall Actions Taken</w:t>
            </w:r>
          </w:p>
        </w:tc>
      </w:tr>
      <w:tr w:rsidR="00D26B4A" w14:paraId="348F8360" w14:textId="77777777" w:rsidTr="00D26B4A">
        <w:trPr>
          <w:trHeight w:val="1942"/>
        </w:trPr>
        <w:tc>
          <w:tcPr>
            <w:tcW w:w="9016" w:type="dxa"/>
            <w:gridSpan w:val="5"/>
          </w:tcPr>
          <w:p w14:paraId="0684ED47" w14:textId="77777777" w:rsidR="00D26B4A" w:rsidRDefault="00D26B4A" w:rsidP="007422B4">
            <w:pPr>
              <w:rPr>
                <w:rFonts w:ascii="Open Sans" w:hAnsi="Open Sans" w:cstheme="majorHAnsi"/>
                <w:color w:val="auto"/>
              </w:rPr>
            </w:pPr>
          </w:p>
        </w:tc>
      </w:tr>
      <w:tr w:rsidR="007422B4" w:rsidRPr="007422B4" w14:paraId="7A9338A7" w14:textId="77777777" w:rsidTr="00204CC1">
        <w:tc>
          <w:tcPr>
            <w:tcW w:w="1555"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00AFD7C4" w14:textId="77777777" w:rsidR="007422B4" w:rsidRPr="00204CC1" w:rsidRDefault="007422B4" w:rsidP="007422B4">
            <w:pPr>
              <w:jc w:val="center"/>
              <w:rPr>
                <w:rFonts w:ascii="Open Sans" w:hAnsi="Open Sans" w:cstheme="majorHAnsi"/>
                <w:b/>
                <w:bCs/>
                <w:color w:val="FFFFFF" w:themeColor="background1"/>
                <w:sz w:val="20"/>
                <w:szCs w:val="20"/>
              </w:rPr>
            </w:pPr>
            <w:r w:rsidRPr="00204CC1">
              <w:rPr>
                <w:rFonts w:ascii="Open Sans" w:hAnsi="Open Sans" w:cstheme="majorHAnsi"/>
                <w:b/>
                <w:bCs/>
                <w:color w:val="FFFFFF" w:themeColor="background1"/>
                <w:sz w:val="20"/>
                <w:szCs w:val="20"/>
              </w:rPr>
              <w:t>TIME 24HR CLOCK</w:t>
            </w:r>
          </w:p>
        </w:tc>
        <w:tc>
          <w:tcPr>
            <w:tcW w:w="7461" w:type="dxa"/>
            <w:gridSpan w:val="4"/>
            <w:tcBorders>
              <w:top w:val="single" w:sz="4" w:space="0" w:color="auto"/>
              <w:left w:val="single" w:sz="4" w:space="0" w:color="auto"/>
              <w:bottom w:val="single" w:sz="4" w:space="0" w:color="auto"/>
              <w:right w:val="single" w:sz="4" w:space="0" w:color="auto"/>
            </w:tcBorders>
            <w:shd w:val="clear" w:color="auto" w:fill="44546A" w:themeFill="text2"/>
            <w:hideMark/>
          </w:tcPr>
          <w:p w14:paraId="74F51E2A" w14:textId="77777777" w:rsidR="007422B4" w:rsidRPr="00204CC1" w:rsidRDefault="00EE2268" w:rsidP="007422B4">
            <w:pPr>
              <w:jc w:val="center"/>
              <w:rPr>
                <w:rFonts w:ascii="Open Sans" w:hAnsi="Open Sans" w:cstheme="majorHAnsi"/>
                <w:b/>
                <w:bCs/>
                <w:color w:val="FFFFFF" w:themeColor="background1"/>
              </w:rPr>
            </w:pPr>
            <w:r w:rsidRPr="00204CC1">
              <w:rPr>
                <w:rFonts w:ascii="Open Sans" w:hAnsi="Open Sans" w:cstheme="majorHAnsi"/>
                <w:b/>
                <w:bCs/>
                <w:color w:val="FFFFFF" w:themeColor="background1"/>
              </w:rPr>
              <w:t>Ongoing Log of detail/event/action taken</w:t>
            </w:r>
          </w:p>
        </w:tc>
      </w:tr>
      <w:tr w:rsidR="007422B4" w:rsidRPr="007422B4" w14:paraId="0736735F" w14:textId="77777777" w:rsidTr="00132D52">
        <w:tc>
          <w:tcPr>
            <w:tcW w:w="1555" w:type="dxa"/>
            <w:tcBorders>
              <w:top w:val="single" w:sz="4" w:space="0" w:color="auto"/>
              <w:left w:val="single" w:sz="4" w:space="0" w:color="auto"/>
              <w:bottom w:val="single" w:sz="4" w:space="0" w:color="auto"/>
              <w:right w:val="single" w:sz="4" w:space="0" w:color="auto"/>
            </w:tcBorders>
          </w:tcPr>
          <w:p w14:paraId="7CF14CBC"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5019C20E" w14:textId="77777777" w:rsidR="007422B4" w:rsidRPr="007422B4" w:rsidRDefault="007422B4" w:rsidP="007422B4">
            <w:pPr>
              <w:rPr>
                <w:rFonts w:ascii="Open Sans" w:hAnsi="Open Sans" w:cstheme="majorHAnsi"/>
                <w:b/>
                <w:bCs/>
                <w:sz w:val="28"/>
                <w:szCs w:val="28"/>
              </w:rPr>
            </w:pPr>
          </w:p>
        </w:tc>
      </w:tr>
      <w:tr w:rsidR="007422B4" w:rsidRPr="007422B4" w14:paraId="7E5075AA" w14:textId="77777777" w:rsidTr="00132D52">
        <w:tc>
          <w:tcPr>
            <w:tcW w:w="1555" w:type="dxa"/>
            <w:tcBorders>
              <w:top w:val="single" w:sz="4" w:space="0" w:color="auto"/>
              <w:left w:val="single" w:sz="4" w:space="0" w:color="auto"/>
              <w:bottom w:val="single" w:sz="4" w:space="0" w:color="auto"/>
              <w:right w:val="single" w:sz="4" w:space="0" w:color="auto"/>
            </w:tcBorders>
          </w:tcPr>
          <w:p w14:paraId="4EF4C6A6"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1F759E8E" w14:textId="77777777" w:rsidR="007422B4" w:rsidRPr="007422B4" w:rsidRDefault="007422B4" w:rsidP="007422B4">
            <w:pPr>
              <w:rPr>
                <w:rFonts w:ascii="Open Sans" w:hAnsi="Open Sans" w:cstheme="majorHAnsi"/>
                <w:b/>
                <w:bCs/>
                <w:sz w:val="28"/>
                <w:szCs w:val="28"/>
              </w:rPr>
            </w:pPr>
          </w:p>
        </w:tc>
      </w:tr>
      <w:tr w:rsidR="007422B4" w:rsidRPr="007422B4" w14:paraId="64C0A89E" w14:textId="77777777" w:rsidTr="00132D52">
        <w:tc>
          <w:tcPr>
            <w:tcW w:w="1555" w:type="dxa"/>
            <w:tcBorders>
              <w:top w:val="single" w:sz="4" w:space="0" w:color="auto"/>
              <w:left w:val="single" w:sz="4" w:space="0" w:color="auto"/>
              <w:bottom w:val="single" w:sz="4" w:space="0" w:color="auto"/>
              <w:right w:val="single" w:sz="4" w:space="0" w:color="auto"/>
            </w:tcBorders>
          </w:tcPr>
          <w:p w14:paraId="6FBEF0EB"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0B2D5272" w14:textId="77777777" w:rsidR="007422B4" w:rsidRPr="007422B4" w:rsidRDefault="007422B4" w:rsidP="007422B4">
            <w:pPr>
              <w:rPr>
                <w:rFonts w:ascii="Open Sans" w:hAnsi="Open Sans" w:cstheme="majorHAnsi"/>
                <w:b/>
                <w:bCs/>
                <w:sz w:val="28"/>
                <w:szCs w:val="28"/>
              </w:rPr>
            </w:pPr>
          </w:p>
        </w:tc>
      </w:tr>
      <w:tr w:rsidR="007422B4" w:rsidRPr="007422B4" w14:paraId="3F1114DB" w14:textId="77777777" w:rsidTr="00132D52">
        <w:tc>
          <w:tcPr>
            <w:tcW w:w="1555" w:type="dxa"/>
            <w:tcBorders>
              <w:top w:val="single" w:sz="4" w:space="0" w:color="auto"/>
              <w:left w:val="single" w:sz="4" w:space="0" w:color="auto"/>
              <w:bottom w:val="single" w:sz="4" w:space="0" w:color="auto"/>
              <w:right w:val="single" w:sz="4" w:space="0" w:color="auto"/>
            </w:tcBorders>
          </w:tcPr>
          <w:p w14:paraId="4E11A0FF"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155A2A2F" w14:textId="77777777" w:rsidR="007422B4" w:rsidRPr="007422B4" w:rsidRDefault="007422B4" w:rsidP="007422B4">
            <w:pPr>
              <w:rPr>
                <w:rFonts w:ascii="Open Sans" w:hAnsi="Open Sans" w:cstheme="majorHAnsi"/>
                <w:b/>
                <w:bCs/>
                <w:sz w:val="28"/>
                <w:szCs w:val="28"/>
              </w:rPr>
            </w:pPr>
          </w:p>
        </w:tc>
      </w:tr>
      <w:tr w:rsidR="007422B4" w:rsidRPr="007422B4" w14:paraId="67F04D4D" w14:textId="77777777" w:rsidTr="00132D52">
        <w:tc>
          <w:tcPr>
            <w:tcW w:w="1555" w:type="dxa"/>
            <w:tcBorders>
              <w:top w:val="single" w:sz="4" w:space="0" w:color="auto"/>
              <w:left w:val="single" w:sz="4" w:space="0" w:color="auto"/>
              <w:bottom w:val="single" w:sz="4" w:space="0" w:color="auto"/>
              <w:right w:val="single" w:sz="4" w:space="0" w:color="auto"/>
            </w:tcBorders>
          </w:tcPr>
          <w:p w14:paraId="0D59EFDA"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4E532CF3" w14:textId="77777777" w:rsidR="007422B4" w:rsidRPr="007422B4" w:rsidRDefault="007422B4" w:rsidP="007422B4">
            <w:pPr>
              <w:rPr>
                <w:rFonts w:ascii="Open Sans" w:hAnsi="Open Sans" w:cstheme="majorHAnsi"/>
                <w:b/>
                <w:bCs/>
                <w:sz w:val="28"/>
                <w:szCs w:val="28"/>
              </w:rPr>
            </w:pPr>
          </w:p>
        </w:tc>
      </w:tr>
      <w:tr w:rsidR="007422B4" w:rsidRPr="007422B4" w14:paraId="15270FE0" w14:textId="77777777" w:rsidTr="00132D52">
        <w:tc>
          <w:tcPr>
            <w:tcW w:w="1555" w:type="dxa"/>
            <w:tcBorders>
              <w:top w:val="single" w:sz="4" w:space="0" w:color="auto"/>
              <w:left w:val="single" w:sz="4" w:space="0" w:color="auto"/>
              <w:bottom w:val="single" w:sz="4" w:space="0" w:color="auto"/>
              <w:right w:val="single" w:sz="4" w:space="0" w:color="auto"/>
            </w:tcBorders>
          </w:tcPr>
          <w:p w14:paraId="08D279D0"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0D97D730" w14:textId="77777777" w:rsidR="007422B4" w:rsidRPr="007422B4" w:rsidRDefault="007422B4" w:rsidP="007422B4">
            <w:pPr>
              <w:rPr>
                <w:rFonts w:ascii="Open Sans" w:hAnsi="Open Sans" w:cstheme="majorHAnsi"/>
                <w:b/>
                <w:bCs/>
                <w:sz w:val="28"/>
                <w:szCs w:val="28"/>
              </w:rPr>
            </w:pPr>
          </w:p>
        </w:tc>
      </w:tr>
      <w:tr w:rsidR="007422B4" w:rsidRPr="007422B4" w14:paraId="5C3BC65C" w14:textId="77777777" w:rsidTr="00132D52">
        <w:tc>
          <w:tcPr>
            <w:tcW w:w="1555" w:type="dxa"/>
            <w:tcBorders>
              <w:top w:val="single" w:sz="4" w:space="0" w:color="auto"/>
              <w:left w:val="single" w:sz="4" w:space="0" w:color="auto"/>
              <w:bottom w:val="single" w:sz="4" w:space="0" w:color="auto"/>
              <w:right w:val="single" w:sz="4" w:space="0" w:color="auto"/>
            </w:tcBorders>
          </w:tcPr>
          <w:p w14:paraId="1698CA23"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7E8F584F" w14:textId="77777777" w:rsidR="007422B4" w:rsidRPr="007422B4" w:rsidRDefault="007422B4" w:rsidP="007422B4">
            <w:pPr>
              <w:rPr>
                <w:rFonts w:ascii="Open Sans" w:hAnsi="Open Sans" w:cstheme="majorHAnsi"/>
                <w:b/>
                <w:bCs/>
                <w:sz w:val="28"/>
                <w:szCs w:val="28"/>
              </w:rPr>
            </w:pPr>
          </w:p>
        </w:tc>
      </w:tr>
      <w:tr w:rsidR="007422B4" w:rsidRPr="007422B4" w14:paraId="2FAC70E3" w14:textId="77777777" w:rsidTr="00132D52">
        <w:tc>
          <w:tcPr>
            <w:tcW w:w="1555" w:type="dxa"/>
            <w:tcBorders>
              <w:top w:val="single" w:sz="4" w:space="0" w:color="auto"/>
              <w:left w:val="single" w:sz="4" w:space="0" w:color="auto"/>
              <w:bottom w:val="single" w:sz="4" w:space="0" w:color="auto"/>
              <w:right w:val="single" w:sz="4" w:space="0" w:color="auto"/>
            </w:tcBorders>
          </w:tcPr>
          <w:p w14:paraId="7C359468"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2E8B4395" w14:textId="77777777" w:rsidR="007422B4" w:rsidRPr="007422B4" w:rsidRDefault="007422B4" w:rsidP="007422B4">
            <w:pPr>
              <w:rPr>
                <w:rFonts w:ascii="Open Sans" w:hAnsi="Open Sans" w:cstheme="majorHAnsi"/>
                <w:b/>
                <w:bCs/>
                <w:sz w:val="28"/>
                <w:szCs w:val="28"/>
              </w:rPr>
            </w:pPr>
          </w:p>
        </w:tc>
      </w:tr>
      <w:tr w:rsidR="007422B4" w:rsidRPr="007422B4" w14:paraId="50F19E1A" w14:textId="77777777" w:rsidTr="00132D52">
        <w:tc>
          <w:tcPr>
            <w:tcW w:w="1555" w:type="dxa"/>
            <w:tcBorders>
              <w:top w:val="single" w:sz="4" w:space="0" w:color="auto"/>
              <w:left w:val="single" w:sz="4" w:space="0" w:color="auto"/>
              <w:bottom w:val="single" w:sz="4" w:space="0" w:color="auto"/>
              <w:right w:val="single" w:sz="4" w:space="0" w:color="auto"/>
            </w:tcBorders>
          </w:tcPr>
          <w:p w14:paraId="0573926E"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3DC530E5" w14:textId="77777777" w:rsidR="007422B4" w:rsidRPr="007422B4" w:rsidRDefault="007422B4" w:rsidP="007422B4">
            <w:pPr>
              <w:rPr>
                <w:rFonts w:ascii="Open Sans" w:hAnsi="Open Sans" w:cstheme="majorHAnsi"/>
                <w:b/>
                <w:bCs/>
                <w:sz w:val="28"/>
                <w:szCs w:val="28"/>
              </w:rPr>
            </w:pPr>
          </w:p>
        </w:tc>
      </w:tr>
      <w:tr w:rsidR="007422B4" w:rsidRPr="007422B4" w14:paraId="5AD45B12" w14:textId="77777777" w:rsidTr="00132D52">
        <w:tc>
          <w:tcPr>
            <w:tcW w:w="1555" w:type="dxa"/>
            <w:tcBorders>
              <w:top w:val="single" w:sz="4" w:space="0" w:color="auto"/>
              <w:left w:val="single" w:sz="4" w:space="0" w:color="auto"/>
              <w:bottom w:val="single" w:sz="4" w:space="0" w:color="auto"/>
              <w:right w:val="single" w:sz="4" w:space="0" w:color="auto"/>
            </w:tcBorders>
          </w:tcPr>
          <w:p w14:paraId="604B2E46"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3F3B23AC" w14:textId="77777777" w:rsidR="007422B4" w:rsidRPr="007422B4" w:rsidRDefault="007422B4" w:rsidP="007422B4">
            <w:pPr>
              <w:rPr>
                <w:rFonts w:ascii="Open Sans" w:hAnsi="Open Sans" w:cstheme="majorHAnsi"/>
                <w:b/>
                <w:bCs/>
                <w:sz w:val="28"/>
                <w:szCs w:val="28"/>
              </w:rPr>
            </w:pPr>
          </w:p>
        </w:tc>
      </w:tr>
      <w:tr w:rsidR="007422B4" w:rsidRPr="007422B4" w14:paraId="02DC725D" w14:textId="77777777" w:rsidTr="00132D52">
        <w:tc>
          <w:tcPr>
            <w:tcW w:w="1555" w:type="dxa"/>
            <w:tcBorders>
              <w:top w:val="single" w:sz="4" w:space="0" w:color="auto"/>
              <w:left w:val="single" w:sz="4" w:space="0" w:color="auto"/>
              <w:bottom w:val="single" w:sz="4" w:space="0" w:color="auto"/>
              <w:right w:val="single" w:sz="4" w:space="0" w:color="auto"/>
            </w:tcBorders>
          </w:tcPr>
          <w:p w14:paraId="1FB6965C"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3AB31293" w14:textId="77777777" w:rsidR="007422B4" w:rsidRPr="007422B4" w:rsidRDefault="007422B4" w:rsidP="007422B4">
            <w:pPr>
              <w:rPr>
                <w:rFonts w:ascii="Open Sans" w:hAnsi="Open Sans" w:cstheme="majorHAnsi"/>
                <w:b/>
                <w:bCs/>
                <w:sz w:val="28"/>
                <w:szCs w:val="28"/>
              </w:rPr>
            </w:pPr>
          </w:p>
        </w:tc>
      </w:tr>
      <w:tr w:rsidR="007422B4" w:rsidRPr="007422B4" w14:paraId="1DAF9E14" w14:textId="77777777" w:rsidTr="00132D52">
        <w:tc>
          <w:tcPr>
            <w:tcW w:w="1555" w:type="dxa"/>
            <w:tcBorders>
              <w:top w:val="single" w:sz="4" w:space="0" w:color="auto"/>
              <w:left w:val="single" w:sz="4" w:space="0" w:color="auto"/>
              <w:bottom w:val="single" w:sz="4" w:space="0" w:color="auto"/>
              <w:right w:val="single" w:sz="4" w:space="0" w:color="auto"/>
            </w:tcBorders>
          </w:tcPr>
          <w:p w14:paraId="5E1C0EE8"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7574D22A" w14:textId="77777777" w:rsidR="007422B4" w:rsidRPr="007422B4" w:rsidRDefault="007422B4" w:rsidP="007422B4">
            <w:pPr>
              <w:rPr>
                <w:rFonts w:ascii="Open Sans" w:hAnsi="Open Sans" w:cstheme="majorHAnsi"/>
                <w:b/>
                <w:bCs/>
                <w:sz w:val="28"/>
                <w:szCs w:val="28"/>
              </w:rPr>
            </w:pPr>
          </w:p>
        </w:tc>
      </w:tr>
      <w:tr w:rsidR="007422B4" w:rsidRPr="007422B4" w14:paraId="27763228" w14:textId="77777777" w:rsidTr="00132D52">
        <w:tc>
          <w:tcPr>
            <w:tcW w:w="1555" w:type="dxa"/>
            <w:tcBorders>
              <w:top w:val="single" w:sz="4" w:space="0" w:color="auto"/>
              <w:left w:val="single" w:sz="4" w:space="0" w:color="auto"/>
              <w:bottom w:val="single" w:sz="4" w:space="0" w:color="auto"/>
              <w:right w:val="single" w:sz="4" w:space="0" w:color="auto"/>
            </w:tcBorders>
          </w:tcPr>
          <w:p w14:paraId="755032D0"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20BA55B1" w14:textId="77777777" w:rsidR="007422B4" w:rsidRPr="007422B4" w:rsidRDefault="007422B4" w:rsidP="007422B4">
            <w:pPr>
              <w:rPr>
                <w:rFonts w:ascii="Open Sans" w:hAnsi="Open Sans" w:cstheme="majorHAnsi"/>
                <w:b/>
                <w:bCs/>
                <w:sz w:val="28"/>
                <w:szCs w:val="28"/>
              </w:rPr>
            </w:pPr>
          </w:p>
        </w:tc>
      </w:tr>
      <w:tr w:rsidR="007422B4" w:rsidRPr="007422B4" w14:paraId="4B6DF8D3" w14:textId="77777777" w:rsidTr="00132D52">
        <w:tc>
          <w:tcPr>
            <w:tcW w:w="1555" w:type="dxa"/>
            <w:tcBorders>
              <w:top w:val="single" w:sz="4" w:space="0" w:color="auto"/>
              <w:left w:val="single" w:sz="4" w:space="0" w:color="auto"/>
              <w:bottom w:val="single" w:sz="4" w:space="0" w:color="auto"/>
              <w:right w:val="single" w:sz="4" w:space="0" w:color="auto"/>
            </w:tcBorders>
          </w:tcPr>
          <w:p w14:paraId="7C6EED9D"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469E8C02" w14:textId="77777777" w:rsidR="007422B4" w:rsidRPr="007422B4" w:rsidRDefault="007422B4" w:rsidP="007422B4">
            <w:pPr>
              <w:rPr>
                <w:rFonts w:ascii="Open Sans" w:hAnsi="Open Sans" w:cstheme="majorHAnsi"/>
                <w:b/>
                <w:bCs/>
                <w:sz w:val="28"/>
                <w:szCs w:val="28"/>
              </w:rPr>
            </w:pPr>
          </w:p>
        </w:tc>
      </w:tr>
      <w:tr w:rsidR="007422B4" w:rsidRPr="007422B4" w14:paraId="7E16D612" w14:textId="77777777" w:rsidTr="00132D52">
        <w:tc>
          <w:tcPr>
            <w:tcW w:w="1555" w:type="dxa"/>
            <w:tcBorders>
              <w:top w:val="single" w:sz="4" w:space="0" w:color="auto"/>
              <w:left w:val="single" w:sz="4" w:space="0" w:color="auto"/>
              <w:bottom w:val="single" w:sz="4" w:space="0" w:color="auto"/>
              <w:right w:val="single" w:sz="4" w:space="0" w:color="auto"/>
            </w:tcBorders>
          </w:tcPr>
          <w:p w14:paraId="54EF9729"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0686D7F0" w14:textId="77777777" w:rsidR="007422B4" w:rsidRPr="007422B4" w:rsidRDefault="007422B4" w:rsidP="007422B4">
            <w:pPr>
              <w:rPr>
                <w:rFonts w:ascii="Open Sans" w:hAnsi="Open Sans" w:cstheme="majorHAnsi"/>
                <w:b/>
                <w:bCs/>
                <w:sz w:val="28"/>
                <w:szCs w:val="28"/>
              </w:rPr>
            </w:pPr>
          </w:p>
        </w:tc>
      </w:tr>
      <w:tr w:rsidR="007422B4" w:rsidRPr="007422B4" w14:paraId="4C756432" w14:textId="77777777" w:rsidTr="00132D52">
        <w:tc>
          <w:tcPr>
            <w:tcW w:w="1555" w:type="dxa"/>
            <w:tcBorders>
              <w:top w:val="single" w:sz="4" w:space="0" w:color="auto"/>
              <w:left w:val="single" w:sz="4" w:space="0" w:color="auto"/>
              <w:bottom w:val="single" w:sz="4" w:space="0" w:color="auto"/>
              <w:right w:val="single" w:sz="4" w:space="0" w:color="auto"/>
            </w:tcBorders>
          </w:tcPr>
          <w:p w14:paraId="4D1F601B"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47B6D77B" w14:textId="77777777" w:rsidR="007422B4" w:rsidRPr="007422B4" w:rsidRDefault="007422B4" w:rsidP="007422B4">
            <w:pPr>
              <w:rPr>
                <w:rFonts w:ascii="Open Sans" w:hAnsi="Open Sans" w:cstheme="majorHAnsi"/>
                <w:b/>
                <w:bCs/>
                <w:sz w:val="28"/>
                <w:szCs w:val="28"/>
              </w:rPr>
            </w:pPr>
          </w:p>
        </w:tc>
      </w:tr>
      <w:tr w:rsidR="007422B4" w:rsidRPr="007422B4" w14:paraId="7759AF0A" w14:textId="77777777" w:rsidTr="00132D52">
        <w:tc>
          <w:tcPr>
            <w:tcW w:w="1555" w:type="dxa"/>
            <w:tcBorders>
              <w:top w:val="single" w:sz="4" w:space="0" w:color="auto"/>
              <w:left w:val="single" w:sz="4" w:space="0" w:color="auto"/>
              <w:bottom w:val="single" w:sz="4" w:space="0" w:color="auto"/>
              <w:right w:val="single" w:sz="4" w:space="0" w:color="auto"/>
            </w:tcBorders>
          </w:tcPr>
          <w:p w14:paraId="4E91BC30"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47ED581A" w14:textId="77777777" w:rsidR="007422B4" w:rsidRPr="007422B4" w:rsidRDefault="007422B4" w:rsidP="007422B4">
            <w:pPr>
              <w:rPr>
                <w:rFonts w:ascii="Open Sans" w:hAnsi="Open Sans" w:cstheme="majorHAnsi"/>
                <w:b/>
                <w:bCs/>
                <w:sz w:val="28"/>
                <w:szCs w:val="28"/>
              </w:rPr>
            </w:pPr>
          </w:p>
        </w:tc>
      </w:tr>
      <w:tr w:rsidR="007422B4" w:rsidRPr="007422B4" w14:paraId="547F61B8" w14:textId="77777777" w:rsidTr="00132D52">
        <w:tc>
          <w:tcPr>
            <w:tcW w:w="1555" w:type="dxa"/>
            <w:tcBorders>
              <w:top w:val="single" w:sz="4" w:space="0" w:color="auto"/>
              <w:left w:val="single" w:sz="4" w:space="0" w:color="auto"/>
              <w:bottom w:val="single" w:sz="4" w:space="0" w:color="auto"/>
              <w:right w:val="single" w:sz="4" w:space="0" w:color="auto"/>
            </w:tcBorders>
          </w:tcPr>
          <w:p w14:paraId="469D0B6B"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11CBDA38" w14:textId="77777777" w:rsidR="007422B4" w:rsidRPr="007422B4" w:rsidRDefault="007422B4" w:rsidP="007422B4">
            <w:pPr>
              <w:rPr>
                <w:rFonts w:ascii="Open Sans" w:hAnsi="Open Sans" w:cstheme="majorHAnsi"/>
                <w:b/>
                <w:bCs/>
                <w:sz w:val="28"/>
                <w:szCs w:val="28"/>
              </w:rPr>
            </w:pPr>
          </w:p>
        </w:tc>
      </w:tr>
      <w:tr w:rsidR="007422B4" w:rsidRPr="007422B4" w14:paraId="3A83AD63" w14:textId="77777777" w:rsidTr="00132D52">
        <w:tc>
          <w:tcPr>
            <w:tcW w:w="1555" w:type="dxa"/>
            <w:tcBorders>
              <w:top w:val="single" w:sz="4" w:space="0" w:color="auto"/>
              <w:left w:val="single" w:sz="4" w:space="0" w:color="auto"/>
              <w:bottom w:val="single" w:sz="4" w:space="0" w:color="auto"/>
              <w:right w:val="single" w:sz="4" w:space="0" w:color="auto"/>
            </w:tcBorders>
          </w:tcPr>
          <w:p w14:paraId="35D4C5B5" w14:textId="77777777" w:rsidR="007422B4" w:rsidRPr="007422B4" w:rsidRDefault="007422B4" w:rsidP="007422B4">
            <w:pPr>
              <w:rPr>
                <w:rFonts w:ascii="Open Sans" w:hAnsi="Open Sans" w:cstheme="majorHAnsi"/>
                <w:b/>
                <w:bCs/>
                <w:sz w:val="28"/>
                <w:szCs w:val="28"/>
              </w:rPr>
            </w:pPr>
          </w:p>
        </w:tc>
        <w:tc>
          <w:tcPr>
            <w:tcW w:w="7461" w:type="dxa"/>
            <w:gridSpan w:val="4"/>
            <w:tcBorders>
              <w:top w:val="single" w:sz="4" w:space="0" w:color="auto"/>
              <w:left w:val="single" w:sz="4" w:space="0" w:color="auto"/>
              <w:bottom w:val="single" w:sz="4" w:space="0" w:color="auto"/>
              <w:right w:val="single" w:sz="4" w:space="0" w:color="auto"/>
            </w:tcBorders>
          </w:tcPr>
          <w:p w14:paraId="3EB17FE1" w14:textId="77777777" w:rsidR="007422B4" w:rsidRPr="007422B4" w:rsidRDefault="007422B4" w:rsidP="007422B4">
            <w:pPr>
              <w:rPr>
                <w:rFonts w:ascii="Open Sans" w:hAnsi="Open Sans" w:cstheme="majorHAnsi"/>
                <w:b/>
                <w:bCs/>
                <w:sz w:val="28"/>
                <w:szCs w:val="28"/>
              </w:rPr>
            </w:pPr>
          </w:p>
        </w:tc>
      </w:tr>
    </w:tbl>
    <w:p w14:paraId="689F6FDA" w14:textId="77777777" w:rsidR="00204CC1" w:rsidRDefault="00204CC1">
      <w:pPr>
        <w:rPr>
          <w:rFonts w:ascii="Open Sans" w:hAnsi="Open Sans" w:cstheme="majorHAnsi"/>
          <w:b/>
          <w:bCs/>
          <w:color w:val="auto"/>
          <w:sz w:val="28"/>
          <w:szCs w:val="28"/>
        </w:rPr>
      </w:pPr>
      <w:r>
        <w:rPr>
          <w:rFonts w:ascii="Open Sans" w:hAnsi="Open Sans" w:cstheme="majorHAnsi"/>
          <w:b/>
          <w:bCs/>
          <w:color w:val="auto"/>
          <w:sz w:val="28"/>
          <w:szCs w:val="28"/>
        </w:rPr>
        <w:br w:type="page"/>
      </w:r>
    </w:p>
    <w:p w14:paraId="4792E393" w14:textId="77777777" w:rsidR="007422B4" w:rsidRPr="00171C02" w:rsidRDefault="007422B4" w:rsidP="00E43E97">
      <w:pPr>
        <w:pStyle w:val="Heading1"/>
      </w:pPr>
      <w:bookmarkStart w:id="50" w:name="_Appendix_2:_Internal"/>
      <w:bookmarkStart w:id="51" w:name="_Toc147931245"/>
      <w:bookmarkEnd w:id="50"/>
      <w:r w:rsidRPr="00171C02">
        <w:lastRenderedPageBreak/>
        <w:t>Appendix 2</w:t>
      </w:r>
      <w:r w:rsidR="004C3AC2">
        <w:t>:</w:t>
      </w:r>
      <w:r w:rsidRPr="00171C02">
        <w:t xml:space="preserve"> </w:t>
      </w:r>
      <w:r w:rsidR="006362F3">
        <w:t>Internal and External Staffing Resource</w:t>
      </w:r>
      <w:bookmarkEnd w:id="51"/>
    </w:p>
    <w:p w14:paraId="69314F06" w14:textId="77777777" w:rsidR="007422B4" w:rsidRPr="00171C02" w:rsidRDefault="006362F3" w:rsidP="007422B4">
      <w:pPr>
        <w:rPr>
          <w:rFonts w:ascii="Open Sans" w:hAnsi="Open Sans" w:cstheme="majorHAnsi"/>
          <w:b/>
          <w:bCs/>
          <w:color w:val="auto"/>
          <w:sz w:val="28"/>
          <w:szCs w:val="28"/>
        </w:rPr>
      </w:pPr>
      <w:r w:rsidRPr="00B72DF4">
        <w:rPr>
          <w:rFonts w:ascii="Open Sans" w:hAnsi="Open Sans" w:cstheme="majorHAnsi"/>
          <w:b/>
          <w:bCs/>
          <w:color w:val="auto"/>
        </w:rPr>
        <w:t>Internal Staff Contact Details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022"/>
        <w:gridCol w:w="1703"/>
        <w:gridCol w:w="1440"/>
        <w:gridCol w:w="1418"/>
      </w:tblGrid>
      <w:tr w:rsidR="00EA3F53" w:rsidRPr="00F71C53" w14:paraId="14DDFD11" w14:textId="77777777" w:rsidTr="00CF5CFA">
        <w:tc>
          <w:tcPr>
            <w:tcW w:w="1923"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3B1841B" w14:textId="77777777" w:rsidR="00EA3F53" w:rsidRPr="00ED5969" w:rsidRDefault="00EA3F53" w:rsidP="00CF5CFA">
            <w:pPr>
              <w:jc w:val="center"/>
              <w:rPr>
                <w:rFonts w:ascii="Open Sans" w:hAnsi="Open Sans" w:cs="Open Sans"/>
                <w:b/>
                <w:bCs/>
                <w:color w:val="FFFFFF" w:themeColor="background1"/>
              </w:rPr>
            </w:pPr>
            <w:bookmarkStart w:id="52" w:name="_Hlk84229743"/>
            <w:r w:rsidRPr="00ED5969">
              <w:rPr>
                <w:rFonts w:ascii="Open Sans" w:hAnsi="Open Sans" w:cs="Open Sans"/>
                <w:b/>
                <w:bCs/>
                <w:color w:val="FFFFFF" w:themeColor="background1"/>
              </w:rPr>
              <w:t>Name</w:t>
            </w:r>
          </w:p>
        </w:tc>
        <w:tc>
          <w:tcPr>
            <w:tcW w:w="2022"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6C25BB00" w14:textId="77777777" w:rsidR="00EA3F53" w:rsidRPr="00ED5969" w:rsidRDefault="00EA3F53" w:rsidP="00CF5CFA">
            <w:pPr>
              <w:jc w:val="center"/>
              <w:rPr>
                <w:rFonts w:ascii="Open Sans" w:hAnsi="Open Sans" w:cs="Open Sans"/>
                <w:b/>
                <w:bCs/>
                <w:color w:val="FFFFFF" w:themeColor="background1"/>
              </w:rPr>
            </w:pPr>
            <w:r w:rsidRPr="00ED5969">
              <w:rPr>
                <w:rFonts w:ascii="Open Sans" w:hAnsi="Open Sans" w:cs="Open Sans"/>
                <w:b/>
                <w:bCs/>
                <w:color w:val="FFFFFF" w:themeColor="background1"/>
              </w:rPr>
              <w:t>Job Title</w:t>
            </w:r>
          </w:p>
        </w:tc>
        <w:tc>
          <w:tcPr>
            <w:tcW w:w="1703"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7E83DBDE" w14:textId="77777777" w:rsidR="00EA3F53" w:rsidRPr="00ED5969" w:rsidRDefault="00EA3F53" w:rsidP="00CF5CFA">
            <w:pPr>
              <w:jc w:val="center"/>
              <w:rPr>
                <w:rFonts w:ascii="Open Sans" w:hAnsi="Open Sans" w:cs="Open Sans"/>
                <w:b/>
                <w:bCs/>
                <w:color w:val="FFFFFF" w:themeColor="background1"/>
              </w:rPr>
            </w:pPr>
            <w:r w:rsidRPr="00ED5969">
              <w:rPr>
                <w:rFonts w:ascii="Open Sans" w:hAnsi="Open Sans" w:cs="Open Sans"/>
                <w:b/>
                <w:bCs/>
                <w:color w:val="FFFFFF" w:themeColor="background1"/>
              </w:rPr>
              <w:t>Office Contact</w:t>
            </w:r>
          </w:p>
        </w:tc>
        <w:tc>
          <w:tcPr>
            <w:tcW w:w="1440"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396D101" w14:textId="77777777" w:rsidR="00EA3F53" w:rsidRPr="00ED5969" w:rsidRDefault="00EA3F53" w:rsidP="00CF5CFA">
            <w:pPr>
              <w:jc w:val="center"/>
              <w:rPr>
                <w:rFonts w:ascii="Open Sans" w:hAnsi="Open Sans" w:cs="Open Sans"/>
                <w:b/>
                <w:bCs/>
                <w:color w:val="FFFFFF" w:themeColor="background1"/>
              </w:rPr>
            </w:pPr>
            <w:r w:rsidRPr="00ED5969">
              <w:rPr>
                <w:rFonts w:ascii="Open Sans" w:hAnsi="Open Sans" w:cs="Open Sans"/>
                <w:b/>
                <w:bCs/>
                <w:color w:val="FFFFFF" w:themeColor="background1"/>
              </w:rPr>
              <w:t>Mobile Contact</w:t>
            </w:r>
          </w:p>
        </w:tc>
        <w:tc>
          <w:tcPr>
            <w:tcW w:w="1418"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6BDCE8DB" w14:textId="77777777" w:rsidR="00EA3F53" w:rsidRPr="00ED5969" w:rsidRDefault="00EA3F53" w:rsidP="00CF5CFA">
            <w:pPr>
              <w:jc w:val="center"/>
              <w:rPr>
                <w:rFonts w:ascii="Open Sans" w:hAnsi="Open Sans" w:cs="Open Sans"/>
                <w:b/>
                <w:bCs/>
                <w:color w:val="FFFFFF" w:themeColor="background1"/>
              </w:rPr>
            </w:pPr>
            <w:r w:rsidRPr="00ED5969">
              <w:rPr>
                <w:rFonts w:ascii="Open Sans" w:hAnsi="Open Sans" w:cs="Open Sans"/>
                <w:b/>
                <w:bCs/>
                <w:color w:val="FFFFFF" w:themeColor="background1"/>
              </w:rPr>
              <w:t>Home Contact</w:t>
            </w:r>
          </w:p>
        </w:tc>
      </w:tr>
      <w:tr w:rsidR="00EA3F53" w:rsidRPr="00F71C53" w14:paraId="4CB58135"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2342310C" w14:textId="77777777" w:rsidR="00EA3F53" w:rsidRPr="00F71C53" w:rsidRDefault="00EA3F53"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3D6051DB" w14:textId="77777777" w:rsidR="00EA3F53" w:rsidRPr="00F71C53" w:rsidRDefault="00EA3F53"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333116C0" w14:textId="77777777" w:rsidR="00EA3F53" w:rsidRPr="00F71C53" w:rsidRDefault="00EA3F53"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7D429591" w14:textId="77777777" w:rsidR="00EA3F53" w:rsidRPr="00F71C53" w:rsidRDefault="00EA3F53"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7E70E95D" w14:textId="77777777" w:rsidR="00EA3F53" w:rsidRPr="00F71C53" w:rsidRDefault="00EA3F53" w:rsidP="00CF5CFA">
            <w:pPr>
              <w:rPr>
                <w:rFonts w:ascii="Open Sans" w:hAnsi="Open Sans" w:cs="Open Sans"/>
                <w:color w:val="auto"/>
              </w:rPr>
            </w:pPr>
          </w:p>
        </w:tc>
      </w:tr>
      <w:tr w:rsidR="00EA3F53" w:rsidRPr="00F71C53" w14:paraId="12C50B4C"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6A2AA1CC" w14:textId="77777777" w:rsidR="00EA3F53" w:rsidRPr="00F71C53" w:rsidRDefault="00EA3F53"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008DFD42" w14:textId="77777777" w:rsidR="00EA3F53" w:rsidRPr="00F71C53" w:rsidRDefault="00EA3F53"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623980E6" w14:textId="77777777" w:rsidR="00EA3F53" w:rsidRPr="00F71C53" w:rsidRDefault="00EA3F53"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5312F309" w14:textId="77777777" w:rsidR="00EA3F53" w:rsidRPr="00F71C53" w:rsidRDefault="00EA3F53"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190292C3" w14:textId="77777777" w:rsidR="00EA3F53" w:rsidRPr="00F71C53" w:rsidRDefault="00EA3F53" w:rsidP="00CF5CFA">
            <w:pPr>
              <w:rPr>
                <w:rFonts w:ascii="Open Sans" w:hAnsi="Open Sans" w:cs="Open Sans"/>
                <w:color w:val="auto"/>
              </w:rPr>
            </w:pPr>
          </w:p>
        </w:tc>
      </w:tr>
      <w:tr w:rsidR="00EA3F53" w:rsidRPr="00F71C53" w14:paraId="2BF81CF2"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2C4F2EE3" w14:textId="77777777" w:rsidR="00EA3F53" w:rsidRPr="00F71C53" w:rsidRDefault="00EA3F53"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74C690DB" w14:textId="77777777" w:rsidR="00EA3F53" w:rsidRPr="00F71C53" w:rsidRDefault="00EA3F53"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00B00BF6" w14:textId="77777777" w:rsidR="00EA3F53" w:rsidRPr="00F71C53" w:rsidRDefault="00EA3F53"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7CC78D24" w14:textId="77777777" w:rsidR="00EA3F53" w:rsidRPr="00F71C53" w:rsidRDefault="00EA3F53"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0E7EA7CD" w14:textId="77777777" w:rsidR="00EA3F53" w:rsidRPr="00F71C53" w:rsidRDefault="00EA3F53" w:rsidP="00CF5CFA">
            <w:pPr>
              <w:rPr>
                <w:rFonts w:ascii="Open Sans" w:hAnsi="Open Sans" w:cs="Open Sans"/>
                <w:color w:val="auto"/>
              </w:rPr>
            </w:pPr>
          </w:p>
        </w:tc>
      </w:tr>
      <w:tr w:rsidR="00EA3F53" w:rsidRPr="00F71C53" w14:paraId="106DC256"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687B2F9A" w14:textId="77777777" w:rsidR="00EA3F53" w:rsidRPr="00F71C53" w:rsidRDefault="00EA3F53"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58DE0FEB" w14:textId="77777777" w:rsidR="00EA3F53" w:rsidRPr="00F71C53" w:rsidRDefault="00EA3F53"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5A159691" w14:textId="77777777" w:rsidR="00EA3F53" w:rsidRPr="00F71C53" w:rsidRDefault="00EA3F53"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093E1D9C" w14:textId="77777777" w:rsidR="00EA3F53" w:rsidRPr="00F71C53" w:rsidRDefault="00EA3F53"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2F02907C" w14:textId="77777777" w:rsidR="00EA3F53" w:rsidRPr="00F71C53" w:rsidRDefault="00EA3F53" w:rsidP="00CF5CFA">
            <w:pPr>
              <w:rPr>
                <w:rFonts w:ascii="Open Sans" w:hAnsi="Open Sans" w:cs="Open Sans"/>
                <w:color w:val="auto"/>
              </w:rPr>
            </w:pPr>
          </w:p>
        </w:tc>
      </w:tr>
      <w:tr w:rsidR="00EA3F53" w:rsidRPr="00F71C53" w14:paraId="7BDC573E"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5DC51630" w14:textId="77777777" w:rsidR="00EA3F53" w:rsidRPr="00F71C53" w:rsidRDefault="00EA3F53"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6CF10B13" w14:textId="77777777" w:rsidR="00EA3F53" w:rsidRPr="00F71C53" w:rsidRDefault="00EA3F53"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7642B75C" w14:textId="77777777" w:rsidR="00EA3F53" w:rsidRPr="00F71C53" w:rsidRDefault="00EA3F53"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78812E24" w14:textId="77777777" w:rsidR="00EA3F53" w:rsidRPr="00F71C53" w:rsidRDefault="00EA3F53"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0ED426AC" w14:textId="77777777" w:rsidR="00EA3F53" w:rsidRPr="00F71C53" w:rsidRDefault="00EA3F53" w:rsidP="00CF5CFA">
            <w:pPr>
              <w:rPr>
                <w:rFonts w:ascii="Open Sans" w:hAnsi="Open Sans" w:cs="Open Sans"/>
                <w:color w:val="auto"/>
              </w:rPr>
            </w:pPr>
          </w:p>
        </w:tc>
        <w:bookmarkEnd w:id="52"/>
      </w:tr>
      <w:tr w:rsidR="00EA3F53" w:rsidRPr="00F71C53" w14:paraId="4B66BD84"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4F0BDFA8" w14:textId="77777777" w:rsidR="00EA3F53" w:rsidRPr="00F71C53" w:rsidRDefault="00EA3F53"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15900CDF" w14:textId="77777777" w:rsidR="00EA3F53" w:rsidRPr="00F71C53" w:rsidRDefault="00EA3F53"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524A7C82" w14:textId="77777777" w:rsidR="00EA3F53" w:rsidRPr="00F71C53" w:rsidRDefault="00EA3F53"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0E977B98" w14:textId="77777777" w:rsidR="00EA3F53" w:rsidRPr="00F71C53" w:rsidRDefault="00EA3F53"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646D2D10" w14:textId="77777777" w:rsidR="00EA3F53" w:rsidRPr="00F71C53" w:rsidRDefault="00EA3F53" w:rsidP="00CF5CFA">
            <w:pPr>
              <w:rPr>
                <w:rFonts w:ascii="Open Sans" w:hAnsi="Open Sans" w:cs="Open Sans"/>
                <w:color w:val="auto"/>
              </w:rPr>
            </w:pPr>
          </w:p>
        </w:tc>
      </w:tr>
      <w:tr w:rsidR="00EA3F53" w:rsidRPr="00F71C53" w14:paraId="5386CC6B"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3F8150B6" w14:textId="77777777" w:rsidR="00EA3F53" w:rsidRPr="00F71C53" w:rsidRDefault="00EA3F53"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5F023533" w14:textId="77777777" w:rsidR="00EA3F53" w:rsidRPr="00F71C53" w:rsidRDefault="00EA3F53"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72BFD29F" w14:textId="77777777" w:rsidR="00EA3F53" w:rsidRPr="00F71C53" w:rsidRDefault="00EA3F53"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44000995" w14:textId="77777777" w:rsidR="00EA3F53" w:rsidRPr="00F71C53" w:rsidRDefault="00EA3F53"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507C81A7" w14:textId="77777777" w:rsidR="00EA3F53" w:rsidRPr="00F71C53" w:rsidRDefault="00EA3F53" w:rsidP="00CF5CFA">
            <w:pPr>
              <w:rPr>
                <w:rFonts w:ascii="Open Sans" w:hAnsi="Open Sans" w:cs="Open Sans"/>
                <w:color w:val="auto"/>
              </w:rPr>
            </w:pPr>
          </w:p>
        </w:tc>
      </w:tr>
      <w:tr w:rsidR="00EA3F53" w:rsidRPr="00F71C53" w14:paraId="07A088AE"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755CFC29" w14:textId="77777777" w:rsidR="00EA3F53" w:rsidRPr="00F71C53" w:rsidRDefault="00EA3F53"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0B42A231" w14:textId="77777777" w:rsidR="00EA3F53" w:rsidRPr="00F71C53" w:rsidRDefault="00EA3F53"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1654D77E" w14:textId="77777777" w:rsidR="00EA3F53" w:rsidRPr="00F71C53" w:rsidRDefault="00EA3F53"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4FDBBE43" w14:textId="77777777" w:rsidR="00EA3F53" w:rsidRPr="00F71C53" w:rsidRDefault="00EA3F53"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3C1EE0BD" w14:textId="77777777" w:rsidR="00EA3F53" w:rsidRPr="00F71C53" w:rsidRDefault="00EA3F53" w:rsidP="00CF5CFA">
            <w:pPr>
              <w:rPr>
                <w:rFonts w:ascii="Open Sans" w:hAnsi="Open Sans" w:cs="Open Sans"/>
                <w:color w:val="auto"/>
              </w:rPr>
            </w:pPr>
          </w:p>
        </w:tc>
      </w:tr>
      <w:tr w:rsidR="00EA3F53" w:rsidRPr="00F71C53" w14:paraId="560678F1"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34A842C5" w14:textId="77777777" w:rsidR="00EA3F53" w:rsidRPr="00F71C53" w:rsidRDefault="00EA3F53"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361644F3" w14:textId="77777777" w:rsidR="00EA3F53" w:rsidRPr="00F71C53" w:rsidRDefault="00EA3F53"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0F5FFFC3" w14:textId="77777777" w:rsidR="00EA3F53" w:rsidRPr="00F71C53" w:rsidRDefault="00EA3F53"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70E39B60" w14:textId="77777777" w:rsidR="00EA3F53" w:rsidRPr="00F71C53" w:rsidRDefault="00EA3F53"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66CCB346" w14:textId="77777777" w:rsidR="00EA3F53" w:rsidRPr="00F71C53" w:rsidRDefault="00EA3F53" w:rsidP="00CF5CFA">
            <w:pPr>
              <w:rPr>
                <w:rFonts w:ascii="Open Sans" w:hAnsi="Open Sans" w:cs="Open Sans"/>
                <w:color w:val="auto"/>
              </w:rPr>
            </w:pPr>
          </w:p>
        </w:tc>
      </w:tr>
    </w:tbl>
    <w:p w14:paraId="515AA0B3" w14:textId="77777777" w:rsidR="007422B4" w:rsidRDefault="007422B4" w:rsidP="007422B4">
      <w:pPr>
        <w:rPr>
          <w:rFonts w:ascii="Open Sans" w:hAnsi="Open Sans" w:cstheme="majorHAnsi"/>
          <w:b/>
          <w:bCs/>
        </w:rPr>
      </w:pPr>
    </w:p>
    <w:p w14:paraId="1CD3C321" w14:textId="77777777" w:rsidR="004B37F8" w:rsidRPr="00F71C53" w:rsidRDefault="004B37F8" w:rsidP="004B37F8">
      <w:pPr>
        <w:rPr>
          <w:rFonts w:ascii="Open Sans" w:hAnsi="Open Sans" w:cs="Open Sans"/>
          <w:b/>
          <w:bCs/>
          <w:color w:val="auto"/>
        </w:rPr>
      </w:pPr>
      <w:r w:rsidRPr="00F71C53">
        <w:rPr>
          <w:rFonts w:ascii="Open Sans" w:hAnsi="Open Sans" w:cs="Open Sans"/>
          <w:b/>
          <w:bCs/>
          <w:color w:val="auto"/>
        </w:rPr>
        <w:t xml:space="preserve">Independent/External Support </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022"/>
        <w:gridCol w:w="1703"/>
        <w:gridCol w:w="1440"/>
        <w:gridCol w:w="1418"/>
      </w:tblGrid>
      <w:tr w:rsidR="004B37F8" w:rsidRPr="00F71C53" w14:paraId="1A6FB0D6" w14:textId="77777777" w:rsidTr="00CF5CFA">
        <w:tc>
          <w:tcPr>
            <w:tcW w:w="1923"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02F18323" w14:textId="77777777" w:rsidR="004B37F8" w:rsidRPr="00ED5969" w:rsidRDefault="004B37F8" w:rsidP="00CF5CFA">
            <w:pPr>
              <w:jc w:val="center"/>
              <w:rPr>
                <w:rFonts w:ascii="Open Sans" w:hAnsi="Open Sans" w:cs="Open Sans"/>
                <w:b/>
                <w:bCs/>
                <w:color w:val="FFFFFF" w:themeColor="background1"/>
              </w:rPr>
            </w:pPr>
            <w:r w:rsidRPr="00ED5969">
              <w:rPr>
                <w:rFonts w:ascii="Open Sans" w:hAnsi="Open Sans" w:cs="Open Sans"/>
                <w:b/>
                <w:bCs/>
                <w:color w:val="FFFFFF" w:themeColor="background1"/>
              </w:rPr>
              <w:t>Name</w:t>
            </w:r>
          </w:p>
        </w:tc>
        <w:tc>
          <w:tcPr>
            <w:tcW w:w="2022"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06408765" w14:textId="77777777" w:rsidR="004B37F8" w:rsidRPr="00ED5969" w:rsidRDefault="004B37F8" w:rsidP="00CF5CFA">
            <w:pPr>
              <w:jc w:val="center"/>
              <w:rPr>
                <w:rFonts w:ascii="Open Sans" w:hAnsi="Open Sans" w:cs="Open Sans"/>
                <w:b/>
                <w:bCs/>
                <w:color w:val="FFFFFF" w:themeColor="background1"/>
              </w:rPr>
            </w:pPr>
            <w:r w:rsidRPr="00ED5969">
              <w:rPr>
                <w:rFonts w:ascii="Open Sans" w:hAnsi="Open Sans" w:cs="Open Sans"/>
                <w:b/>
                <w:bCs/>
                <w:color w:val="FFFFFF" w:themeColor="background1"/>
              </w:rPr>
              <w:t>Job Title</w:t>
            </w:r>
          </w:p>
        </w:tc>
        <w:tc>
          <w:tcPr>
            <w:tcW w:w="1703"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7496F193" w14:textId="77777777" w:rsidR="004B37F8" w:rsidRPr="00ED5969" w:rsidRDefault="004B37F8" w:rsidP="00CF5CFA">
            <w:pPr>
              <w:jc w:val="center"/>
              <w:rPr>
                <w:rFonts w:ascii="Open Sans" w:hAnsi="Open Sans" w:cs="Open Sans"/>
                <w:b/>
                <w:bCs/>
                <w:color w:val="FFFFFF" w:themeColor="background1"/>
              </w:rPr>
            </w:pPr>
            <w:r w:rsidRPr="00ED5969">
              <w:rPr>
                <w:rFonts w:ascii="Open Sans" w:hAnsi="Open Sans" w:cs="Open Sans"/>
                <w:b/>
                <w:bCs/>
                <w:color w:val="FFFFFF" w:themeColor="background1"/>
              </w:rPr>
              <w:t>Office Contact</w:t>
            </w:r>
          </w:p>
        </w:tc>
        <w:tc>
          <w:tcPr>
            <w:tcW w:w="1440"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DBE9AF6" w14:textId="77777777" w:rsidR="004B37F8" w:rsidRPr="00ED5969" w:rsidRDefault="004B37F8" w:rsidP="00CF5CFA">
            <w:pPr>
              <w:jc w:val="center"/>
              <w:rPr>
                <w:rFonts w:ascii="Open Sans" w:hAnsi="Open Sans" w:cs="Open Sans"/>
                <w:b/>
                <w:bCs/>
                <w:color w:val="FFFFFF" w:themeColor="background1"/>
              </w:rPr>
            </w:pPr>
            <w:r w:rsidRPr="00ED5969">
              <w:rPr>
                <w:rFonts w:ascii="Open Sans" w:hAnsi="Open Sans" w:cs="Open Sans"/>
                <w:b/>
                <w:bCs/>
                <w:color w:val="FFFFFF" w:themeColor="background1"/>
              </w:rPr>
              <w:t>Mobile Contact</w:t>
            </w:r>
          </w:p>
        </w:tc>
        <w:tc>
          <w:tcPr>
            <w:tcW w:w="1418"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744BC91F" w14:textId="77777777" w:rsidR="004B37F8" w:rsidRPr="00ED5969" w:rsidRDefault="004B37F8" w:rsidP="00CF5CFA">
            <w:pPr>
              <w:jc w:val="center"/>
              <w:rPr>
                <w:rFonts w:ascii="Open Sans" w:hAnsi="Open Sans" w:cs="Open Sans"/>
                <w:b/>
                <w:bCs/>
                <w:color w:val="FFFFFF" w:themeColor="background1"/>
              </w:rPr>
            </w:pPr>
            <w:r w:rsidRPr="00ED5969">
              <w:rPr>
                <w:rFonts w:ascii="Open Sans" w:hAnsi="Open Sans" w:cs="Open Sans"/>
                <w:b/>
                <w:bCs/>
                <w:color w:val="FFFFFF" w:themeColor="background1"/>
              </w:rPr>
              <w:t>Home Contact</w:t>
            </w:r>
          </w:p>
        </w:tc>
      </w:tr>
      <w:tr w:rsidR="004B37F8" w:rsidRPr="00F71C53" w14:paraId="3CF22AFF"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49DFBDE9" w14:textId="77777777" w:rsidR="004B37F8" w:rsidRPr="00F71C53" w:rsidRDefault="004B37F8"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27856804" w14:textId="77777777" w:rsidR="004B37F8" w:rsidRPr="00F71C53" w:rsidRDefault="004B37F8"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43F42929" w14:textId="77777777" w:rsidR="004B37F8" w:rsidRPr="00F71C53" w:rsidRDefault="004B37F8"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08DBDD38" w14:textId="77777777" w:rsidR="004B37F8" w:rsidRPr="00F71C53" w:rsidRDefault="004B37F8"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75C26038" w14:textId="77777777" w:rsidR="004B37F8" w:rsidRPr="00F71C53" w:rsidRDefault="004B37F8" w:rsidP="00CF5CFA">
            <w:pPr>
              <w:rPr>
                <w:rFonts w:ascii="Open Sans" w:hAnsi="Open Sans" w:cs="Open Sans"/>
                <w:color w:val="auto"/>
              </w:rPr>
            </w:pPr>
          </w:p>
        </w:tc>
      </w:tr>
      <w:tr w:rsidR="004B37F8" w:rsidRPr="00F71C53" w14:paraId="42120B10"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31684CC8" w14:textId="77777777" w:rsidR="004B37F8" w:rsidRPr="00F71C53" w:rsidRDefault="004B37F8"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09566DD3" w14:textId="77777777" w:rsidR="004B37F8" w:rsidRPr="00F71C53" w:rsidRDefault="004B37F8"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53BFF0F9" w14:textId="77777777" w:rsidR="004B37F8" w:rsidRPr="00F71C53" w:rsidRDefault="004B37F8"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058C5894" w14:textId="77777777" w:rsidR="004B37F8" w:rsidRPr="00F71C53" w:rsidRDefault="004B37F8"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742ECA41" w14:textId="77777777" w:rsidR="004B37F8" w:rsidRPr="00F71C53" w:rsidRDefault="004B37F8" w:rsidP="00CF5CFA">
            <w:pPr>
              <w:rPr>
                <w:rFonts w:ascii="Open Sans" w:hAnsi="Open Sans" w:cs="Open Sans"/>
                <w:color w:val="auto"/>
              </w:rPr>
            </w:pPr>
          </w:p>
        </w:tc>
      </w:tr>
      <w:tr w:rsidR="004B37F8" w:rsidRPr="00F71C53" w14:paraId="505F8EAF"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493F2A92" w14:textId="77777777" w:rsidR="004B37F8" w:rsidRPr="00F71C53" w:rsidRDefault="004B37F8"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17510100" w14:textId="77777777" w:rsidR="004B37F8" w:rsidRPr="00F71C53" w:rsidRDefault="004B37F8"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19A02E4D" w14:textId="77777777" w:rsidR="004B37F8" w:rsidRPr="00F71C53" w:rsidRDefault="004B37F8"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311CF686" w14:textId="77777777" w:rsidR="004B37F8" w:rsidRPr="00F71C53" w:rsidRDefault="004B37F8"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3F2A2F26" w14:textId="77777777" w:rsidR="004B37F8" w:rsidRPr="00F71C53" w:rsidRDefault="004B37F8" w:rsidP="00CF5CFA">
            <w:pPr>
              <w:rPr>
                <w:rFonts w:ascii="Open Sans" w:hAnsi="Open Sans" w:cs="Open Sans"/>
                <w:color w:val="auto"/>
              </w:rPr>
            </w:pPr>
          </w:p>
        </w:tc>
      </w:tr>
      <w:tr w:rsidR="004B37F8" w:rsidRPr="00F71C53" w14:paraId="3584B576"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7CF1AD28" w14:textId="77777777" w:rsidR="004B37F8" w:rsidRPr="00F71C53" w:rsidRDefault="004B37F8"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5E8CD2B6" w14:textId="77777777" w:rsidR="004B37F8" w:rsidRPr="00F71C53" w:rsidRDefault="004B37F8"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5B7C81A2" w14:textId="77777777" w:rsidR="004B37F8" w:rsidRPr="00F71C53" w:rsidRDefault="004B37F8"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528604CF" w14:textId="77777777" w:rsidR="004B37F8" w:rsidRPr="00F71C53" w:rsidRDefault="004B37F8"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7A7354AF" w14:textId="77777777" w:rsidR="004B37F8" w:rsidRPr="00F71C53" w:rsidRDefault="004B37F8" w:rsidP="00CF5CFA">
            <w:pPr>
              <w:rPr>
                <w:rFonts w:ascii="Open Sans" w:hAnsi="Open Sans" w:cs="Open Sans"/>
                <w:color w:val="auto"/>
              </w:rPr>
            </w:pPr>
          </w:p>
        </w:tc>
      </w:tr>
      <w:tr w:rsidR="004B37F8" w:rsidRPr="00F71C53" w14:paraId="0E5EEF8A" w14:textId="77777777" w:rsidTr="00CF5CFA">
        <w:tc>
          <w:tcPr>
            <w:tcW w:w="1923" w:type="dxa"/>
            <w:tcBorders>
              <w:top w:val="single" w:sz="4" w:space="0" w:color="auto"/>
              <w:left w:val="single" w:sz="4" w:space="0" w:color="auto"/>
              <w:bottom w:val="single" w:sz="4" w:space="0" w:color="auto"/>
              <w:right w:val="single" w:sz="4" w:space="0" w:color="auto"/>
            </w:tcBorders>
            <w:vAlign w:val="center"/>
          </w:tcPr>
          <w:p w14:paraId="3F323B52" w14:textId="77777777" w:rsidR="004B37F8" w:rsidRPr="00F71C53" w:rsidRDefault="004B37F8" w:rsidP="00CF5CFA">
            <w:pPr>
              <w:rPr>
                <w:rFonts w:ascii="Open Sans" w:hAnsi="Open Sans" w:cs="Open Sans"/>
                <w:color w:val="auto"/>
              </w:rPr>
            </w:pPr>
          </w:p>
        </w:tc>
        <w:tc>
          <w:tcPr>
            <w:tcW w:w="2022" w:type="dxa"/>
            <w:tcBorders>
              <w:top w:val="single" w:sz="4" w:space="0" w:color="auto"/>
              <w:left w:val="single" w:sz="4" w:space="0" w:color="auto"/>
              <w:bottom w:val="single" w:sz="4" w:space="0" w:color="auto"/>
              <w:right w:val="single" w:sz="4" w:space="0" w:color="auto"/>
            </w:tcBorders>
            <w:vAlign w:val="center"/>
          </w:tcPr>
          <w:p w14:paraId="051A8F43" w14:textId="77777777" w:rsidR="004B37F8" w:rsidRPr="00F71C53" w:rsidRDefault="004B37F8" w:rsidP="00CF5CFA">
            <w:pPr>
              <w:rPr>
                <w:rFonts w:ascii="Open Sans" w:hAnsi="Open Sans" w:cs="Open Sans"/>
                <w:color w:val="auto"/>
              </w:rPr>
            </w:pPr>
          </w:p>
        </w:tc>
        <w:tc>
          <w:tcPr>
            <w:tcW w:w="1703" w:type="dxa"/>
            <w:tcBorders>
              <w:top w:val="single" w:sz="4" w:space="0" w:color="auto"/>
              <w:left w:val="single" w:sz="4" w:space="0" w:color="auto"/>
              <w:bottom w:val="single" w:sz="4" w:space="0" w:color="auto"/>
              <w:right w:val="single" w:sz="4" w:space="0" w:color="auto"/>
            </w:tcBorders>
            <w:vAlign w:val="center"/>
          </w:tcPr>
          <w:p w14:paraId="66F6A1FA" w14:textId="77777777" w:rsidR="004B37F8" w:rsidRPr="00F71C53" w:rsidRDefault="004B37F8" w:rsidP="00CF5CFA">
            <w:pPr>
              <w:rPr>
                <w:rFonts w:ascii="Open Sans" w:hAnsi="Open Sans" w:cs="Open Sans"/>
                <w:color w:val="auto"/>
              </w:rPr>
            </w:pPr>
          </w:p>
        </w:tc>
        <w:tc>
          <w:tcPr>
            <w:tcW w:w="1440" w:type="dxa"/>
            <w:tcBorders>
              <w:top w:val="single" w:sz="4" w:space="0" w:color="auto"/>
              <w:left w:val="single" w:sz="4" w:space="0" w:color="auto"/>
              <w:bottom w:val="single" w:sz="4" w:space="0" w:color="auto"/>
              <w:right w:val="single" w:sz="4" w:space="0" w:color="auto"/>
            </w:tcBorders>
            <w:vAlign w:val="center"/>
          </w:tcPr>
          <w:p w14:paraId="1EB0ED35" w14:textId="77777777" w:rsidR="004B37F8" w:rsidRPr="00F71C53" w:rsidRDefault="004B37F8" w:rsidP="00CF5CFA">
            <w:pPr>
              <w:rPr>
                <w:rFonts w:ascii="Open Sans" w:hAnsi="Open Sans" w:cs="Open Sans"/>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0488C7A0" w14:textId="77777777" w:rsidR="004B37F8" w:rsidRPr="00F71C53" w:rsidRDefault="004B37F8" w:rsidP="00CF5CFA">
            <w:pPr>
              <w:rPr>
                <w:rFonts w:ascii="Open Sans" w:hAnsi="Open Sans" w:cs="Open Sans"/>
                <w:color w:val="auto"/>
              </w:rPr>
            </w:pPr>
          </w:p>
        </w:tc>
      </w:tr>
    </w:tbl>
    <w:p w14:paraId="6B182D43" w14:textId="77777777" w:rsidR="004B37F8" w:rsidRDefault="004B37F8">
      <w:pPr>
        <w:rPr>
          <w:rFonts w:ascii="Open Sans" w:hAnsi="Open Sans" w:cs="Open Sans"/>
          <w:b/>
          <w:bCs/>
        </w:rPr>
      </w:pPr>
      <w:r>
        <w:rPr>
          <w:rFonts w:ascii="Open Sans" w:hAnsi="Open Sans" w:cs="Open Sans"/>
          <w:b/>
          <w:bCs/>
        </w:rPr>
        <w:br w:type="page"/>
      </w:r>
    </w:p>
    <w:p w14:paraId="198D6305" w14:textId="77777777" w:rsidR="001C693A" w:rsidRDefault="001C693A">
      <w:pPr>
        <w:rPr>
          <w:rFonts w:ascii="Open Sans" w:hAnsi="Open Sans" w:cs="Open Sans"/>
          <w:b/>
          <w:bCs/>
        </w:rPr>
        <w:sectPr w:rsidR="001C693A" w:rsidSect="00656A9E">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560" w:left="1440" w:header="708" w:footer="708" w:gutter="0"/>
          <w:cols w:space="708"/>
          <w:titlePg/>
          <w:docGrid w:linePitch="360"/>
        </w:sectPr>
      </w:pPr>
    </w:p>
    <w:p w14:paraId="601C7E12" w14:textId="77777777" w:rsidR="004C0559" w:rsidRPr="00E36FF1" w:rsidRDefault="004C0559" w:rsidP="00E43E97">
      <w:pPr>
        <w:pStyle w:val="Heading1"/>
      </w:pPr>
      <w:bookmarkStart w:id="53" w:name="_Appendix_3:_Essential"/>
      <w:bookmarkStart w:id="54" w:name="_Toc138158763"/>
      <w:bookmarkStart w:id="55" w:name="_Toc147931246"/>
      <w:bookmarkEnd w:id="53"/>
      <w:r>
        <w:lastRenderedPageBreak/>
        <w:t xml:space="preserve">Appendix </w:t>
      </w:r>
      <w:r w:rsidR="00716A60">
        <w:t>3</w:t>
      </w:r>
      <w:r>
        <w:t>: Essential Services</w:t>
      </w:r>
      <w:bookmarkEnd w:id="54"/>
      <w:bookmarkEnd w:id="55"/>
      <w:r>
        <w:t xml:space="preserve"> </w:t>
      </w:r>
    </w:p>
    <w:tbl>
      <w:tblPr>
        <w:tblStyle w:val="TableGrid"/>
        <w:tblpPr w:leftFromText="180" w:rightFromText="180" w:horzAnchor="margin" w:tblpY="570"/>
        <w:tblW w:w="13887" w:type="dxa"/>
        <w:tblLook w:val="04A0" w:firstRow="1" w:lastRow="0" w:firstColumn="1" w:lastColumn="0" w:noHBand="0" w:noVBand="1"/>
      </w:tblPr>
      <w:tblGrid>
        <w:gridCol w:w="332"/>
        <w:gridCol w:w="4625"/>
        <w:gridCol w:w="2835"/>
        <w:gridCol w:w="2835"/>
        <w:gridCol w:w="3260"/>
      </w:tblGrid>
      <w:tr w:rsidR="002E51E0" w14:paraId="78DF782C" w14:textId="77777777" w:rsidTr="00CF5CFA">
        <w:trPr>
          <w:trHeight w:val="558"/>
        </w:trPr>
        <w:tc>
          <w:tcPr>
            <w:tcW w:w="332" w:type="dxa"/>
            <w:shd w:val="clear" w:color="auto" w:fill="44546A" w:themeFill="text2"/>
          </w:tcPr>
          <w:p w14:paraId="401D6EC7" w14:textId="77777777" w:rsidR="002E51E0" w:rsidRPr="000D42A6" w:rsidRDefault="002E51E0" w:rsidP="00CF5CFA">
            <w:pPr>
              <w:rPr>
                <w:rFonts w:ascii="Open Sans" w:hAnsi="Open Sans" w:cs="Open Sans"/>
                <w:b/>
                <w:bCs/>
                <w:color w:val="auto"/>
                <w:sz w:val="20"/>
                <w:szCs w:val="20"/>
              </w:rPr>
            </w:pPr>
          </w:p>
        </w:tc>
        <w:tc>
          <w:tcPr>
            <w:tcW w:w="4625" w:type="dxa"/>
            <w:shd w:val="clear" w:color="auto" w:fill="44546A" w:themeFill="text2"/>
            <w:vAlign w:val="center"/>
          </w:tcPr>
          <w:p w14:paraId="442F93E5" w14:textId="77777777" w:rsidR="002E51E0" w:rsidRPr="0099001A" w:rsidRDefault="002E51E0" w:rsidP="00CF5CFA">
            <w:pPr>
              <w:jc w:val="center"/>
              <w:rPr>
                <w:rFonts w:ascii="Open Sans" w:hAnsi="Open Sans" w:cs="Open Sans"/>
                <w:b/>
                <w:bCs/>
                <w:color w:val="FFFFFF" w:themeColor="background1"/>
                <w:sz w:val="20"/>
                <w:szCs w:val="20"/>
              </w:rPr>
            </w:pPr>
            <w:r w:rsidRPr="0099001A">
              <w:rPr>
                <w:rFonts w:ascii="Open Sans" w:hAnsi="Open Sans" w:cs="Open Sans"/>
                <w:b/>
                <w:bCs/>
                <w:color w:val="FFFFFF" w:themeColor="background1"/>
                <w:sz w:val="20"/>
                <w:szCs w:val="20"/>
              </w:rPr>
              <w:t>Essential Activity</w:t>
            </w:r>
          </w:p>
        </w:tc>
        <w:tc>
          <w:tcPr>
            <w:tcW w:w="2835" w:type="dxa"/>
            <w:shd w:val="clear" w:color="auto" w:fill="44546A" w:themeFill="text2"/>
            <w:vAlign w:val="center"/>
          </w:tcPr>
          <w:p w14:paraId="70499C98" w14:textId="77777777" w:rsidR="002E51E0" w:rsidRDefault="002E51E0" w:rsidP="00CF5CFA">
            <w:pPr>
              <w:jc w:val="center"/>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Maximum Acceptable Service Disruption:</w:t>
            </w:r>
          </w:p>
          <w:p w14:paraId="53095C58" w14:textId="77777777" w:rsidR="002E51E0" w:rsidRDefault="002E51E0" w:rsidP="00CF5CFA">
            <w:pPr>
              <w:jc w:val="center"/>
              <w:rPr>
                <w:rFonts w:ascii="Open Sans" w:hAnsi="Open Sans" w:cs="Open Sans"/>
                <w:b/>
                <w:bCs/>
                <w:color w:val="FFFFFF" w:themeColor="background1"/>
                <w:sz w:val="20"/>
                <w:szCs w:val="20"/>
              </w:rPr>
            </w:pPr>
            <w:r w:rsidRPr="00447D42">
              <w:rPr>
                <w:rFonts w:ascii="Open Sans" w:hAnsi="Open Sans" w:cs="Open Sans"/>
                <w:b/>
                <w:bCs/>
                <w:color w:val="FF0000"/>
                <w:sz w:val="20"/>
                <w:szCs w:val="20"/>
              </w:rPr>
              <w:t xml:space="preserve">Red </w:t>
            </w:r>
            <w:r>
              <w:rPr>
                <w:rFonts w:ascii="Open Sans" w:hAnsi="Open Sans" w:cs="Open Sans"/>
                <w:b/>
                <w:bCs/>
                <w:color w:val="FFFFFF" w:themeColor="background1"/>
                <w:sz w:val="20"/>
                <w:szCs w:val="20"/>
              </w:rPr>
              <w:t>– up to 24hrs</w:t>
            </w:r>
          </w:p>
          <w:p w14:paraId="29286FD1" w14:textId="77777777" w:rsidR="002E51E0" w:rsidRDefault="002E51E0" w:rsidP="00CF5CFA">
            <w:pPr>
              <w:jc w:val="center"/>
              <w:rPr>
                <w:rFonts w:ascii="Open Sans" w:hAnsi="Open Sans" w:cs="Open Sans"/>
                <w:b/>
                <w:bCs/>
                <w:color w:val="FFFFFF" w:themeColor="background1"/>
                <w:sz w:val="20"/>
                <w:szCs w:val="20"/>
              </w:rPr>
            </w:pPr>
            <w:r w:rsidRPr="003C3F64">
              <w:rPr>
                <w:rFonts w:ascii="Open Sans" w:hAnsi="Open Sans" w:cs="Open Sans"/>
                <w:b/>
                <w:bCs/>
                <w:color w:val="FFC000"/>
                <w:sz w:val="20"/>
                <w:szCs w:val="20"/>
              </w:rPr>
              <w:t xml:space="preserve">Amber </w:t>
            </w:r>
            <w:r>
              <w:rPr>
                <w:rFonts w:ascii="Open Sans" w:hAnsi="Open Sans" w:cs="Open Sans"/>
                <w:b/>
                <w:bCs/>
                <w:color w:val="FFFFFF" w:themeColor="background1"/>
                <w:sz w:val="20"/>
                <w:szCs w:val="20"/>
              </w:rPr>
              <w:t>– up to 72hrs</w:t>
            </w:r>
          </w:p>
          <w:p w14:paraId="0F566238" w14:textId="77777777" w:rsidR="002E51E0" w:rsidRPr="0099001A" w:rsidRDefault="002E51E0" w:rsidP="00CF5CFA">
            <w:pPr>
              <w:jc w:val="center"/>
              <w:rPr>
                <w:rFonts w:ascii="Open Sans" w:hAnsi="Open Sans" w:cs="Open Sans"/>
                <w:b/>
                <w:bCs/>
                <w:color w:val="FFFFFF" w:themeColor="background1"/>
                <w:sz w:val="20"/>
                <w:szCs w:val="20"/>
              </w:rPr>
            </w:pPr>
            <w:r w:rsidRPr="003C3F64">
              <w:rPr>
                <w:rFonts w:ascii="Open Sans" w:hAnsi="Open Sans" w:cs="Open Sans"/>
                <w:b/>
                <w:bCs/>
                <w:color w:val="00B050"/>
                <w:sz w:val="20"/>
                <w:szCs w:val="20"/>
              </w:rPr>
              <w:t xml:space="preserve">Green </w:t>
            </w:r>
            <w:r>
              <w:rPr>
                <w:rFonts w:ascii="Open Sans" w:hAnsi="Open Sans" w:cs="Open Sans"/>
                <w:b/>
                <w:bCs/>
                <w:color w:val="FFFFFF" w:themeColor="background1"/>
                <w:sz w:val="20"/>
                <w:szCs w:val="20"/>
              </w:rPr>
              <w:t>– up to 5 days</w:t>
            </w:r>
          </w:p>
        </w:tc>
        <w:tc>
          <w:tcPr>
            <w:tcW w:w="2835" w:type="dxa"/>
            <w:shd w:val="clear" w:color="auto" w:fill="44546A" w:themeFill="text2"/>
            <w:vAlign w:val="center"/>
          </w:tcPr>
          <w:p w14:paraId="0002C827" w14:textId="77777777" w:rsidR="002E51E0" w:rsidRPr="0099001A" w:rsidRDefault="002E51E0" w:rsidP="00CF5CFA">
            <w:pPr>
              <w:jc w:val="center"/>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Responsible Person</w:t>
            </w:r>
          </w:p>
        </w:tc>
        <w:tc>
          <w:tcPr>
            <w:tcW w:w="3260" w:type="dxa"/>
            <w:shd w:val="clear" w:color="auto" w:fill="44546A" w:themeFill="text2"/>
            <w:vAlign w:val="center"/>
          </w:tcPr>
          <w:p w14:paraId="05C5306D" w14:textId="77777777" w:rsidR="002E51E0" w:rsidRPr="0099001A" w:rsidRDefault="002E51E0" w:rsidP="00CF5CFA">
            <w:pPr>
              <w:jc w:val="center"/>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 xml:space="preserve">Minimum Staffing Required by Role (e.g., Nurse, HCA, Admin) </w:t>
            </w:r>
          </w:p>
        </w:tc>
      </w:tr>
      <w:tr w:rsidR="002E51E0" w14:paraId="5518DDAA" w14:textId="77777777" w:rsidTr="00CF5CFA">
        <w:trPr>
          <w:trHeight w:val="1030"/>
        </w:trPr>
        <w:tc>
          <w:tcPr>
            <w:tcW w:w="332" w:type="dxa"/>
          </w:tcPr>
          <w:p w14:paraId="30122EF6" w14:textId="77777777" w:rsidR="002E51E0" w:rsidRPr="000D42A6" w:rsidRDefault="002E51E0" w:rsidP="00CF5CFA">
            <w:pPr>
              <w:rPr>
                <w:rFonts w:ascii="Open Sans" w:hAnsi="Open Sans" w:cs="Open Sans"/>
                <w:b/>
                <w:bCs/>
                <w:color w:val="auto"/>
                <w:sz w:val="20"/>
                <w:szCs w:val="20"/>
              </w:rPr>
            </w:pPr>
            <w:r w:rsidRPr="000D42A6">
              <w:rPr>
                <w:rFonts w:ascii="Open Sans" w:hAnsi="Open Sans" w:cs="Open Sans"/>
                <w:b/>
                <w:bCs/>
                <w:color w:val="auto"/>
                <w:sz w:val="20"/>
                <w:szCs w:val="20"/>
              </w:rPr>
              <w:t>1</w:t>
            </w:r>
          </w:p>
        </w:tc>
        <w:tc>
          <w:tcPr>
            <w:tcW w:w="4625" w:type="dxa"/>
          </w:tcPr>
          <w:p w14:paraId="44A0615E" w14:textId="77777777" w:rsidR="002E51E0" w:rsidRPr="00E36FF1" w:rsidRDefault="002E51E0" w:rsidP="00CF5CFA">
            <w:pPr>
              <w:rPr>
                <w:rFonts w:ascii="Open Sans" w:hAnsi="Open Sans" w:cs="Open Sans"/>
                <w:i/>
                <w:iCs/>
                <w:color w:val="auto"/>
                <w:sz w:val="20"/>
                <w:szCs w:val="20"/>
              </w:rPr>
            </w:pPr>
            <w:r w:rsidRPr="00E36FF1">
              <w:rPr>
                <w:rFonts w:ascii="Open Sans" w:hAnsi="Open Sans" w:cs="Open Sans"/>
                <w:i/>
                <w:iCs/>
                <w:color w:val="auto"/>
                <w:sz w:val="20"/>
                <w:szCs w:val="20"/>
              </w:rPr>
              <w:t xml:space="preserve">(e.g., </w:t>
            </w:r>
            <w:r w:rsidR="008F5F65">
              <w:rPr>
                <w:rFonts w:ascii="Open Sans" w:hAnsi="Open Sans" w:cs="Open Sans"/>
                <w:i/>
                <w:iCs/>
                <w:color w:val="auto"/>
                <w:sz w:val="20"/>
                <w:szCs w:val="20"/>
              </w:rPr>
              <w:t>medication administration</w:t>
            </w:r>
            <w:r w:rsidRPr="00E36FF1">
              <w:rPr>
                <w:rFonts w:ascii="Open Sans" w:hAnsi="Open Sans" w:cs="Open Sans"/>
                <w:i/>
                <w:iCs/>
                <w:color w:val="auto"/>
                <w:sz w:val="20"/>
                <w:szCs w:val="20"/>
              </w:rPr>
              <w:t xml:space="preserve">, </w:t>
            </w:r>
            <w:r w:rsidR="008F5F65">
              <w:rPr>
                <w:rFonts w:ascii="Open Sans" w:hAnsi="Open Sans" w:cs="Open Sans"/>
                <w:i/>
                <w:iCs/>
                <w:color w:val="auto"/>
                <w:sz w:val="20"/>
                <w:szCs w:val="20"/>
              </w:rPr>
              <w:t>specialist services</w:t>
            </w:r>
            <w:r w:rsidRPr="00E36FF1">
              <w:rPr>
                <w:rFonts w:ascii="Open Sans" w:hAnsi="Open Sans" w:cs="Open Sans"/>
                <w:i/>
                <w:iCs/>
                <w:color w:val="auto"/>
                <w:sz w:val="20"/>
                <w:szCs w:val="20"/>
              </w:rPr>
              <w:t xml:space="preserve">, </w:t>
            </w:r>
            <w:r w:rsidR="008F5F65">
              <w:rPr>
                <w:rFonts w:ascii="Open Sans" w:hAnsi="Open Sans" w:cs="Open Sans"/>
                <w:i/>
                <w:iCs/>
                <w:color w:val="auto"/>
                <w:sz w:val="20"/>
                <w:szCs w:val="20"/>
              </w:rPr>
              <w:t>moving and handling visits</w:t>
            </w:r>
            <w:r w:rsidRPr="00E36FF1">
              <w:rPr>
                <w:rFonts w:ascii="Open Sans" w:hAnsi="Open Sans" w:cs="Open Sans"/>
                <w:i/>
                <w:iCs/>
                <w:color w:val="auto"/>
                <w:sz w:val="20"/>
                <w:szCs w:val="20"/>
              </w:rPr>
              <w:t>)</w:t>
            </w:r>
          </w:p>
        </w:tc>
        <w:tc>
          <w:tcPr>
            <w:tcW w:w="2835" w:type="dxa"/>
          </w:tcPr>
          <w:p w14:paraId="57C4305C" w14:textId="77777777" w:rsidR="002E51E0" w:rsidRPr="0099001A" w:rsidRDefault="002E51E0" w:rsidP="00CF5CFA">
            <w:pPr>
              <w:rPr>
                <w:rFonts w:ascii="Open Sans" w:hAnsi="Open Sans" w:cs="Open Sans"/>
                <w:color w:val="auto"/>
                <w:sz w:val="20"/>
                <w:szCs w:val="20"/>
              </w:rPr>
            </w:pPr>
          </w:p>
        </w:tc>
        <w:tc>
          <w:tcPr>
            <w:tcW w:w="2835" w:type="dxa"/>
          </w:tcPr>
          <w:p w14:paraId="1C8011C4" w14:textId="77777777" w:rsidR="002E51E0" w:rsidRPr="0099001A" w:rsidRDefault="002E51E0" w:rsidP="00CF5CFA">
            <w:pPr>
              <w:rPr>
                <w:rFonts w:ascii="Open Sans" w:hAnsi="Open Sans" w:cs="Open Sans"/>
                <w:color w:val="auto"/>
                <w:sz w:val="20"/>
                <w:szCs w:val="20"/>
              </w:rPr>
            </w:pPr>
          </w:p>
        </w:tc>
        <w:tc>
          <w:tcPr>
            <w:tcW w:w="3260" w:type="dxa"/>
          </w:tcPr>
          <w:p w14:paraId="78364598" w14:textId="77777777" w:rsidR="002E51E0" w:rsidRPr="0099001A" w:rsidRDefault="002E51E0" w:rsidP="00CF5CFA">
            <w:pPr>
              <w:rPr>
                <w:rFonts w:ascii="Open Sans" w:hAnsi="Open Sans" w:cs="Open Sans"/>
                <w:color w:val="auto"/>
                <w:sz w:val="20"/>
                <w:szCs w:val="20"/>
              </w:rPr>
            </w:pPr>
          </w:p>
        </w:tc>
      </w:tr>
      <w:tr w:rsidR="002E51E0" w14:paraId="1B46B883" w14:textId="77777777" w:rsidTr="00CF5CFA">
        <w:trPr>
          <w:trHeight w:val="974"/>
        </w:trPr>
        <w:tc>
          <w:tcPr>
            <w:tcW w:w="332" w:type="dxa"/>
          </w:tcPr>
          <w:p w14:paraId="35FCAFEE" w14:textId="77777777" w:rsidR="002E51E0" w:rsidRPr="000D42A6" w:rsidRDefault="002E51E0" w:rsidP="00CF5CFA">
            <w:pPr>
              <w:rPr>
                <w:rFonts w:ascii="Open Sans" w:hAnsi="Open Sans" w:cs="Open Sans"/>
                <w:b/>
                <w:bCs/>
                <w:color w:val="auto"/>
                <w:sz w:val="20"/>
                <w:szCs w:val="20"/>
              </w:rPr>
            </w:pPr>
            <w:r w:rsidRPr="000D42A6">
              <w:rPr>
                <w:rFonts w:ascii="Open Sans" w:hAnsi="Open Sans" w:cs="Open Sans"/>
                <w:b/>
                <w:bCs/>
                <w:color w:val="auto"/>
                <w:sz w:val="20"/>
                <w:szCs w:val="20"/>
              </w:rPr>
              <w:t>2</w:t>
            </w:r>
          </w:p>
        </w:tc>
        <w:tc>
          <w:tcPr>
            <w:tcW w:w="4625" w:type="dxa"/>
          </w:tcPr>
          <w:p w14:paraId="39F609E3" w14:textId="77777777" w:rsidR="002E51E0" w:rsidRPr="0099001A" w:rsidRDefault="002E51E0" w:rsidP="00CF5CFA">
            <w:pPr>
              <w:rPr>
                <w:rFonts w:ascii="Open Sans" w:hAnsi="Open Sans" w:cs="Open Sans"/>
                <w:color w:val="auto"/>
                <w:sz w:val="20"/>
                <w:szCs w:val="20"/>
              </w:rPr>
            </w:pPr>
          </w:p>
        </w:tc>
        <w:tc>
          <w:tcPr>
            <w:tcW w:w="2835" w:type="dxa"/>
          </w:tcPr>
          <w:p w14:paraId="2EE62DCC" w14:textId="77777777" w:rsidR="002E51E0" w:rsidRPr="0099001A" w:rsidRDefault="002E51E0" w:rsidP="00CF5CFA">
            <w:pPr>
              <w:rPr>
                <w:rFonts w:ascii="Open Sans" w:hAnsi="Open Sans" w:cs="Open Sans"/>
                <w:color w:val="auto"/>
                <w:sz w:val="20"/>
                <w:szCs w:val="20"/>
              </w:rPr>
            </w:pPr>
          </w:p>
        </w:tc>
        <w:tc>
          <w:tcPr>
            <w:tcW w:w="2835" w:type="dxa"/>
          </w:tcPr>
          <w:p w14:paraId="4F77A6E7" w14:textId="77777777" w:rsidR="002E51E0" w:rsidRPr="0099001A" w:rsidRDefault="002E51E0" w:rsidP="00CF5CFA">
            <w:pPr>
              <w:rPr>
                <w:rFonts w:ascii="Open Sans" w:hAnsi="Open Sans" w:cs="Open Sans"/>
                <w:color w:val="auto"/>
                <w:sz w:val="20"/>
                <w:szCs w:val="20"/>
              </w:rPr>
            </w:pPr>
          </w:p>
        </w:tc>
        <w:tc>
          <w:tcPr>
            <w:tcW w:w="3260" w:type="dxa"/>
          </w:tcPr>
          <w:p w14:paraId="3C4AC3CF" w14:textId="77777777" w:rsidR="002E51E0" w:rsidRPr="0099001A" w:rsidRDefault="002E51E0" w:rsidP="00CF5CFA">
            <w:pPr>
              <w:rPr>
                <w:rFonts w:ascii="Open Sans" w:hAnsi="Open Sans" w:cs="Open Sans"/>
                <w:color w:val="auto"/>
                <w:sz w:val="20"/>
                <w:szCs w:val="20"/>
              </w:rPr>
            </w:pPr>
          </w:p>
        </w:tc>
      </w:tr>
      <w:tr w:rsidR="002E51E0" w14:paraId="70F2B0C0" w14:textId="77777777" w:rsidTr="00CF5CFA">
        <w:trPr>
          <w:trHeight w:val="988"/>
        </w:trPr>
        <w:tc>
          <w:tcPr>
            <w:tcW w:w="332" w:type="dxa"/>
          </w:tcPr>
          <w:p w14:paraId="03214B0A" w14:textId="77777777" w:rsidR="002E51E0" w:rsidRPr="000D42A6" w:rsidRDefault="002E51E0" w:rsidP="00CF5CFA">
            <w:pPr>
              <w:rPr>
                <w:rFonts w:ascii="Open Sans" w:hAnsi="Open Sans" w:cs="Open Sans"/>
                <w:b/>
                <w:bCs/>
                <w:color w:val="auto"/>
                <w:sz w:val="20"/>
                <w:szCs w:val="20"/>
              </w:rPr>
            </w:pPr>
            <w:r w:rsidRPr="000D42A6">
              <w:rPr>
                <w:rFonts w:ascii="Open Sans" w:hAnsi="Open Sans" w:cs="Open Sans"/>
                <w:b/>
                <w:bCs/>
                <w:color w:val="auto"/>
                <w:sz w:val="20"/>
                <w:szCs w:val="20"/>
              </w:rPr>
              <w:t>3</w:t>
            </w:r>
          </w:p>
        </w:tc>
        <w:tc>
          <w:tcPr>
            <w:tcW w:w="4625" w:type="dxa"/>
          </w:tcPr>
          <w:p w14:paraId="2F48831E" w14:textId="77777777" w:rsidR="002E51E0" w:rsidRPr="0099001A" w:rsidRDefault="002E51E0" w:rsidP="00CF5CFA">
            <w:pPr>
              <w:rPr>
                <w:rFonts w:ascii="Open Sans" w:hAnsi="Open Sans" w:cs="Open Sans"/>
                <w:color w:val="auto"/>
                <w:sz w:val="20"/>
                <w:szCs w:val="20"/>
              </w:rPr>
            </w:pPr>
          </w:p>
        </w:tc>
        <w:tc>
          <w:tcPr>
            <w:tcW w:w="2835" w:type="dxa"/>
          </w:tcPr>
          <w:p w14:paraId="0BDAF07E" w14:textId="77777777" w:rsidR="002E51E0" w:rsidRPr="0099001A" w:rsidRDefault="002E51E0" w:rsidP="00CF5CFA">
            <w:pPr>
              <w:rPr>
                <w:rFonts w:ascii="Open Sans" w:hAnsi="Open Sans" w:cs="Open Sans"/>
                <w:color w:val="auto"/>
                <w:sz w:val="20"/>
                <w:szCs w:val="20"/>
              </w:rPr>
            </w:pPr>
          </w:p>
        </w:tc>
        <w:tc>
          <w:tcPr>
            <w:tcW w:w="2835" w:type="dxa"/>
          </w:tcPr>
          <w:p w14:paraId="6948CD0A" w14:textId="77777777" w:rsidR="002E51E0" w:rsidRPr="0099001A" w:rsidRDefault="002E51E0" w:rsidP="00CF5CFA">
            <w:pPr>
              <w:rPr>
                <w:rFonts w:ascii="Open Sans" w:hAnsi="Open Sans" w:cs="Open Sans"/>
                <w:color w:val="auto"/>
                <w:sz w:val="20"/>
                <w:szCs w:val="20"/>
              </w:rPr>
            </w:pPr>
          </w:p>
        </w:tc>
        <w:tc>
          <w:tcPr>
            <w:tcW w:w="3260" w:type="dxa"/>
          </w:tcPr>
          <w:p w14:paraId="28EEEC79" w14:textId="77777777" w:rsidR="002E51E0" w:rsidRPr="0099001A" w:rsidRDefault="002E51E0" w:rsidP="00CF5CFA">
            <w:pPr>
              <w:rPr>
                <w:rFonts w:ascii="Open Sans" w:hAnsi="Open Sans" w:cs="Open Sans"/>
                <w:color w:val="auto"/>
                <w:sz w:val="20"/>
                <w:szCs w:val="20"/>
              </w:rPr>
            </w:pPr>
          </w:p>
        </w:tc>
      </w:tr>
      <w:tr w:rsidR="002E51E0" w14:paraId="443A3826" w14:textId="77777777" w:rsidTr="00CF5CFA">
        <w:trPr>
          <w:trHeight w:val="988"/>
        </w:trPr>
        <w:tc>
          <w:tcPr>
            <w:tcW w:w="332" w:type="dxa"/>
          </w:tcPr>
          <w:p w14:paraId="2973AAF1" w14:textId="77777777" w:rsidR="002E51E0" w:rsidRPr="000D42A6" w:rsidRDefault="002E51E0" w:rsidP="00CF5CFA">
            <w:pPr>
              <w:rPr>
                <w:rFonts w:ascii="Open Sans" w:hAnsi="Open Sans" w:cs="Open Sans"/>
                <w:b/>
                <w:bCs/>
                <w:color w:val="auto"/>
                <w:sz w:val="20"/>
                <w:szCs w:val="20"/>
              </w:rPr>
            </w:pPr>
            <w:r w:rsidRPr="000D42A6">
              <w:rPr>
                <w:rFonts w:ascii="Open Sans" w:hAnsi="Open Sans" w:cs="Open Sans"/>
                <w:b/>
                <w:bCs/>
                <w:color w:val="auto"/>
                <w:sz w:val="20"/>
                <w:szCs w:val="20"/>
              </w:rPr>
              <w:t>4</w:t>
            </w:r>
          </w:p>
        </w:tc>
        <w:tc>
          <w:tcPr>
            <w:tcW w:w="4625" w:type="dxa"/>
          </w:tcPr>
          <w:p w14:paraId="55719653" w14:textId="77777777" w:rsidR="002E51E0" w:rsidRPr="0099001A" w:rsidRDefault="002E51E0" w:rsidP="00CF5CFA">
            <w:pPr>
              <w:rPr>
                <w:rFonts w:ascii="Open Sans" w:hAnsi="Open Sans" w:cs="Open Sans"/>
                <w:color w:val="auto"/>
                <w:sz w:val="20"/>
                <w:szCs w:val="20"/>
              </w:rPr>
            </w:pPr>
          </w:p>
        </w:tc>
        <w:tc>
          <w:tcPr>
            <w:tcW w:w="2835" w:type="dxa"/>
          </w:tcPr>
          <w:p w14:paraId="01A0BF87" w14:textId="77777777" w:rsidR="002E51E0" w:rsidRPr="0099001A" w:rsidRDefault="002E51E0" w:rsidP="00CF5CFA">
            <w:pPr>
              <w:rPr>
                <w:rFonts w:ascii="Open Sans" w:hAnsi="Open Sans" w:cs="Open Sans"/>
                <w:color w:val="auto"/>
                <w:sz w:val="20"/>
                <w:szCs w:val="20"/>
              </w:rPr>
            </w:pPr>
          </w:p>
        </w:tc>
        <w:tc>
          <w:tcPr>
            <w:tcW w:w="2835" w:type="dxa"/>
          </w:tcPr>
          <w:p w14:paraId="0EE05B90" w14:textId="77777777" w:rsidR="002E51E0" w:rsidRPr="0099001A" w:rsidRDefault="002E51E0" w:rsidP="00CF5CFA">
            <w:pPr>
              <w:rPr>
                <w:rFonts w:ascii="Open Sans" w:hAnsi="Open Sans" w:cs="Open Sans"/>
                <w:color w:val="auto"/>
                <w:sz w:val="20"/>
                <w:szCs w:val="20"/>
              </w:rPr>
            </w:pPr>
          </w:p>
        </w:tc>
        <w:tc>
          <w:tcPr>
            <w:tcW w:w="3260" w:type="dxa"/>
          </w:tcPr>
          <w:p w14:paraId="50255BA9" w14:textId="77777777" w:rsidR="002E51E0" w:rsidRPr="0099001A" w:rsidRDefault="002E51E0" w:rsidP="00CF5CFA">
            <w:pPr>
              <w:rPr>
                <w:rFonts w:ascii="Open Sans" w:hAnsi="Open Sans" w:cs="Open Sans"/>
                <w:color w:val="auto"/>
                <w:sz w:val="20"/>
                <w:szCs w:val="20"/>
              </w:rPr>
            </w:pPr>
          </w:p>
        </w:tc>
      </w:tr>
      <w:tr w:rsidR="002E51E0" w14:paraId="31E7E324" w14:textId="77777777" w:rsidTr="00CF5CFA">
        <w:trPr>
          <w:trHeight w:val="987"/>
        </w:trPr>
        <w:tc>
          <w:tcPr>
            <w:tcW w:w="332" w:type="dxa"/>
          </w:tcPr>
          <w:p w14:paraId="0888F28F" w14:textId="77777777" w:rsidR="002E51E0" w:rsidRPr="000D42A6" w:rsidRDefault="002E51E0" w:rsidP="00CF5CFA">
            <w:pPr>
              <w:rPr>
                <w:rFonts w:ascii="Open Sans" w:hAnsi="Open Sans" w:cs="Open Sans"/>
                <w:b/>
                <w:bCs/>
                <w:color w:val="auto"/>
                <w:sz w:val="20"/>
                <w:szCs w:val="20"/>
              </w:rPr>
            </w:pPr>
            <w:r w:rsidRPr="000D42A6">
              <w:rPr>
                <w:rFonts w:ascii="Open Sans" w:hAnsi="Open Sans" w:cs="Open Sans"/>
                <w:b/>
                <w:bCs/>
                <w:color w:val="auto"/>
                <w:sz w:val="20"/>
                <w:szCs w:val="20"/>
              </w:rPr>
              <w:t>5</w:t>
            </w:r>
          </w:p>
        </w:tc>
        <w:tc>
          <w:tcPr>
            <w:tcW w:w="4625" w:type="dxa"/>
          </w:tcPr>
          <w:p w14:paraId="08CE08E2" w14:textId="77777777" w:rsidR="002E51E0" w:rsidRPr="0099001A" w:rsidRDefault="002E51E0" w:rsidP="00CF5CFA">
            <w:pPr>
              <w:rPr>
                <w:rFonts w:ascii="Open Sans" w:hAnsi="Open Sans" w:cs="Open Sans"/>
                <w:color w:val="auto"/>
                <w:sz w:val="20"/>
                <w:szCs w:val="20"/>
              </w:rPr>
            </w:pPr>
          </w:p>
        </w:tc>
        <w:tc>
          <w:tcPr>
            <w:tcW w:w="2835" w:type="dxa"/>
          </w:tcPr>
          <w:p w14:paraId="63376AAA" w14:textId="77777777" w:rsidR="002E51E0" w:rsidRPr="0099001A" w:rsidRDefault="002E51E0" w:rsidP="00CF5CFA">
            <w:pPr>
              <w:rPr>
                <w:rFonts w:ascii="Open Sans" w:hAnsi="Open Sans" w:cs="Open Sans"/>
                <w:color w:val="auto"/>
                <w:sz w:val="20"/>
                <w:szCs w:val="20"/>
              </w:rPr>
            </w:pPr>
          </w:p>
        </w:tc>
        <w:tc>
          <w:tcPr>
            <w:tcW w:w="2835" w:type="dxa"/>
          </w:tcPr>
          <w:p w14:paraId="6003EE2C" w14:textId="77777777" w:rsidR="002E51E0" w:rsidRPr="0099001A" w:rsidRDefault="002E51E0" w:rsidP="00CF5CFA">
            <w:pPr>
              <w:rPr>
                <w:rFonts w:ascii="Open Sans" w:hAnsi="Open Sans" w:cs="Open Sans"/>
                <w:color w:val="auto"/>
                <w:sz w:val="20"/>
                <w:szCs w:val="20"/>
              </w:rPr>
            </w:pPr>
          </w:p>
        </w:tc>
        <w:tc>
          <w:tcPr>
            <w:tcW w:w="3260" w:type="dxa"/>
          </w:tcPr>
          <w:p w14:paraId="11D4F5D7" w14:textId="77777777" w:rsidR="002E51E0" w:rsidRPr="0099001A" w:rsidRDefault="002E51E0" w:rsidP="00CF5CFA">
            <w:pPr>
              <w:rPr>
                <w:rFonts w:ascii="Open Sans" w:hAnsi="Open Sans" w:cs="Open Sans"/>
                <w:color w:val="auto"/>
                <w:sz w:val="20"/>
                <w:szCs w:val="20"/>
              </w:rPr>
            </w:pPr>
          </w:p>
        </w:tc>
      </w:tr>
      <w:tr w:rsidR="002E51E0" w14:paraId="0CE49F57" w14:textId="77777777" w:rsidTr="00CF5CFA">
        <w:trPr>
          <w:trHeight w:val="1115"/>
        </w:trPr>
        <w:tc>
          <w:tcPr>
            <w:tcW w:w="332" w:type="dxa"/>
          </w:tcPr>
          <w:p w14:paraId="2801B219" w14:textId="77777777" w:rsidR="002E51E0" w:rsidRPr="000D42A6" w:rsidRDefault="002E51E0" w:rsidP="00CF5CFA">
            <w:pPr>
              <w:rPr>
                <w:rFonts w:ascii="Open Sans" w:hAnsi="Open Sans" w:cs="Open Sans"/>
                <w:b/>
                <w:bCs/>
                <w:color w:val="auto"/>
                <w:sz w:val="20"/>
                <w:szCs w:val="20"/>
              </w:rPr>
            </w:pPr>
            <w:r w:rsidRPr="000D42A6">
              <w:rPr>
                <w:rFonts w:ascii="Open Sans" w:hAnsi="Open Sans" w:cs="Open Sans"/>
                <w:b/>
                <w:bCs/>
                <w:color w:val="auto"/>
                <w:sz w:val="20"/>
                <w:szCs w:val="20"/>
              </w:rPr>
              <w:t>6</w:t>
            </w:r>
          </w:p>
        </w:tc>
        <w:tc>
          <w:tcPr>
            <w:tcW w:w="4625" w:type="dxa"/>
          </w:tcPr>
          <w:p w14:paraId="641A30A3" w14:textId="77777777" w:rsidR="002E51E0" w:rsidRPr="00A77771" w:rsidRDefault="002E51E0" w:rsidP="00CF5CFA">
            <w:pPr>
              <w:rPr>
                <w:rFonts w:ascii="Open Sans" w:hAnsi="Open Sans" w:cs="Open Sans"/>
                <w:b/>
                <w:bCs/>
                <w:color w:val="auto"/>
                <w:sz w:val="20"/>
                <w:szCs w:val="20"/>
              </w:rPr>
            </w:pPr>
            <w:r w:rsidRPr="00A77771">
              <w:rPr>
                <w:rFonts w:ascii="Open Sans" w:hAnsi="Open Sans" w:cs="Open Sans"/>
                <w:b/>
                <w:bCs/>
                <w:color w:val="auto"/>
                <w:sz w:val="20"/>
                <w:szCs w:val="20"/>
                <w:highlight w:val="yellow"/>
              </w:rPr>
              <w:t>[Insert more rows if required]</w:t>
            </w:r>
          </w:p>
        </w:tc>
        <w:tc>
          <w:tcPr>
            <w:tcW w:w="2835" w:type="dxa"/>
          </w:tcPr>
          <w:p w14:paraId="5BC8C8F6" w14:textId="77777777" w:rsidR="002E51E0" w:rsidRPr="0099001A" w:rsidRDefault="002E51E0" w:rsidP="00CF5CFA">
            <w:pPr>
              <w:rPr>
                <w:rFonts w:ascii="Open Sans" w:hAnsi="Open Sans" w:cs="Open Sans"/>
                <w:color w:val="auto"/>
                <w:sz w:val="20"/>
                <w:szCs w:val="20"/>
              </w:rPr>
            </w:pPr>
          </w:p>
        </w:tc>
        <w:tc>
          <w:tcPr>
            <w:tcW w:w="2835" w:type="dxa"/>
          </w:tcPr>
          <w:p w14:paraId="40D266D9" w14:textId="77777777" w:rsidR="002E51E0" w:rsidRPr="0099001A" w:rsidRDefault="002E51E0" w:rsidP="00CF5CFA">
            <w:pPr>
              <w:rPr>
                <w:rFonts w:ascii="Open Sans" w:hAnsi="Open Sans" w:cs="Open Sans"/>
                <w:color w:val="auto"/>
                <w:sz w:val="20"/>
                <w:szCs w:val="20"/>
              </w:rPr>
            </w:pPr>
          </w:p>
        </w:tc>
        <w:tc>
          <w:tcPr>
            <w:tcW w:w="3260" w:type="dxa"/>
          </w:tcPr>
          <w:p w14:paraId="62C078BC" w14:textId="77777777" w:rsidR="002E51E0" w:rsidRPr="0099001A" w:rsidRDefault="002E51E0" w:rsidP="00CF5CFA">
            <w:pPr>
              <w:rPr>
                <w:rFonts w:ascii="Open Sans" w:hAnsi="Open Sans" w:cs="Open Sans"/>
                <w:color w:val="auto"/>
                <w:sz w:val="20"/>
                <w:szCs w:val="20"/>
              </w:rPr>
            </w:pPr>
          </w:p>
        </w:tc>
      </w:tr>
    </w:tbl>
    <w:p w14:paraId="39C17451" w14:textId="77777777" w:rsidR="008F5F65" w:rsidRDefault="008F5F65">
      <w:pPr>
        <w:rPr>
          <w:rFonts w:ascii="Open Sans" w:hAnsi="Open Sans" w:cs="Open Sans"/>
          <w:b/>
          <w:bCs/>
        </w:rPr>
      </w:pPr>
      <w:r>
        <w:rPr>
          <w:rFonts w:ascii="Open Sans" w:hAnsi="Open Sans" w:cs="Open Sans"/>
          <w:b/>
          <w:bCs/>
        </w:rPr>
        <w:br w:type="page"/>
      </w:r>
    </w:p>
    <w:p w14:paraId="4D982B9B" w14:textId="77777777" w:rsidR="00357A80" w:rsidRDefault="00357A80" w:rsidP="00E43E97">
      <w:pPr>
        <w:pStyle w:val="Heading1"/>
      </w:pPr>
      <w:bookmarkStart w:id="56" w:name="_Appendix_4:_Minimum"/>
      <w:bookmarkStart w:id="57" w:name="_Toc138158764"/>
      <w:bookmarkStart w:id="58" w:name="_Toc147931247"/>
      <w:bookmarkEnd w:id="56"/>
      <w:r>
        <w:lastRenderedPageBreak/>
        <w:t xml:space="preserve">Appendix </w:t>
      </w:r>
      <w:r w:rsidR="00716A60">
        <w:t>4</w:t>
      </w:r>
      <w:r>
        <w:t>: Minimum Resource Requirements</w:t>
      </w:r>
      <w:bookmarkEnd w:id="57"/>
      <w:bookmarkEnd w:id="58"/>
    </w:p>
    <w:tbl>
      <w:tblPr>
        <w:tblStyle w:val="TableGrid"/>
        <w:tblW w:w="14034" w:type="dxa"/>
        <w:tblInd w:w="-5" w:type="dxa"/>
        <w:tblLook w:val="04A0" w:firstRow="1" w:lastRow="0" w:firstColumn="1" w:lastColumn="0" w:noHBand="0" w:noVBand="1"/>
      </w:tblPr>
      <w:tblGrid>
        <w:gridCol w:w="2977"/>
        <w:gridCol w:w="5245"/>
        <w:gridCol w:w="5812"/>
      </w:tblGrid>
      <w:tr w:rsidR="00716A60" w14:paraId="6C1DEC22" w14:textId="77777777" w:rsidTr="00CF5CFA">
        <w:trPr>
          <w:trHeight w:val="979"/>
        </w:trPr>
        <w:tc>
          <w:tcPr>
            <w:tcW w:w="2977" w:type="dxa"/>
            <w:shd w:val="clear" w:color="auto" w:fill="44546A" w:themeFill="text2"/>
            <w:vAlign w:val="center"/>
          </w:tcPr>
          <w:p w14:paraId="61CDAD87" w14:textId="77777777" w:rsidR="00716A60" w:rsidRPr="000E2B65" w:rsidRDefault="00716A60" w:rsidP="00CF5CFA">
            <w:pPr>
              <w:jc w:val="center"/>
              <w:rPr>
                <w:rFonts w:ascii="Open Sans" w:hAnsi="Open Sans" w:cs="Open Sans"/>
                <w:b/>
                <w:bCs/>
                <w:color w:val="FFFFFF" w:themeColor="background1"/>
                <w:sz w:val="20"/>
                <w:szCs w:val="20"/>
              </w:rPr>
            </w:pPr>
            <w:r w:rsidRPr="000E2B65">
              <w:rPr>
                <w:rFonts w:ascii="Open Sans" w:hAnsi="Open Sans" w:cs="Open Sans"/>
                <w:b/>
                <w:bCs/>
                <w:color w:val="FFFFFF" w:themeColor="background1"/>
                <w:sz w:val="20"/>
                <w:szCs w:val="20"/>
              </w:rPr>
              <w:t>Area of Requirement</w:t>
            </w:r>
          </w:p>
        </w:tc>
        <w:tc>
          <w:tcPr>
            <w:tcW w:w="5245" w:type="dxa"/>
            <w:shd w:val="clear" w:color="auto" w:fill="44546A" w:themeFill="text2"/>
            <w:vAlign w:val="center"/>
          </w:tcPr>
          <w:p w14:paraId="2A86F42D" w14:textId="77777777" w:rsidR="00716A60" w:rsidRPr="000E2B65" w:rsidRDefault="00716A60" w:rsidP="00CF5CFA">
            <w:pPr>
              <w:jc w:val="center"/>
              <w:rPr>
                <w:rFonts w:ascii="Open Sans" w:hAnsi="Open Sans" w:cs="Open Sans"/>
                <w:b/>
                <w:bCs/>
                <w:color w:val="FFFFFF" w:themeColor="background1"/>
                <w:sz w:val="20"/>
                <w:szCs w:val="20"/>
              </w:rPr>
            </w:pPr>
            <w:r w:rsidRPr="000E2B65">
              <w:rPr>
                <w:rFonts w:ascii="Open Sans" w:hAnsi="Open Sans" w:cs="Open Sans"/>
                <w:b/>
                <w:bCs/>
                <w:color w:val="FFFFFF" w:themeColor="background1"/>
                <w:sz w:val="20"/>
                <w:szCs w:val="20"/>
              </w:rPr>
              <w:t>Minimum Resource/Equipment Requirements</w:t>
            </w:r>
          </w:p>
        </w:tc>
        <w:tc>
          <w:tcPr>
            <w:tcW w:w="5812" w:type="dxa"/>
            <w:shd w:val="clear" w:color="auto" w:fill="44546A" w:themeFill="text2"/>
            <w:vAlign w:val="center"/>
          </w:tcPr>
          <w:p w14:paraId="16523DEA" w14:textId="77777777" w:rsidR="00716A60" w:rsidRPr="000E2B65" w:rsidRDefault="00716A60" w:rsidP="00CF5CFA">
            <w:pPr>
              <w:jc w:val="center"/>
              <w:rPr>
                <w:rFonts w:ascii="Open Sans" w:hAnsi="Open Sans" w:cs="Open Sans"/>
                <w:b/>
                <w:bCs/>
                <w:color w:val="FFFFFF" w:themeColor="background1"/>
                <w:sz w:val="20"/>
                <w:szCs w:val="20"/>
              </w:rPr>
            </w:pPr>
            <w:r w:rsidRPr="000E2B65">
              <w:rPr>
                <w:rFonts w:ascii="Open Sans" w:hAnsi="Open Sans" w:cs="Open Sans"/>
                <w:b/>
                <w:bCs/>
                <w:color w:val="FFFFFF" w:themeColor="background1"/>
                <w:sz w:val="20"/>
                <w:szCs w:val="20"/>
              </w:rPr>
              <w:t>Alternatives/Back Up in Case of Failure</w:t>
            </w:r>
          </w:p>
        </w:tc>
      </w:tr>
      <w:tr w:rsidR="00716A60" w14:paraId="0AD1970D" w14:textId="77777777" w:rsidTr="00CF5CFA">
        <w:tc>
          <w:tcPr>
            <w:tcW w:w="2977" w:type="dxa"/>
          </w:tcPr>
          <w:p w14:paraId="52F8C20C" w14:textId="77777777" w:rsidR="00716A60" w:rsidRPr="00BA16A6" w:rsidRDefault="00716A60" w:rsidP="00CF5CFA">
            <w:pPr>
              <w:rPr>
                <w:rFonts w:ascii="Open Sans" w:hAnsi="Open Sans" w:cs="Open Sans"/>
                <w:b/>
                <w:bCs/>
                <w:sz w:val="20"/>
                <w:szCs w:val="20"/>
              </w:rPr>
            </w:pPr>
            <w:r w:rsidRPr="00BA16A6">
              <w:rPr>
                <w:rFonts w:ascii="Open Sans" w:hAnsi="Open Sans" w:cs="Open Sans"/>
                <w:b/>
                <w:bCs/>
                <w:sz w:val="20"/>
                <w:szCs w:val="20"/>
              </w:rPr>
              <w:t>Premises</w:t>
            </w:r>
          </w:p>
        </w:tc>
        <w:tc>
          <w:tcPr>
            <w:tcW w:w="5245" w:type="dxa"/>
          </w:tcPr>
          <w:p w14:paraId="2C391D34" w14:textId="77777777" w:rsidR="00716A60" w:rsidRPr="00280ED1" w:rsidRDefault="00716A60" w:rsidP="00CF5CFA">
            <w:pPr>
              <w:rPr>
                <w:i/>
                <w:iCs/>
              </w:rPr>
            </w:pPr>
            <w:r w:rsidRPr="00280ED1">
              <w:rPr>
                <w:i/>
                <w:iCs/>
              </w:rPr>
              <w:t xml:space="preserve">For Example: </w:t>
            </w:r>
          </w:p>
          <w:p w14:paraId="26221B60" w14:textId="77777777" w:rsidR="00716A60" w:rsidRPr="00280ED1" w:rsidRDefault="00716A60" w:rsidP="00716A60">
            <w:pPr>
              <w:pStyle w:val="ListParagraph"/>
              <w:numPr>
                <w:ilvl w:val="0"/>
                <w:numId w:val="56"/>
              </w:numPr>
              <w:rPr>
                <w:i/>
                <w:iCs/>
              </w:rPr>
            </w:pPr>
            <w:r w:rsidRPr="00280ED1">
              <w:rPr>
                <w:i/>
                <w:iCs/>
              </w:rPr>
              <w:t xml:space="preserve">Key requirements to operate out of main premises (consider utilities, IT, equipment etc) </w:t>
            </w:r>
          </w:p>
          <w:p w14:paraId="0580F04B" w14:textId="77777777" w:rsidR="00716A60" w:rsidRPr="00280ED1" w:rsidRDefault="00716A60" w:rsidP="00716A60">
            <w:pPr>
              <w:pStyle w:val="ListParagraph"/>
              <w:numPr>
                <w:ilvl w:val="0"/>
                <w:numId w:val="56"/>
              </w:numPr>
              <w:rPr>
                <w:rFonts w:ascii="Open Sans" w:hAnsi="Open Sans" w:cs="Open Sans"/>
                <w:i/>
                <w:iCs/>
                <w:sz w:val="20"/>
                <w:szCs w:val="20"/>
              </w:rPr>
            </w:pPr>
            <w:r w:rsidRPr="00280ED1">
              <w:rPr>
                <w:i/>
                <w:iCs/>
              </w:rPr>
              <w:t xml:space="preserve">Equipment requirements </w:t>
            </w:r>
          </w:p>
        </w:tc>
        <w:tc>
          <w:tcPr>
            <w:tcW w:w="5812" w:type="dxa"/>
          </w:tcPr>
          <w:p w14:paraId="3E8F2C7C" w14:textId="77777777" w:rsidR="00716A60" w:rsidRPr="00280ED1" w:rsidRDefault="00716A60" w:rsidP="00CF5CFA">
            <w:pPr>
              <w:rPr>
                <w:rFonts w:ascii="Open Sans" w:hAnsi="Open Sans" w:cs="Open Sans"/>
                <w:i/>
                <w:iCs/>
                <w:sz w:val="20"/>
                <w:szCs w:val="20"/>
              </w:rPr>
            </w:pPr>
            <w:r w:rsidRPr="00280ED1">
              <w:rPr>
                <w:rFonts w:ascii="Open Sans" w:hAnsi="Open Sans" w:cs="Open Sans"/>
                <w:i/>
                <w:iCs/>
                <w:sz w:val="20"/>
                <w:szCs w:val="20"/>
              </w:rPr>
              <w:t>For example:</w:t>
            </w:r>
          </w:p>
          <w:p w14:paraId="15AA7694" w14:textId="77777777" w:rsidR="00716A60" w:rsidRPr="00280ED1" w:rsidRDefault="00716A60" w:rsidP="00716A60">
            <w:pPr>
              <w:pStyle w:val="ListParagraph"/>
              <w:numPr>
                <w:ilvl w:val="0"/>
                <w:numId w:val="55"/>
              </w:numPr>
              <w:rPr>
                <w:i/>
                <w:iCs/>
              </w:rPr>
            </w:pPr>
            <w:r w:rsidRPr="00280ED1">
              <w:rPr>
                <w:i/>
                <w:iCs/>
              </w:rPr>
              <w:t>Alternate possible premises</w:t>
            </w:r>
          </w:p>
          <w:p w14:paraId="4793C3F6" w14:textId="77777777" w:rsidR="00716A60" w:rsidRPr="00280ED1" w:rsidRDefault="00716A60" w:rsidP="00716A60">
            <w:pPr>
              <w:pStyle w:val="ListParagraph"/>
              <w:numPr>
                <w:ilvl w:val="0"/>
                <w:numId w:val="55"/>
              </w:numPr>
              <w:rPr>
                <w:rFonts w:ascii="Open Sans" w:hAnsi="Open Sans" w:cs="Open Sans"/>
                <w:i/>
                <w:iCs/>
                <w:sz w:val="20"/>
                <w:szCs w:val="20"/>
              </w:rPr>
            </w:pPr>
            <w:r w:rsidRPr="00280ED1">
              <w:rPr>
                <w:i/>
                <w:iCs/>
              </w:rPr>
              <w:t>Consider short, medium and long term alternatives</w:t>
            </w:r>
          </w:p>
        </w:tc>
      </w:tr>
      <w:tr w:rsidR="00716A60" w14:paraId="2CE40083" w14:textId="77777777" w:rsidTr="00CF5CFA">
        <w:tc>
          <w:tcPr>
            <w:tcW w:w="2977" w:type="dxa"/>
          </w:tcPr>
          <w:p w14:paraId="259C89AB" w14:textId="77777777" w:rsidR="00716A60" w:rsidRPr="00BA16A6" w:rsidRDefault="00716A60" w:rsidP="00CF5CFA">
            <w:pPr>
              <w:rPr>
                <w:rFonts w:ascii="Open Sans" w:hAnsi="Open Sans" w:cs="Open Sans"/>
                <w:b/>
                <w:bCs/>
                <w:sz w:val="20"/>
                <w:szCs w:val="20"/>
              </w:rPr>
            </w:pPr>
            <w:r w:rsidRPr="00BA16A6">
              <w:rPr>
                <w:rFonts w:ascii="Open Sans" w:hAnsi="Open Sans" w:cs="Open Sans"/>
                <w:b/>
                <w:bCs/>
                <w:sz w:val="20"/>
                <w:szCs w:val="20"/>
              </w:rPr>
              <w:t>Information Access</w:t>
            </w:r>
          </w:p>
        </w:tc>
        <w:tc>
          <w:tcPr>
            <w:tcW w:w="5245" w:type="dxa"/>
          </w:tcPr>
          <w:p w14:paraId="015A2497" w14:textId="77777777" w:rsidR="00716A60" w:rsidRPr="00280ED1" w:rsidRDefault="00716A60" w:rsidP="00CF5CFA">
            <w:pPr>
              <w:rPr>
                <w:rFonts w:ascii="Open Sans" w:hAnsi="Open Sans" w:cs="Open Sans"/>
                <w:i/>
                <w:sz w:val="20"/>
                <w:szCs w:val="20"/>
              </w:rPr>
            </w:pPr>
            <w:r w:rsidRPr="00280ED1">
              <w:rPr>
                <w:rFonts w:ascii="Open Sans" w:hAnsi="Open Sans" w:cs="Open Sans"/>
                <w:i/>
                <w:sz w:val="20"/>
                <w:szCs w:val="20"/>
              </w:rPr>
              <w:t>How is information stored?</w:t>
            </w:r>
          </w:p>
        </w:tc>
        <w:tc>
          <w:tcPr>
            <w:tcW w:w="5812" w:type="dxa"/>
          </w:tcPr>
          <w:p w14:paraId="7A3A628F" w14:textId="77777777" w:rsidR="00716A60" w:rsidRPr="00280ED1" w:rsidRDefault="00716A60" w:rsidP="00CF5CFA">
            <w:pPr>
              <w:rPr>
                <w:rFonts w:ascii="Open Sans" w:hAnsi="Open Sans" w:cs="Open Sans"/>
                <w:i/>
                <w:sz w:val="20"/>
                <w:szCs w:val="20"/>
              </w:rPr>
            </w:pPr>
            <w:r w:rsidRPr="00280ED1">
              <w:rPr>
                <w:rFonts w:ascii="Open Sans" w:hAnsi="Open Sans" w:cs="Open Sans"/>
                <w:i/>
                <w:sz w:val="20"/>
                <w:szCs w:val="20"/>
              </w:rPr>
              <w:t>What are the alternative ways of storing/accessing information?</w:t>
            </w:r>
          </w:p>
        </w:tc>
      </w:tr>
      <w:tr w:rsidR="00716A60" w14:paraId="56FA538A" w14:textId="77777777" w:rsidTr="00CF5CFA">
        <w:tc>
          <w:tcPr>
            <w:tcW w:w="2977" w:type="dxa"/>
          </w:tcPr>
          <w:p w14:paraId="41F46AA5" w14:textId="77777777" w:rsidR="00716A60" w:rsidRPr="00BA16A6" w:rsidRDefault="00716A60" w:rsidP="00CF5CFA">
            <w:pPr>
              <w:rPr>
                <w:rFonts w:ascii="Open Sans" w:hAnsi="Open Sans" w:cs="Open Sans"/>
                <w:b/>
                <w:bCs/>
                <w:sz w:val="20"/>
                <w:szCs w:val="20"/>
              </w:rPr>
            </w:pPr>
            <w:r w:rsidRPr="00BA16A6">
              <w:rPr>
                <w:rFonts w:ascii="Open Sans" w:hAnsi="Open Sans" w:cs="Open Sans"/>
                <w:b/>
                <w:bCs/>
                <w:sz w:val="20"/>
                <w:szCs w:val="20"/>
              </w:rPr>
              <w:t xml:space="preserve">Technology </w:t>
            </w:r>
          </w:p>
        </w:tc>
        <w:tc>
          <w:tcPr>
            <w:tcW w:w="5245" w:type="dxa"/>
          </w:tcPr>
          <w:p w14:paraId="58AC199A" w14:textId="77777777" w:rsidR="00716A60" w:rsidRPr="00280ED1" w:rsidRDefault="00716A60" w:rsidP="00CF5CFA">
            <w:pPr>
              <w:rPr>
                <w:rFonts w:ascii="Open Sans" w:hAnsi="Open Sans" w:cs="Open Sans"/>
                <w:i/>
                <w:iCs/>
                <w:sz w:val="20"/>
                <w:szCs w:val="20"/>
              </w:rPr>
            </w:pPr>
            <w:r w:rsidRPr="00280ED1">
              <w:rPr>
                <w:rFonts w:ascii="Open Sans" w:hAnsi="Open Sans" w:cs="Open Sans"/>
                <w:i/>
                <w:iCs/>
                <w:sz w:val="20"/>
                <w:szCs w:val="20"/>
              </w:rPr>
              <w:t>For example:</w:t>
            </w:r>
          </w:p>
          <w:p w14:paraId="5D5F04BB" w14:textId="77777777" w:rsidR="00716A60" w:rsidRPr="00280ED1" w:rsidRDefault="00716A60" w:rsidP="00716A60">
            <w:pPr>
              <w:pStyle w:val="ListParagraph"/>
              <w:numPr>
                <w:ilvl w:val="0"/>
                <w:numId w:val="57"/>
              </w:numPr>
              <w:rPr>
                <w:rFonts w:ascii="Open Sans" w:hAnsi="Open Sans" w:cs="Open Sans"/>
                <w:i/>
                <w:iCs/>
                <w:sz w:val="20"/>
                <w:szCs w:val="20"/>
              </w:rPr>
            </w:pPr>
            <w:r w:rsidRPr="00280ED1">
              <w:rPr>
                <w:rFonts w:ascii="Open Sans" w:hAnsi="Open Sans" w:cs="Open Sans"/>
                <w:i/>
                <w:iCs/>
                <w:sz w:val="20"/>
                <w:szCs w:val="20"/>
              </w:rPr>
              <w:t>IT Equipment</w:t>
            </w:r>
          </w:p>
          <w:p w14:paraId="21456755" w14:textId="77777777" w:rsidR="00716A60" w:rsidRPr="00280ED1" w:rsidRDefault="00716A60" w:rsidP="00716A60">
            <w:pPr>
              <w:pStyle w:val="ListParagraph"/>
              <w:numPr>
                <w:ilvl w:val="0"/>
                <w:numId w:val="57"/>
              </w:numPr>
              <w:rPr>
                <w:rFonts w:ascii="Open Sans" w:hAnsi="Open Sans" w:cs="Open Sans"/>
                <w:i/>
                <w:iCs/>
                <w:sz w:val="20"/>
                <w:szCs w:val="20"/>
              </w:rPr>
            </w:pPr>
            <w:r w:rsidRPr="00280ED1">
              <w:rPr>
                <w:rFonts w:ascii="Open Sans" w:hAnsi="Open Sans" w:cs="Open Sans"/>
                <w:i/>
                <w:iCs/>
                <w:sz w:val="20"/>
                <w:szCs w:val="20"/>
              </w:rPr>
              <w:t>Phone/fax</w:t>
            </w:r>
          </w:p>
          <w:p w14:paraId="7E99E2D8" w14:textId="77777777" w:rsidR="00716A60" w:rsidRPr="00280ED1" w:rsidRDefault="00716A60" w:rsidP="00716A60">
            <w:pPr>
              <w:pStyle w:val="ListParagraph"/>
              <w:numPr>
                <w:ilvl w:val="0"/>
                <w:numId w:val="57"/>
              </w:numPr>
              <w:rPr>
                <w:rFonts w:ascii="Open Sans" w:hAnsi="Open Sans" w:cs="Open Sans"/>
                <w:i/>
                <w:iCs/>
                <w:sz w:val="20"/>
                <w:szCs w:val="20"/>
              </w:rPr>
            </w:pPr>
            <w:r w:rsidRPr="00280ED1">
              <w:rPr>
                <w:rFonts w:ascii="Open Sans" w:hAnsi="Open Sans" w:cs="Open Sans"/>
                <w:i/>
                <w:iCs/>
                <w:sz w:val="20"/>
                <w:szCs w:val="20"/>
              </w:rPr>
              <w:t>Other online systems</w:t>
            </w:r>
          </w:p>
        </w:tc>
        <w:tc>
          <w:tcPr>
            <w:tcW w:w="5812" w:type="dxa"/>
          </w:tcPr>
          <w:p w14:paraId="70A076CC" w14:textId="77777777" w:rsidR="00716A60" w:rsidRPr="00280ED1" w:rsidRDefault="00716A60" w:rsidP="00CF5CFA">
            <w:pPr>
              <w:rPr>
                <w:rFonts w:ascii="Open Sans" w:hAnsi="Open Sans" w:cs="Open Sans"/>
                <w:i/>
                <w:iCs/>
                <w:sz w:val="20"/>
                <w:szCs w:val="20"/>
              </w:rPr>
            </w:pPr>
            <w:r w:rsidRPr="00280ED1">
              <w:rPr>
                <w:rFonts w:ascii="Open Sans" w:hAnsi="Open Sans" w:cs="Open Sans"/>
                <w:i/>
                <w:iCs/>
                <w:sz w:val="20"/>
                <w:szCs w:val="20"/>
              </w:rPr>
              <w:t xml:space="preserve">What are </w:t>
            </w:r>
            <w:r w:rsidR="00C13926">
              <w:rPr>
                <w:rFonts w:ascii="Open Sans" w:hAnsi="Open Sans" w:cs="Open Sans"/>
                <w:i/>
                <w:iCs/>
                <w:sz w:val="20"/>
                <w:szCs w:val="20"/>
              </w:rPr>
              <w:t>t</w:t>
            </w:r>
            <w:r w:rsidRPr="00280ED1">
              <w:rPr>
                <w:rFonts w:ascii="Open Sans" w:hAnsi="Open Sans" w:cs="Open Sans"/>
                <w:i/>
                <w:iCs/>
                <w:sz w:val="20"/>
                <w:szCs w:val="20"/>
              </w:rPr>
              <w:t>he back up options if these fail?</w:t>
            </w:r>
          </w:p>
        </w:tc>
      </w:tr>
      <w:tr w:rsidR="00716A60" w14:paraId="2A037298" w14:textId="77777777" w:rsidTr="00CF5CFA">
        <w:tc>
          <w:tcPr>
            <w:tcW w:w="2977" w:type="dxa"/>
          </w:tcPr>
          <w:p w14:paraId="5C63B078" w14:textId="77777777" w:rsidR="00716A60" w:rsidRPr="00BA16A6" w:rsidRDefault="00716A60" w:rsidP="00CF5CFA">
            <w:pPr>
              <w:rPr>
                <w:rFonts w:ascii="Open Sans" w:hAnsi="Open Sans" w:cs="Open Sans"/>
                <w:b/>
                <w:bCs/>
                <w:sz w:val="20"/>
                <w:szCs w:val="20"/>
              </w:rPr>
            </w:pPr>
            <w:r w:rsidRPr="00BA16A6">
              <w:rPr>
                <w:rFonts w:ascii="Open Sans" w:hAnsi="Open Sans" w:cs="Open Sans"/>
                <w:b/>
                <w:bCs/>
                <w:sz w:val="20"/>
                <w:szCs w:val="20"/>
              </w:rPr>
              <w:t>Equipment</w:t>
            </w:r>
          </w:p>
        </w:tc>
        <w:tc>
          <w:tcPr>
            <w:tcW w:w="5245" w:type="dxa"/>
          </w:tcPr>
          <w:p w14:paraId="7775D58A" w14:textId="77777777" w:rsidR="00716A60" w:rsidRPr="00280ED1" w:rsidRDefault="00716A60" w:rsidP="00CF5CFA">
            <w:pPr>
              <w:rPr>
                <w:rFonts w:ascii="Open Sans" w:hAnsi="Open Sans" w:cs="Open Sans"/>
                <w:i/>
                <w:iCs/>
                <w:sz w:val="20"/>
                <w:szCs w:val="20"/>
              </w:rPr>
            </w:pPr>
            <w:r w:rsidRPr="00280ED1">
              <w:rPr>
                <w:rFonts w:ascii="Open Sans" w:hAnsi="Open Sans" w:cs="Open Sans"/>
                <w:i/>
                <w:iCs/>
                <w:sz w:val="20"/>
                <w:szCs w:val="20"/>
              </w:rPr>
              <w:t>Include equipment/consumables required to operate essential services.</w:t>
            </w:r>
          </w:p>
        </w:tc>
        <w:tc>
          <w:tcPr>
            <w:tcW w:w="5812" w:type="dxa"/>
          </w:tcPr>
          <w:p w14:paraId="7E8E0930" w14:textId="77777777" w:rsidR="00716A60" w:rsidRPr="00280ED1" w:rsidRDefault="00716A60" w:rsidP="00CF5CFA">
            <w:pPr>
              <w:rPr>
                <w:rFonts w:ascii="Open Sans" w:hAnsi="Open Sans" w:cs="Open Sans"/>
                <w:sz w:val="20"/>
                <w:szCs w:val="20"/>
              </w:rPr>
            </w:pPr>
          </w:p>
        </w:tc>
      </w:tr>
      <w:tr w:rsidR="00716A60" w14:paraId="75C308DD" w14:textId="77777777" w:rsidTr="00CF5CFA">
        <w:tc>
          <w:tcPr>
            <w:tcW w:w="2977" w:type="dxa"/>
          </w:tcPr>
          <w:p w14:paraId="61500A4F" w14:textId="77777777" w:rsidR="00716A60" w:rsidRPr="00BA16A6" w:rsidRDefault="00716A60" w:rsidP="00CF5CFA">
            <w:pPr>
              <w:rPr>
                <w:rFonts w:ascii="Open Sans" w:hAnsi="Open Sans" w:cs="Open Sans"/>
                <w:b/>
                <w:bCs/>
                <w:sz w:val="20"/>
                <w:szCs w:val="20"/>
              </w:rPr>
            </w:pPr>
            <w:r w:rsidRPr="00BA16A6">
              <w:rPr>
                <w:rFonts w:ascii="Open Sans" w:hAnsi="Open Sans" w:cs="Open Sans"/>
                <w:b/>
                <w:bCs/>
                <w:sz w:val="20"/>
                <w:szCs w:val="20"/>
              </w:rPr>
              <w:t>Supplies to Maintain/Restore Service</w:t>
            </w:r>
          </w:p>
        </w:tc>
        <w:tc>
          <w:tcPr>
            <w:tcW w:w="5245" w:type="dxa"/>
          </w:tcPr>
          <w:p w14:paraId="56A8516A" w14:textId="77777777" w:rsidR="00716A60" w:rsidRPr="00280ED1" w:rsidRDefault="00716A60" w:rsidP="00CF5CFA">
            <w:pPr>
              <w:rPr>
                <w:rFonts w:ascii="Open Sans" w:hAnsi="Open Sans" w:cs="Open Sans"/>
                <w:i/>
                <w:iCs/>
                <w:sz w:val="20"/>
                <w:szCs w:val="20"/>
              </w:rPr>
            </w:pPr>
            <w:r w:rsidRPr="00280ED1">
              <w:rPr>
                <w:rFonts w:ascii="Open Sans" w:hAnsi="Open Sans" w:cs="Open Sans"/>
                <w:i/>
                <w:iCs/>
                <w:sz w:val="20"/>
                <w:szCs w:val="20"/>
              </w:rPr>
              <w:t>Include key supplies (cross reference with table in Section 1</w:t>
            </w:r>
            <w:r w:rsidR="000B2273">
              <w:rPr>
                <w:rFonts w:ascii="Open Sans" w:hAnsi="Open Sans" w:cs="Open Sans"/>
                <w:i/>
                <w:iCs/>
                <w:sz w:val="20"/>
                <w:szCs w:val="20"/>
              </w:rPr>
              <w:t>0</w:t>
            </w:r>
            <w:r w:rsidRPr="00280ED1">
              <w:rPr>
                <w:rFonts w:ascii="Open Sans" w:hAnsi="Open Sans" w:cs="Open Sans"/>
                <w:i/>
                <w:iCs/>
                <w:sz w:val="20"/>
                <w:szCs w:val="20"/>
              </w:rPr>
              <w:t xml:space="preserve"> ‘External Stakeholders’.</w:t>
            </w:r>
          </w:p>
        </w:tc>
        <w:tc>
          <w:tcPr>
            <w:tcW w:w="5812" w:type="dxa"/>
          </w:tcPr>
          <w:p w14:paraId="12482BBF" w14:textId="77777777" w:rsidR="00716A60" w:rsidRPr="00280ED1" w:rsidRDefault="00716A60" w:rsidP="00CF5CFA">
            <w:pPr>
              <w:rPr>
                <w:rFonts w:ascii="Open Sans" w:hAnsi="Open Sans" w:cs="Open Sans"/>
                <w:sz w:val="20"/>
                <w:szCs w:val="20"/>
              </w:rPr>
            </w:pPr>
          </w:p>
        </w:tc>
      </w:tr>
      <w:tr w:rsidR="00716A60" w14:paraId="77145F4B" w14:textId="77777777" w:rsidTr="00CF5CFA">
        <w:tc>
          <w:tcPr>
            <w:tcW w:w="2977" w:type="dxa"/>
          </w:tcPr>
          <w:p w14:paraId="5637F541" w14:textId="77777777" w:rsidR="00716A60" w:rsidRPr="00BA16A6" w:rsidRDefault="00716A60" w:rsidP="00CF5CFA">
            <w:pPr>
              <w:rPr>
                <w:rFonts w:ascii="Open Sans" w:hAnsi="Open Sans" w:cs="Open Sans"/>
                <w:b/>
                <w:bCs/>
                <w:sz w:val="20"/>
                <w:szCs w:val="20"/>
              </w:rPr>
            </w:pPr>
            <w:r w:rsidRPr="00BA16A6">
              <w:rPr>
                <w:rFonts w:ascii="Open Sans" w:hAnsi="Open Sans" w:cs="Open Sans"/>
                <w:b/>
                <w:bCs/>
                <w:sz w:val="20"/>
                <w:szCs w:val="20"/>
              </w:rPr>
              <w:t>Stakeholders to Maintain/Restore Service</w:t>
            </w:r>
          </w:p>
        </w:tc>
        <w:tc>
          <w:tcPr>
            <w:tcW w:w="5245" w:type="dxa"/>
          </w:tcPr>
          <w:p w14:paraId="3BC898E7" w14:textId="77777777" w:rsidR="00716A60" w:rsidRPr="00280ED1" w:rsidRDefault="00716A60" w:rsidP="00CF5CFA">
            <w:pPr>
              <w:rPr>
                <w:rFonts w:ascii="Open Sans" w:hAnsi="Open Sans" w:cs="Open Sans"/>
                <w:i/>
                <w:iCs/>
                <w:sz w:val="20"/>
                <w:szCs w:val="20"/>
              </w:rPr>
            </w:pPr>
            <w:r w:rsidRPr="00280ED1">
              <w:rPr>
                <w:rFonts w:ascii="Open Sans" w:hAnsi="Open Sans" w:cs="Open Sans"/>
                <w:i/>
                <w:iCs/>
                <w:sz w:val="20"/>
                <w:szCs w:val="20"/>
              </w:rPr>
              <w:t>Include key stakeholders (cross reference with table in Section 1</w:t>
            </w:r>
            <w:r>
              <w:rPr>
                <w:rFonts w:ascii="Open Sans" w:hAnsi="Open Sans" w:cs="Open Sans"/>
                <w:i/>
                <w:iCs/>
                <w:sz w:val="20"/>
                <w:szCs w:val="20"/>
              </w:rPr>
              <w:t>0</w:t>
            </w:r>
            <w:r w:rsidRPr="00280ED1">
              <w:rPr>
                <w:rFonts w:ascii="Open Sans" w:hAnsi="Open Sans" w:cs="Open Sans"/>
                <w:i/>
                <w:iCs/>
                <w:sz w:val="20"/>
                <w:szCs w:val="20"/>
              </w:rPr>
              <w:t xml:space="preserve"> ‘External Stakeholders’.</w:t>
            </w:r>
          </w:p>
        </w:tc>
        <w:tc>
          <w:tcPr>
            <w:tcW w:w="5812" w:type="dxa"/>
          </w:tcPr>
          <w:p w14:paraId="199EAB0A" w14:textId="77777777" w:rsidR="00716A60" w:rsidRPr="00280ED1" w:rsidRDefault="00716A60" w:rsidP="00CF5CFA">
            <w:pPr>
              <w:rPr>
                <w:rFonts w:ascii="Open Sans" w:hAnsi="Open Sans" w:cs="Open Sans"/>
                <w:sz w:val="20"/>
                <w:szCs w:val="20"/>
              </w:rPr>
            </w:pPr>
          </w:p>
        </w:tc>
      </w:tr>
      <w:tr w:rsidR="00716A60" w14:paraId="6195806E" w14:textId="77777777" w:rsidTr="00CF5CFA">
        <w:tc>
          <w:tcPr>
            <w:tcW w:w="2977" w:type="dxa"/>
          </w:tcPr>
          <w:p w14:paraId="6398B715" w14:textId="77777777" w:rsidR="00716A60" w:rsidRPr="00BA16A6" w:rsidRDefault="00716A60" w:rsidP="00CF5CFA">
            <w:pPr>
              <w:rPr>
                <w:rFonts w:ascii="Open Sans" w:hAnsi="Open Sans" w:cs="Open Sans"/>
                <w:b/>
                <w:bCs/>
                <w:sz w:val="20"/>
                <w:szCs w:val="20"/>
              </w:rPr>
            </w:pPr>
            <w:r w:rsidRPr="00BA16A6">
              <w:rPr>
                <w:rFonts w:ascii="Open Sans" w:hAnsi="Open Sans" w:cs="Open Sans"/>
                <w:b/>
                <w:bCs/>
                <w:sz w:val="20"/>
                <w:szCs w:val="20"/>
              </w:rPr>
              <w:t>Staff to Maintain/Restore Service</w:t>
            </w:r>
          </w:p>
        </w:tc>
        <w:tc>
          <w:tcPr>
            <w:tcW w:w="5245" w:type="dxa"/>
          </w:tcPr>
          <w:p w14:paraId="74B47DC3" w14:textId="77777777" w:rsidR="00716A60" w:rsidRPr="00280ED1" w:rsidRDefault="00716A60" w:rsidP="00CF5CFA">
            <w:pPr>
              <w:rPr>
                <w:rFonts w:ascii="Open Sans" w:hAnsi="Open Sans" w:cs="Open Sans"/>
                <w:sz w:val="20"/>
                <w:szCs w:val="20"/>
              </w:rPr>
            </w:pPr>
            <w:r w:rsidRPr="00280ED1">
              <w:rPr>
                <w:rFonts w:ascii="Open Sans" w:hAnsi="Open Sans" w:cs="Open Sans"/>
                <w:i/>
                <w:iCs/>
                <w:sz w:val="20"/>
                <w:szCs w:val="20"/>
              </w:rPr>
              <w:t>Include key staff required to ensure essential services can be undertaken.</w:t>
            </w:r>
          </w:p>
        </w:tc>
        <w:tc>
          <w:tcPr>
            <w:tcW w:w="5812" w:type="dxa"/>
          </w:tcPr>
          <w:p w14:paraId="4B499993" w14:textId="77777777" w:rsidR="00716A60" w:rsidRPr="00280ED1" w:rsidRDefault="00716A60" w:rsidP="00CF5CFA">
            <w:pPr>
              <w:rPr>
                <w:rFonts w:ascii="Open Sans" w:hAnsi="Open Sans" w:cs="Open Sans"/>
                <w:sz w:val="20"/>
                <w:szCs w:val="20"/>
              </w:rPr>
            </w:pPr>
          </w:p>
        </w:tc>
      </w:tr>
      <w:tr w:rsidR="00716A60" w14:paraId="2A1F3380" w14:textId="77777777" w:rsidTr="00CF5CFA">
        <w:tc>
          <w:tcPr>
            <w:tcW w:w="2977" w:type="dxa"/>
          </w:tcPr>
          <w:p w14:paraId="3F6CE89B" w14:textId="77777777" w:rsidR="00716A60" w:rsidRPr="00BA16A6" w:rsidRDefault="00716A60" w:rsidP="00CF5CFA">
            <w:pPr>
              <w:rPr>
                <w:rFonts w:ascii="Open Sans" w:hAnsi="Open Sans" w:cs="Open Sans"/>
                <w:b/>
                <w:bCs/>
                <w:sz w:val="20"/>
                <w:szCs w:val="20"/>
              </w:rPr>
            </w:pPr>
            <w:r w:rsidRPr="00BA16A6">
              <w:rPr>
                <w:rFonts w:ascii="Open Sans" w:hAnsi="Open Sans" w:cs="Open Sans"/>
                <w:b/>
                <w:bCs/>
                <w:sz w:val="20"/>
                <w:szCs w:val="20"/>
              </w:rPr>
              <w:t>Seasonal Variation in Priority Activities</w:t>
            </w:r>
          </w:p>
        </w:tc>
        <w:tc>
          <w:tcPr>
            <w:tcW w:w="5245" w:type="dxa"/>
          </w:tcPr>
          <w:p w14:paraId="50246AAF" w14:textId="77777777" w:rsidR="00716A60" w:rsidRPr="00280ED1" w:rsidRDefault="00716A60" w:rsidP="00CF5CFA">
            <w:pPr>
              <w:rPr>
                <w:rFonts w:ascii="Open Sans" w:hAnsi="Open Sans" w:cs="Open Sans"/>
                <w:i/>
                <w:iCs/>
                <w:sz w:val="20"/>
                <w:szCs w:val="20"/>
              </w:rPr>
            </w:pPr>
            <w:r w:rsidRPr="00280ED1">
              <w:rPr>
                <w:rFonts w:ascii="Open Sans" w:hAnsi="Open Sans" w:cs="Open Sans"/>
                <w:i/>
                <w:iCs/>
                <w:sz w:val="20"/>
                <w:szCs w:val="20"/>
              </w:rPr>
              <w:t>Highlight any seasonal variation in activities which needs to be recorded (e.g., Year end activity).</w:t>
            </w:r>
          </w:p>
        </w:tc>
        <w:tc>
          <w:tcPr>
            <w:tcW w:w="5812" w:type="dxa"/>
          </w:tcPr>
          <w:p w14:paraId="201D9664" w14:textId="77777777" w:rsidR="00716A60" w:rsidRPr="00280ED1" w:rsidRDefault="00716A60" w:rsidP="00CF5CFA">
            <w:pPr>
              <w:rPr>
                <w:rFonts w:ascii="Open Sans" w:hAnsi="Open Sans" w:cs="Open Sans"/>
                <w:sz w:val="20"/>
                <w:szCs w:val="20"/>
              </w:rPr>
            </w:pPr>
          </w:p>
        </w:tc>
      </w:tr>
    </w:tbl>
    <w:p w14:paraId="0A077FAF" w14:textId="77777777" w:rsidR="00716A60" w:rsidRDefault="00716A60">
      <w:pPr>
        <w:rPr>
          <w:rFonts w:ascii="Open Sans" w:hAnsi="Open Sans" w:cs="Open Sans"/>
          <w:b/>
          <w:bCs/>
        </w:rPr>
      </w:pPr>
      <w:r>
        <w:rPr>
          <w:rFonts w:ascii="Open Sans" w:hAnsi="Open Sans" w:cs="Open Sans"/>
          <w:b/>
          <w:bCs/>
        </w:rPr>
        <w:br w:type="page"/>
      </w:r>
    </w:p>
    <w:p w14:paraId="5CBA094E" w14:textId="77777777" w:rsidR="00716A60" w:rsidRDefault="00716A60" w:rsidP="00E43E97">
      <w:pPr>
        <w:pStyle w:val="Heading1"/>
        <w:sectPr w:rsidR="00716A60" w:rsidSect="001C693A">
          <w:pgSz w:w="16838" w:h="11906" w:orient="landscape"/>
          <w:pgMar w:top="1440" w:right="1440" w:bottom="1440" w:left="1559" w:header="708" w:footer="708" w:gutter="0"/>
          <w:cols w:space="708"/>
          <w:titlePg/>
          <w:docGrid w:linePitch="360"/>
        </w:sectPr>
      </w:pPr>
    </w:p>
    <w:p w14:paraId="6803E008" w14:textId="77777777" w:rsidR="007422B4" w:rsidRPr="002C2E1D" w:rsidRDefault="007422B4" w:rsidP="00E43E97">
      <w:pPr>
        <w:pStyle w:val="Heading1"/>
        <w:rPr>
          <w:rFonts w:cstheme="majorHAnsi"/>
          <w:bCs/>
        </w:rPr>
      </w:pPr>
      <w:bookmarkStart w:id="59" w:name="_Appendix_5:_Emergency"/>
      <w:bookmarkStart w:id="60" w:name="_Toc147931248"/>
      <w:bookmarkEnd w:id="59"/>
      <w:r w:rsidRPr="002C2E1D">
        <w:rPr>
          <w:rFonts w:cstheme="majorHAnsi"/>
          <w:bCs/>
        </w:rPr>
        <w:lastRenderedPageBreak/>
        <w:t xml:space="preserve">Appendix </w:t>
      </w:r>
      <w:r w:rsidR="00716A60">
        <w:rPr>
          <w:rFonts w:cstheme="majorHAnsi"/>
          <w:bCs/>
        </w:rPr>
        <w:t>5</w:t>
      </w:r>
      <w:r w:rsidR="004C3AC2">
        <w:rPr>
          <w:rFonts w:cstheme="majorHAnsi"/>
          <w:bCs/>
        </w:rPr>
        <w:t>:</w:t>
      </w:r>
      <w:r w:rsidRPr="002C2E1D">
        <w:rPr>
          <w:rFonts w:cstheme="majorHAnsi"/>
          <w:bCs/>
        </w:rPr>
        <w:t xml:space="preserve"> </w:t>
      </w:r>
      <w:r w:rsidRPr="002C2E1D">
        <w:rPr>
          <w:lang w:eastAsia="en-GB"/>
        </w:rPr>
        <w:t>Emergency Response Checklist</w:t>
      </w:r>
      <w:bookmarkEnd w:id="60"/>
    </w:p>
    <w:p w14:paraId="77B685EB" w14:textId="77777777" w:rsidR="007422B4" w:rsidRPr="007422B4" w:rsidRDefault="007422B4" w:rsidP="007422B4">
      <w:pPr>
        <w:spacing w:after="0" w:line="240" w:lineRule="auto"/>
        <w:rPr>
          <w:rFonts w:ascii="Open Sans" w:eastAsia="Times New Roman" w:hAnsi="Open Sans" w:cs="Open Sans"/>
          <w:lang w:eastAsia="en-GB"/>
        </w:rPr>
      </w:pPr>
      <w:r w:rsidRPr="00DA2593">
        <w:rPr>
          <w:rFonts w:ascii="Open Sans" w:eastAsia="Times New Roman" w:hAnsi="Open Sans" w:cs="Open Sans"/>
          <w:color w:val="auto"/>
          <w:lang w:eastAsia="en-GB"/>
        </w:rPr>
        <w:t>This page should be used as a checklist during the emergency.</w:t>
      </w:r>
    </w:p>
    <w:p w14:paraId="303C819B" w14:textId="77777777" w:rsidR="007422B4" w:rsidRPr="007422B4" w:rsidRDefault="007422B4" w:rsidP="007422B4">
      <w:pPr>
        <w:spacing w:after="0" w:line="240" w:lineRule="auto"/>
        <w:rPr>
          <w:rFonts w:ascii="Open Sans" w:eastAsia="Times New Roman" w:hAnsi="Open Sans" w:cs="Open San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114"/>
      </w:tblGrid>
      <w:tr w:rsidR="007422B4" w:rsidRPr="007422B4" w14:paraId="1EBD56CD" w14:textId="77777777" w:rsidTr="000B30B9">
        <w:tc>
          <w:tcPr>
            <w:tcW w:w="6408"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1C44ED41" w14:textId="77777777" w:rsidR="007422B4" w:rsidRPr="000B30B9" w:rsidRDefault="007422B4" w:rsidP="000B30B9">
            <w:pPr>
              <w:spacing w:after="0" w:line="240" w:lineRule="auto"/>
              <w:jc w:val="center"/>
              <w:rPr>
                <w:rFonts w:ascii="Open Sans" w:eastAsia="Times New Roman" w:hAnsi="Open Sans" w:cs="Open Sans"/>
                <w:b/>
                <w:color w:val="FFFFFF" w:themeColor="background1"/>
                <w:lang w:eastAsia="en-GB"/>
              </w:rPr>
            </w:pPr>
            <w:r w:rsidRPr="000B30B9">
              <w:rPr>
                <w:rFonts w:ascii="Open Sans" w:eastAsia="Times New Roman" w:hAnsi="Open Sans" w:cs="Open Sans"/>
                <w:b/>
                <w:color w:val="FFFFFF" w:themeColor="background1"/>
                <w:lang w:eastAsia="en-GB"/>
              </w:rPr>
              <w:t>Task</w:t>
            </w:r>
          </w:p>
        </w:tc>
        <w:tc>
          <w:tcPr>
            <w:tcW w:w="2114"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1B4E9734" w14:textId="77777777" w:rsidR="007422B4" w:rsidRPr="000B30B9" w:rsidRDefault="007422B4" w:rsidP="000B30B9">
            <w:pPr>
              <w:spacing w:after="0" w:line="240" w:lineRule="auto"/>
              <w:jc w:val="center"/>
              <w:rPr>
                <w:rFonts w:ascii="Open Sans" w:eastAsia="Times New Roman" w:hAnsi="Open Sans" w:cs="Open Sans"/>
                <w:b/>
                <w:color w:val="FFFFFF" w:themeColor="background1"/>
                <w:lang w:eastAsia="en-GB"/>
              </w:rPr>
            </w:pPr>
            <w:r w:rsidRPr="000B30B9">
              <w:rPr>
                <w:rFonts w:ascii="Open Sans" w:eastAsia="Times New Roman" w:hAnsi="Open Sans" w:cs="Open Sans"/>
                <w:b/>
                <w:color w:val="FFFFFF" w:themeColor="background1"/>
                <w:lang w:eastAsia="en-GB"/>
              </w:rPr>
              <w:t>Completed</w:t>
            </w:r>
          </w:p>
          <w:p w14:paraId="310B6F66" w14:textId="77777777" w:rsidR="007422B4" w:rsidRPr="000B30B9" w:rsidRDefault="007422B4" w:rsidP="000B30B9">
            <w:pPr>
              <w:spacing w:after="0" w:line="240" w:lineRule="auto"/>
              <w:jc w:val="center"/>
              <w:rPr>
                <w:rFonts w:ascii="Open Sans" w:eastAsia="Times New Roman" w:hAnsi="Open Sans" w:cs="Open Sans"/>
                <w:b/>
                <w:color w:val="FFFFFF" w:themeColor="background1"/>
                <w:lang w:eastAsia="en-GB"/>
              </w:rPr>
            </w:pPr>
            <w:r w:rsidRPr="000B30B9">
              <w:rPr>
                <w:rFonts w:ascii="Open Sans" w:eastAsia="Times New Roman" w:hAnsi="Open Sans" w:cs="Open Sans"/>
                <w:b/>
                <w:color w:val="FFFFFF" w:themeColor="background1"/>
                <w:lang w:eastAsia="en-GB"/>
              </w:rPr>
              <w:t>(date, time, by)</w:t>
            </w:r>
          </w:p>
        </w:tc>
      </w:tr>
      <w:tr w:rsidR="007422B4" w:rsidRPr="007422B4" w14:paraId="03046CEE" w14:textId="77777777" w:rsidTr="00DD32D4">
        <w:trPr>
          <w:trHeight w:val="317"/>
        </w:trPr>
        <w:tc>
          <w:tcPr>
            <w:tcW w:w="640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0B7B988" w14:textId="77777777" w:rsidR="007422B4" w:rsidRPr="000B30B9" w:rsidRDefault="007422B4" w:rsidP="007422B4">
            <w:pPr>
              <w:spacing w:after="0" w:line="240" w:lineRule="auto"/>
              <w:rPr>
                <w:rFonts w:ascii="Open Sans" w:eastAsia="Times New Roman" w:hAnsi="Open Sans" w:cs="Open Sans"/>
                <w:b/>
                <w:color w:val="auto"/>
                <w:lang w:eastAsia="en-GB"/>
              </w:rPr>
            </w:pPr>
            <w:r w:rsidRPr="000B30B9">
              <w:rPr>
                <w:rFonts w:ascii="Open Sans" w:eastAsia="Times New Roman" w:hAnsi="Open Sans" w:cs="Open Sans"/>
                <w:b/>
                <w:color w:val="auto"/>
                <w:lang w:eastAsia="en-GB"/>
              </w:rPr>
              <w:t>Actions within 24 hours:</w:t>
            </w:r>
          </w:p>
        </w:tc>
        <w:tc>
          <w:tcPr>
            <w:tcW w:w="211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355860E" w14:textId="77777777" w:rsidR="007422B4" w:rsidRPr="000B30B9" w:rsidRDefault="007422B4" w:rsidP="007422B4">
            <w:pPr>
              <w:spacing w:after="0" w:line="240" w:lineRule="auto"/>
              <w:rPr>
                <w:rFonts w:ascii="Open Sans" w:eastAsia="Times New Roman" w:hAnsi="Open Sans" w:cs="Open Sans"/>
                <w:color w:val="auto"/>
                <w:lang w:eastAsia="en-GB"/>
              </w:rPr>
            </w:pPr>
          </w:p>
        </w:tc>
      </w:tr>
      <w:tr w:rsidR="007422B4" w:rsidRPr="007422B4" w14:paraId="4B65A966" w14:textId="77777777" w:rsidTr="00132D52">
        <w:tc>
          <w:tcPr>
            <w:tcW w:w="6408" w:type="dxa"/>
            <w:tcBorders>
              <w:top w:val="single" w:sz="4" w:space="0" w:color="auto"/>
              <w:left w:val="single" w:sz="4" w:space="0" w:color="auto"/>
              <w:bottom w:val="single" w:sz="4" w:space="0" w:color="auto"/>
              <w:right w:val="single" w:sz="4" w:space="0" w:color="auto"/>
            </w:tcBorders>
          </w:tcPr>
          <w:p w14:paraId="5BD38F85"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 xml:space="preserve">Start of log of actions and expenses undertaken (see </w:t>
            </w:r>
            <w:r w:rsidR="00D94BE1" w:rsidRPr="000A252C">
              <w:rPr>
                <w:rFonts w:ascii="Open Sans" w:eastAsia="Times New Roman" w:hAnsi="Open Sans" w:cs="Open Sans"/>
                <w:color w:val="auto"/>
                <w:lang w:eastAsia="en-GB"/>
              </w:rPr>
              <w:t>A</w:t>
            </w:r>
            <w:r w:rsidRPr="000A252C">
              <w:rPr>
                <w:rFonts w:ascii="Open Sans" w:eastAsia="Times New Roman" w:hAnsi="Open Sans" w:cs="Open Sans"/>
                <w:color w:val="auto"/>
                <w:lang w:eastAsia="en-GB"/>
              </w:rPr>
              <w:t xml:space="preserve">ppendix </w:t>
            </w:r>
            <w:r w:rsidR="00CC3FE3">
              <w:rPr>
                <w:rFonts w:ascii="Open Sans" w:eastAsia="Times New Roman" w:hAnsi="Open Sans" w:cs="Open Sans"/>
                <w:color w:val="auto"/>
                <w:lang w:eastAsia="en-GB"/>
              </w:rPr>
              <w:t>6</w:t>
            </w:r>
            <w:r w:rsidRPr="000A252C">
              <w:rPr>
                <w:rFonts w:ascii="Open Sans" w:eastAsia="Times New Roman" w:hAnsi="Open Sans" w:cs="Open Sans"/>
                <w:color w:val="auto"/>
                <w:lang w:eastAsia="en-GB"/>
              </w:rPr>
              <w:t>, Action and Expenses Log)</w:t>
            </w:r>
            <w:r w:rsidR="002B4A96">
              <w:rPr>
                <w:rFonts w:ascii="Open Sans" w:eastAsia="Times New Roman" w:hAnsi="Open Sans" w:cs="Open Sans"/>
                <w:color w:val="auto"/>
                <w:lang w:eastAsia="en-GB"/>
              </w:rPr>
              <w:t>.</w:t>
            </w:r>
          </w:p>
          <w:p w14:paraId="5E35CFD6" w14:textId="77777777" w:rsidR="007422B4" w:rsidRPr="000A252C" w:rsidRDefault="007422B4" w:rsidP="007422B4">
            <w:pPr>
              <w:spacing w:after="0" w:line="240" w:lineRule="auto"/>
              <w:rPr>
                <w:rFonts w:ascii="Open Sans" w:eastAsia="Times New Roman" w:hAnsi="Open Sans" w:cs="Open Sans"/>
                <w:color w:val="auto"/>
                <w:lang w:eastAsia="en-GB"/>
              </w:rPr>
            </w:pPr>
          </w:p>
        </w:tc>
        <w:tc>
          <w:tcPr>
            <w:tcW w:w="2114" w:type="dxa"/>
            <w:tcBorders>
              <w:top w:val="single" w:sz="4" w:space="0" w:color="auto"/>
              <w:left w:val="single" w:sz="4" w:space="0" w:color="auto"/>
              <w:bottom w:val="single" w:sz="4" w:space="0" w:color="auto"/>
              <w:right w:val="single" w:sz="4" w:space="0" w:color="auto"/>
            </w:tcBorders>
          </w:tcPr>
          <w:p w14:paraId="51733283"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27EC3623" w14:textId="77777777" w:rsidTr="00132D52">
        <w:tc>
          <w:tcPr>
            <w:tcW w:w="6408" w:type="dxa"/>
            <w:tcBorders>
              <w:top w:val="single" w:sz="4" w:space="0" w:color="auto"/>
              <w:left w:val="single" w:sz="4" w:space="0" w:color="auto"/>
              <w:bottom w:val="single" w:sz="4" w:space="0" w:color="auto"/>
              <w:right w:val="single" w:sz="4" w:space="0" w:color="auto"/>
            </w:tcBorders>
          </w:tcPr>
          <w:p w14:paraId="162097C8"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 xml:space="preserve">Liaise with emergency services (see </w:t>
            </w:r>
            <w:r w:rsidR="003032BC">
              <w:rPr>
                <w:rFonts w:ascii="Open Sans" w:eastAsia="Times New Roman" w:hAnsi="Open Sans" w:cs="Open Sans"/>
                <w:color w:val="auto"/>
                <w:lang w:eastAsia="en-GB"/>
              </w:rPr>
              <w:t xml:space="preserve">above in policy </w:t>
            </w:r>
            <w:r w:rsidR="00351B63">
              <w:rPr>
                <w:rFonts w:ascii="Open Sans" w:eastAsia="Times New Roman" w:hAnsi="Open Sans" w:cs="Open Sans"/>
                <w:color w:val="auto"/>
                <w:lang w:eastAsia="en-GB"/>
              </w:rPr>
              <w:t>Section 5: Notification and Escalation</w:t>
            </w:r>
            <w:r w:rsidRPr="000A252C">
              <w:rPr>
                <w:rFonts w:ascii="Open Sans" w:eastAsia="Times New Roman" w:hAnsi="Open Sans" w:cs="Open Sans"/>
                <w:color w:val="auto"/>
                <w:lang w:eastAsia="en-GB"/>
              </w:rPr>
              <w:t>)</w:t>
            </w:r>
            <w:r w:rsidR="002B4A96">
              <w:rPr>
                <w:rFonts w:ascii="Open Sans" w:eastAsia="Times New Roman" w:hAnsi="Open Sans" w:cs="Open Sans"/>
                <w:color w:val="auto"/>
                <w:lang w:eastAsia="en-GB"/>
              </w:rPr>
              <w:t>.</w:t>
            </w:r>
          </w:p>
          <w:p w14:paraId="7B6B9271" w14:textId="77777777" w:rsidR="007422B4" w:rsidRPr="000A252C" w:rsidRDefault="007422B4" w:rsidP="007422B4">
            <w:pPr>
              <w:spacing w:after="0" w:line="240" w:lineRule="auto"/>
              <w:rPr>
                <w:rFonts w:ascii="Open Sans" w:eastAsia="Times New Roman" w:hAnsi="Open Sans" w:cs="Open Sans"/>
                <w:color w:val="auto"/>
                <w:lang w:eastAsia="en-GB"/>
              </w:rPr>
            </w:pPr>
          </w:p>
        </w:tc>
        <w:tc>
          <w:tcPr>
            <w:tcW w:w="2114" w:type="dxa"/>
            <w:tcBorders>
              <w:top w:val="single" w:sz="4" w:space="0" w:color="auto"/>
              <w:left w:val="single" w:sz="4" w:space="0" w:color="auto"/>
              <w:bottom w:val="single" w:sz="4" w:space="0" w:color="auto"/>
              <w:right w:val="single" w:sz="4" w:space="0" w:color="auto"/>
            </w:tcBorders>
          </w:tcPr>
          <w:p w14:paraId="68DE017E"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03A70943" w14:textId="77777777" w:rsidTr="00132D52">
        <w:tc>
          <w:tcPr>
            <w:tcW w:w="6408" w:type="dxa"/>
            <w:tcBorders>
              <w:top w:val="single" w:sz="4" w:space="0" w:color="auto"/>
              <w:left w:val="single" w:sz="4" w:space="0" w:color="auto"/>
              <w:bottom w:val="single" w:sz="4" w:space="0" w:color="auto"/>
              <w:right w:val="single" w:sz="4" w:space="0" w:color="auto"/>
            </w:tcBorders>
          </w:tcPr>
          <w:p w14:paraId="2BE59DC1"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Identify and quantify any damage to the organisation, including staff, premises, equipment, data, records, etc</w:t>
            </w:r>
            <w:r w:rsidR="002B4A96">
              <w:rPr>
                <w:rFonts w:ascii="Open Sans" w:eastAsia="Times New Roman" w:hAnsi="Open Sans" w:cs="Open Sans"/>
                <w:color w:val="auto"/>
                <w:lang w:eastAsia="en-GB"/>
              </w:rPr>
              <w:t>.</w:t>
            </w:r>
          </w:p>
          <w:p w14:paraId="22E1C211" w14:textId="77777777" w:rsidR="007422B4" w:rsidRPr="000A252C" w:rsidRDefault="007422B4" w:rsidP="007422B4">
            <w:pPr>
              <w:spacing w:after="0" w:line="240" w:lineRule="auto"/>
              <w:rPr>
                <w:rFonts w:ascii="Open Sans" w:eastAsia="Times New Roman" w:hAnsi="Open Sans" w:cs="Open Sans"/>
                <w:color w:val="auto"/>
                <w:lang w:eastAsia="en-GB"/>
              </w:rPr>
            </w:pPr>
          </w:p>
        </w:tc>
        <w:tc>
          <w:tcPr>
            <w:tcW w:w="2114" w:type="dxa"/>
            <w:tcBorders>
              <w:top w:val="single" w:sz="4" w:space="0" w:color="auto"/>
              <w:left w:val="single" w:sz="4" w:space="0" w:color="auto"/>
              <w:bottom w:val="single" w:sz="4" w:space="0" w:color="auto"/>
              <w:right w:val="single" w:sz="4" w:space="0" w:color="auto"/>
            </w:tcBorders>
          </w:tcPr>
          <w:p w14:paraId="49DECE8E"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7586C8FC"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3A1B037E" w14:textId="77777777" w:rsidR="007422B4" w:rsidRPr="000A252C" w:rsidRDefault="007422B4" w:rsidP="007422B4">
            <w:pPr>
              <w:spacing w:after="0" w:line="240" w:lineRule="atLeast"/>
              <w:rPr>
                <w:rFonts w:ascii="Open Sans" w:eastAsia="Times New Roman" w:hAnsi="Open Sans" w:cs="Open Sans"/>
                <w:color w:val="auto"/>
                <w:lang w:eastAsia="en-GB"/>
              </w:rPr>
            </w:pPr>
            <w:r w:rsidRPr="000A252C">
              <w:rPr>
                <w:rFonts w:ascii="Open Sans" w:eastAsia="Times New Roman" w:hAnsi="Open Sans" w:cs="Open Sans"/>
                <w:color w:val="auto"/>
                <w:lang w:eastAsia="en-GB"/>
              </w:rPr>
              <w:t xml:space="preserve">Assess the key priorities for the remainder of the working day and take relevant action. </w:t>
            </w:r>
          </w:p>
        </w:tc>
        <w:tc>
          <w:tcPr>
            <w:tcW w:w="2114" w:type="dxa"/>
            <w:tcBorders>
              <w:top w:val="single" w:sz="4" w:space="0" w:color="auto"/>
              <w:left w:val="single" w:sz="4" w:space="0" w:color="auto"/>
              <w:bottom w:val="single" w:sz="4" w:space="0" w:color="auto"/>
              <w:right w:val="single" w:sz="4" w:space="0" w:color="auto"/>
            </w:tcBorders>
          </w:tcPr>
          <w:p w14:paraId="3961BC6F"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05184687"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4ED96382" w14:textId="77777777" w:rsidR="007422B4" w:rsidRPr="000A252C" w:rsidRDefault="007422B4" w:rsidP="007422B4">
            <w:pPr>
              <w:spacing w:after="0" w:line="240" w:lineRule="atLeast"/>
              <w:rPr>
                <w:rFonts w:ascii="Open Sans" w:eastAsia="Times New Roman" w:hAnsi="Open Sans" w:cs="Open Sans"/>
                <w:color w:val="auto"/>
                <w:lang w:eastAsia="en-GB"/>
              </w:rPr>
            </w:pPr>
            <w:r w:rsidRPr="000A252C">
              <w:rPr>
                <w:rFonts w:ascii="Open Sans" w:eastAsia="Times New Roman" w:hAnsi="Open Sans" w:cs="Open Sans"/>
                <w:color w:val="auto"/>
                <w:lang w:eastAsia="en-GB"/>
              </w:rPr>
              <w:t xml:space="preserve">Inform staff what is required of them. </w:t>
            </w:r>
          </w:p>
        </w:tc>
        <w:tc>
          <w:tcPr>
            <w:tcW w:w="2114" w:type="dxa"/>
            <w:tcBorders>
              <w:top w:val="single" w:sz="4" w:space="0" w:color="auto"/>
              <w:left w:val="single" w:sz="4" w:space="0" w:color="auto"/>
              <w:bottom w:val="single" w:sz="4" w:space="0" w:color="auto"/>
              <w:right w:val="single" w:sz="4" w:space="0" w:color="auto"/>
            </w:tcBorders>
          </w:tcPr>
          <w:p w14:paraId="04CB44BA" w14:textId="77777777" w:rsidR="007422B4" w:rsidRPr="000A252C" w:rsidRDefault="007422B4" w:rsidP="007422B4">
            <w:pPr>
              <w:spacing w:after="0" w:line="240" w:lineRule="auto"/>
              <w:rPr>
                <w:rFonts w:ascii="Open Sans" w:eastAsia="Times New Roman" w:hAnsi="Open Sans" w:cs="Open Sans"/>
                <w:i/>
                <w:color w:val="auto"/>
                <w:lang w:eastAsia="en-GB"/>
              </w:rPr>
            </w:pPr>
          </w:p>
        </w:tc>
      </w:tr>
      <w:tr w:rsidR="007422B4" w:rsidRPr="007422B4" w14:paraId="6EF5CD6A"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0F5649F1"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Identify which critical functions have been disrupted</w:t>
            </w:r>
            <w:r w:rsidR="002B4A96">
              <w:rPr>
                <w:rFonts w:ascii="Open Sans" w:eastAsia="Times New Roman" w:hAnsi="Open Sans" w:cs="Open Sans"/>
                <w:color w:val="auto"/>
                <w:lang w:eastAsia="en-GB"/>
              </w:rPr>
              <w:t>.</w:t>
            </w:r>
            <w:r w:rsidRPr="000A252C">
              <w:rPr>
                <w:rFonts w:ascii="Open Sans" w:eastAsia="Times New Roman" w:hAnsi="Open Sans" w:cs="Open Sans"/>
                <w:color w:val="auto"/>
                <w:lang w:eastAsia="en-GB"/>
              </w:rPr>
              <w:t xml:space="preserve"> </w:t>
            </w:r>
          </w:p>
        </w:tc>
        <w:tc>
          <w:tcPr>
            <w:tcW w:w="2114" w:type="dxa"/>
            <w:tcBorders>
              <w:top w:val="single" w:sz="4" w:space="0" w:color="auto"/>
              <w:left w:val="single" w:sz="4" w:space="0" w:color="auto"/>
              <w:bottom w:val="single" w:sz="4" w:space="0" w:color="auto"/>
              <w:right w:val="single" w:sz="4" w:space="0" w:color="auto"/>
            </w:tcBorders>
          </w:tcPr>
          <w:p w14:paraId="7C5F4C0F"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6EDFC118"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66D63FFC"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Convene those responsible for recovering identified critical functions, and decide upon the actions to be taken, and in what time-frames</w:t>
            </w:r>
            <w:r w:rsidR="002B4A96">
              <w:rPr>
                <w:rFonts w:ascii="Open Sans" w:eastAsia="Times New Roman" w:hAnsi="Open Sans" w:cs="Open Sans"/>
                <w:color w:val="auto"/>
                <w:lang w:eastAsia="en-GB"/>
              </w:rPr>
              <w:t>.</w:t>
            </w:r>
            <w:r w:rsidRPr="000A252C">
              <w:rPr>
                <w:rFonts w:ascii="Open Sans" w:eastAsia="Times New Roman" w:hAnsi="Open Sans" w:cs="Open Sans"/>
                <w:color w:val="auto"/>
                <w:lang w:eastAsia="en-GB"/>
              </w:rPr>
              <w:t xml:space="preserve"> </w:t>
            </w:r>
          </w:p>
        </w:tc>
        <w:tc>
          <w:tcPr>
            <w:tcW w:w="2114" w:type="dxa"/>
            <w:tcBorders>
              <w:top w:val="single" w:sz="4" w:space="0" w:color="auto"/>
              <w:left w:val="single" w:sz="4" w:space="0" w:color="auto"/>
              <w:bottom w:val="single" w:sz="4" w:space="0" w:color="auto"/>
              <w:right w:val="single" w:sz="4" w:space="0" w:color="auto"/>
            </w:tcBorders>
          </w:tcPr>
          <w:p w14:paraId="446196B7"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7FF144D9"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18FFB506"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Provide information to:</w:t>
            </w:r>
          </w:p>
          <w:p w14:paraId="24D07209" w14:textId="77777777" w:rsidR="007422B4" w:rsidRPr="000A252C" w:rsidRDefault="007422B4" w:rsidP="007422B4">
            <w:pPr>
              <w:numPr>
                <w:ilvl w:val="0"/>
                <w:numId w:val="43"/>
              </w:num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Staff</w:t>
            </w:r>
          </w:p>
          <w:p w14:paraId="6BB3885A" w14:textId="77777777" w:rsidR="007422B4" w:rsidRPr="000A252C" w:rsidRDefault="007422B4" w:rsidP="007422B4">
            <w:pPr>
              <w:numPr>
                <w:ilvl w:val="0"/>
                <w:numId w:val="43"/>
              </w:num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Suppliers and clients</w:t>
            </w:r>
          </w:p>
          <w:p w14:paraId="6182D0AA" w14:textId="77777777" w:rsidR="007422B4" w:rsidRPr="000A252C" w:rsidRDefault="007422B4" w:rsidP="007422B4">
            <w:pPr>
              <w:numPr>
                <w:ilvl w:val="0"/>
                <w:numId w:val="43"/>
              </w:num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Insurance company</w:t>
            </w:r>
          </w:p>
        </w:tc>
        <w:tc>
          <w:tcPr>
            <w:tcW w:w="2114" w:type="dxa"/>
            <w:tcBorders>
              <w:top w:val="single" w:sz="4" w:space="0" w:color="auto"/>
              <w:left w:val="single" w:sz="4" w:space="0" w:color="auto"/>
              <w:bottom w:val="single" w:sz="4" w:space="0" w:color="auto"/>
              <w:right w:val="single" w:sz="4" w:space="0" w:color="auto"/>
            </w:tcBorders>
          </w:tcPr>
          <w:p w14:paraId="728C0037"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68BFEC6F"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65EB373C"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Publicise the interim arrangements for delivery of critical activities. Ensure all stakeholders are kept informed of contingency arrangements as appropriate</w:t>
            </w:r>
            <w:r w:rsidR="002B4A96">
              <w:rPr>
                <w:rFonts w:ascii="Open Sans" w:eastAsia="Times New Roman" w:hAnsi="Open Sans" w:cs="Open Sans"/>
                <w:color w:val="auto"/>
                <w:lang w:eastAsia="en-GB"/>
              </w:rPr>
              <w:t>.</w:t>
            </w:r>
          </w:p>
        </w:tc>
        <w:tc>
          <w:tcPr>
            <w:tcW w:w="2114" w:type="dxa"/>
            <w:tcBorders>
              <w:top w:val="single" w:sz="4" w:space="0" w:color="auto"/>
              <w:left w:val="single" w:sz="4" w:space="0" w:color="auto"/>
              <w:bottom w:val="single" w:sz="4" w:space="0" w:color="auto"/>
              <w:right w:val="single" w:sz="4" w:space="0" w:color="auto"/>
            </w:tcBorders>
          </w:tcPr>
          <w:p w14:paraId="0BB2E320" w14:textId="77777777" w:rsidR="007422B4" w:rsidRPr="000A252C" w:rsidRDefault="007422B4" w:rsidP="007422B4">
            <w:pPr>
              <w:spacing w:after="0" w:line="240" w:lineRule="auto"/>
              <w:rPr>
                <w:rFonts w:ascii="Open Sans" w:eastAsia="Times New Roman" w:hAnsi="Open Sans" w:cs="Open Sans"/>
                <w:i/>
                <w:color w:val="auto"/>
                <w:lang w:eastAsia="en-GB"/>
              </w:rPr>
            </w:pPr>
          </w:p>
        </w:tc>
      </w:tr>
      <w:tr w:rsidR="007422B4" w:rsidRPr="007422B4" w14:paraId="4A442953"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25DE45CD" w14:textId="77777777" w:rsidR="007422B4" w:rsidRPr="000A252C" w:rsidRDefault="007422B4" w:rsidP="007422B4">
            <w:pPr>
              <w:spacing w:after="0" w:line="240" w:lineRule="atLeast"/>
              <w:rPr>
                <w:rFonts w:ascii="Open Sans" w:eastAsia="Times New Roman" w:hAnsi="Open Sans" w:cs="Open Sans"/>
                <w:color w:val="auto"/>
                <w:lang w:eastAsia="en-GB"/>
              </w:rPr>
            </w:pPr>
            <w:r w:rsidRPr="000A252C">
              <w:rPr>
                <w:rFonts w:ascii="Open Sans" w:eastAsia="Times New Roman" w:hAnsi="Open Sans" w:cs="Open Sans"/>
                <w:color w:val="auto"/>
                <w:lang w:eastAsia="en-GB"/>
              </w:rPr>
              <w:t>Recover vital assets/equipment to enable delivery of critical activities.</w:t>
            </w:r>
          </w:p>
          <w:p w14:paraId="5B289D64" w14:textId="77777777" w:rsidR="007422B4" w:rsidRPr="000A252C" w:rsidRDefault="007422B4" w:rsidP="007422B4">
            <w:pPr>
              <w:spacing w:after="0" w:line="240" w:lineRule="atLeast"/>
              <w:rPr>
                <w:rFonts w:ascii="Open Sans" w:eastAsia="Times New Roman" w:hAnsi="Open Sans" w:cs="Open Sans"/>
                <w:color w:val="auto"/>
                <w:lang w:eastAsia="en-GB"/>
              </w:rPr>
            </w:pPr>
            <w:r w:rsidRPr="000A252C">
              <w:rPr>
                <w:rFonts w:ascii="Open Sans" w:eastAsia="Times New Roman" w:hAnsi="Open Sans" w:cs="Open Sans"/>
                <w:color w:val="auto"/>
                <w:spacing w:val="-5"/>
              </w:rPr>
              <w:t>The essential equipment/resources/information that need to be recovered where possible are ultrasound machines and IT equipment</w:t>
            </w:r>
            <w:r w:rsidR="002B4A96">
              <w:rPr>
                <w:rFonts w:ascii="Open Sans" w:eastAsia="Times New Roman" w:hAnsi="Open Sans" w:cs="Open Sans"/>
                <w:color w:val="auto"/>
                <w:spacing w:val="-5"/>
              </w:rPr>
              <w:t>.</w:t>
            </w:r>
          </w:p>
        </w:tc>
        <w:tc>
          <w:tcPr>
            <w:tcW w:w="2114" w:type="dxa"/>
            <w:tcBorders>
              <w:top w:val="single" w:sz="4" w:space="0" w:color="auto"/>
              <w:left w:val="single" w:sz="4" w:space="0" w:color="auto"/>
              <w:bottom w:val="single" w:sz="4" w:space="0" w:color="auto"/>
              <w:right w:val="single" w:sz="4" w:space="0" w:color="auto"/>
            </w:tcBorders>
          </w:tcPr>
          <w:p w14:paraId="402AEFF4"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12BB4076" w14:textId="77777777" w:rsidTr="00DD32D4">
        <w:tc>
          <w:tcPr>
            <w:tcW w:w="640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F22C25" w14:textId="77777777" w:rsidR="007422B4" w:rsidRPr="007422B4" w:rsidRDefault="007422B4" w:rsidP="007422B4">
            <w:pPr>
              <w:spacing w:after="0" w:line="240" w:lineRule="auto"/>
              <w:rPr>
                <w:rFonts w:ascii="Open Sans" w:eastAsia="Times New Roman" w:hAnsi="Open Sans" w:cs="Open Sans"/>
                <w:b/>
                <w:lang w:eastAsia="en-GB"/>
              </w:rPr>
            </w:pPr>
            <w:r w:rsidRPr="00DD32D4">
              <w:rPr>
                <w:rFonts w:ascii="Open Sans" w:eastAsia="Times New Roman" w:hAnsi="Open Sans" w:cs="Open Sans"/>
                <w:b/>
                <w:color w:val="auto"/>
                <w:lang w:eastAsia="en-GB"/>
              </w:rPr>
              <w:t>Daily actions during the recovery process:</w:t>
            </w:r>
          </w:p>
        </w:tc>
        <w:tc>
          <w:tcPr>
            <w:tcW w:w="211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945CDB" w14:textId="77777777" w:rsidR="007422B4" w:rsidRPr="007422B4" w:rsidRDefault="007422B4" w:rsidP="007422B4">
            <w:pPr>
              <w:spacing w:after="0" w:line="240" w:lineRule="auto"/>
              <w:rPr>
                <w:rFonts w:ascii="Open Sans" w:eastAsia="Times New Roman" w:hAnsi="Open Sans" w:cs="Open Sans"/>
                <w:lang w:eastAsia="en-GB"/>
              </w:rPr>
            </w:pPr>
          </w:p>
        </w:tc>
      </w:tr>
      <w:tr w:rsidR="007422B4" w:rsidRPr="007422B4" w14:paraId="6CD07999"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34A4AEEF"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Convene those responsible for recovery to understand progress made, obstacles encountered, and decide continuing recovery process</w:t>
            </w:r>
            <w:r w:rsidR="002B4A96">
              <w:rPr>
                <w:rFonts w:ascii="Open Sans" w:eastAsia="Times New Roman" w:hAnsi="Open Sans" w:cs="Open Sans"/>
                <w:color w:val="auto"/>
                <w:lang w:eastAsia="en-GB"/>
              </w:rPr>
              <w:t>.</w:t>
            </w:r>
          </w:p>
        </w:tc>
        <w:tc>
          <w:tcPr>
            <w:tcW w:w="2114" w:type="dxa"/>
            <w:tcBorders>
              <w:top w:val="single" w:sz="4" w:space="0" w:color="auto"/>
              <w:left w:val="single" w:sz="4" w:space="0" w:color="auto"/>
              <w:bottom w:val="single" w:sz="4" w:space="0" w:color="auto"/>
              <w:right w:val="single" w:sz="4" w:space="0" w:color="auto"/>
            </w:tcBorders>
          </w:tcPr>
          <w:p w14:paraId="2CD7C5EA"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081DEBCF"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14D5C963"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Provide information to:</w:t>
            </w:r>
          </w:p>
          <w:p w14:paraId="689B9688" w14:textId="77777777" w:rsidR="007422B4" w:rsidRPr="000A252C" w:rsidRDefault="007422B4" w:rsidP="007422B4">
            <w:pPr>
              <w:numPr>
                <w:ilvl w:val="0"/>
                <w:numId w:val="43"/>
              </w:num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Staff</w:t>
            </w:r>
          </w:p>
          <w:p w14:paraId="33EAC8C2" w14:textId="77777777" w:rsidR="007422B4" w:rsidRPr="000A252C" w:rsidRDefault="007422B4" w:rsidP="007422B4">
            <w:pPr>
              <w:numPr>
                <w:ilvl w:val="0"/>
                <w:numId w:val="43"/>
              </w:num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Suppliers and customers</w:t>
            </w:r>
          </w:p>
          <w:p w14:paraId="51247CCA" w14:textId="77777777" w:rsidR="007422B4" w:rsidRPr="000A252C" w:rsidRDefault="007422B4" w:rsidP="007422B4">
            <w:pPr>
              <w:numPr>
                <w:ilvl w:val="0"/>
                <w:numId w:val="43"/>
              </w:num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Insurance company</w:t>
            </w:r>
          </w:p>
        </w:tc>
        <w:tc>
          <w:tcPr>
            <w:tcW w:w="2114" w:type="dxa"/>
            <w:tcBorders>
              <w:top w:val="single" w:sz="4" w:space="0" w:color="auto"/>
              <w:left w:val="single" w:sz="4" w:space="0" w:color="auto"/>
              <w:bottom w:val="single" w:sz="4" w:space="0" w:color="auto"/>
              <w:right w:val="single" w:sz="4" w:space="0" w:color="auto"/>
            </w:tcBorders>
          </w:tcPr>
          <w:p w14:paraId="7FD421B4"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76DAB399" w14:textId="77777777" w:rsidTr="00132D52">
        <w:tc>
          <w:tcPr>
            <w:tcW w:w="6408" w:type="dxa"/>
            <w:tcBorders>
              <w:top w:val="single" w:sz="4" w:space="0" w:color="auto"/>
              <w:left w:val="single" w:sz="4" w:space="0" w:color="auto"/>
              <w:bottom w:val="single" w:sz="4" w:space="0" w:color="auto"/>
              <w:right w:val="single" w:sz="4" w:space="0" w:color="auto"/>
            </w:tcBorders>
          </w:tcPr>
          <w:p w14:paraId="7EEC0996"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lastRenderedPageBreak/>
              <w:t>Provide public information to maintain the reputation of the organisation and keep relevant authorities informed</w:t>
            </w:r>
            <w:r w:rsidR="002B4A96">
              <w:rPr>
                <w:rFonts w:ascii="Open Sans" w:eastAsia="Times New Roman" w:hAnsi="Open Sans" w:cs="Open Sans"/>
                <w:color w:val="auto"/>
                <w:lang w:eastAsia="en-GB"/>
              </w:rPr>
              <w:t>.</w:t>
            </w:r>
          </w:p>
          <w:p w14:paraId="4038B1D5" w14:textId="77777777" w:rsidR="007422B4" w:rsidRPr="000A252C" w:rsidRDefault="007422B4" w:rsidP="007422B4">
            <w:pPr>
              <w:spacing w:after="0" w:line="240" w:lineRule="auto"/>
              <w:rPr>
                <w:rFonts w:ascii="Open Sans" w:eastAsia="Times New Roman" w:hAnsi="Open Sans" w:cs="Open Sans"/>
                <w:color w:val="auto"/>
                <w:lang w:eastAsia="en-GB"/>
              </w:rPr>
            </w:pPr>
          </w:p>
        </w:tc>
        <w:tc>
          <w:tcPr>
            <w:tcW w:w="2114" w:type="dxa"/>
            <w:tcBorders>
              <w:top w:val="single" w:sz="4" w:space="0" w:color="auto"/>
              <w:left w:val="single" w:sz="4" w:space="0" w:color="auto"/>
              <w:bottom w:val="single" w:sz="4" w:space="0" w:color="auto"/>
              <w:right w:val="single" w:sz="4" w:space="0" w:color="auto"/>
            </w:tcBorders>
          </w:tcPr>
          <w:p w14:paraId="5A0B1969"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370659B6" w14:textId="77777777" w:rsidTr="00DD32D4">
        <w:tc>
          <w:tcPr>
            <w:tcW w:w="640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F28E859" w14:textId="77777777" w:rsidR="007422B4" w:rsidRPr="007422B4" w:rsidRDefault="007422B4" w:rsidP="007422B4">
            <w:pPr>
              <w:spacing w:after="0" w:line="240" w:lineRule="auto"/>
              <w:rPr>
                <w:rFonts w:ascii="Open Sans" w:eastAsia="Times New Roman" w:hAnsi="Open Sans" w:cs="Open Sans"/>
                <w:b/>
                <w:lang w:eastAsia="en-GB"/>
              </w:rPr>
            </w:pPr>
            <w:r w:rsidRPr="00DD32D4">
              <w:rPr>
                <w:rFonts w:ascii="Open Sans" w:eastAsia="Times New Roman" w:hAnsi="Open Sans" w:cs="Open Sans"/>
                <w:b/>
                <w:color w:val="auto"/>
                <w:lang w:eastAsia="en-GB"/>
              </w:rPr>
              <w:t>Following the recovery process:</w:t>
            </w:r>
          </w:p>
        </w:tc>
        <w:tc>
          <w:tcPr>
            <w:tcW w:w="211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F666A3D" w14:textId="77777777" w:rsidR="007422B4" w:rsidRPr="007422B4" w:rsidRDefault="007422B4" w:rsidP="007422B4">
            <w:pPr>
              <w:spacing w:after="0" w:line="240" w:lineRule="auto"/>
              <w:rPr>
                <w:rFonts w:ascii="Open Sans" w:eastAsia="Times New Roman" w:hAnsi="Open Sans" w:cs="Open Sans"/>
                <w:b/>
                <w:lang w:eastAsia="en-GB"/>
              </w:rPr>
            </w:pPr>
          </w:p>
        </w:tc>
      </w:tr>
      <w:tr w:rsidR="007422B4" w:rsidRPr="007422B4" w14:paraId="67F9A3FC"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09AC73C3"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Arrange a debrief of all staff and identify any additional staff welfare needs (e.g. counselling) or rewards</w:t>
            </w:r>
            <w:r w:rsidR="002B4A96">
              <w:rPr>
                <w:rFonts w:ascii="Open Sans" w:eastAsia="Times New Roman" w:hAnsi="Open Sans" w:cs="Open Sans"/>
                <w:color w:val="auto"/>
                <w:lang w:eastAsia="en-GB"/>
              </w:rPr>
              <w:t>.</w:t>
            </w:r>
          </w:p>
        </w:tc>
        <w:tc>
          <w:tcPr>
            <w:tcW w:w="2114" w:type="dxa"/>
            <w:tcBorders>
              <w:top w:val="single" w:sz="4" w:space="0" w:color="auto"/>
              <w:left w:val="single" w:sz="4" w:space="0" w:color="auto"/>
              <w:bottom w:val="single" w:sz="4" w:space="0" w:color="auto"/>
              <w:right w:val="single" w:sz="4" w:space="0" w:color="auto"/>
            </w:tcBorders>
          </w:tcPr>
          <w:p w14:paraId="37E1AEBF" w14:textId="77777777" w:rsidR="007422B4" w:rsidRPr="000A252C" w:rsidRDefault="007422B4" w:rsidP="007422B4">
            <w:pPr>
              <w:spacing w:after="0" w:line="240" w:lineRule="auto"/>
              <w:rPr>
                <w:rFonts w:ascii="Open Sans" w:eastAsia="Times New Roman" w:hAnsi="Open Sans" w:cs="Open Sans"/>
                <w:color w:val="auto"/>
                <w:lang w:eastAsia="en-GB"/>
              </w:rPr>
            </w:pPr>
          </w:p>
        </w:tc>
      </w:tr>
      <w:tr w:rsidR="007422B4" w:rsidRPr="007422B4" w14:paraId="2509F965" w14:textId="77777777" w:rsidTr="00132D52">
        <w:tc>
          <w:tcPr>
            <w:tcW w:w="6408" w:type="dxa"/>
            <w:tcBorders>
              <w:top w:val="single" w:sz="4" w:space="0" w:color="auto"/>
              <w:left w:val="single" w:sz="4" w:space="0" w:color="auto"/>
              <w:bottom w:val="single" w:sz="4" w:space="0" w:color="auto"/>
              <w:right w:val="single" w:sz="4" w:space="0" w:color="auto"/>
            </w:tcBorders>
            <w:hideMark/>
          </w:tcPr>
          <w:p w14:paraId="6F14E923" w14:textId="77777777" w:rsidR="007422B4" w:rsidRPr="000A252C" w:rsidRDefault="007422B4" w:rsidP="007422B4">
            <w:pPr>
              <w:spacing w:after="0" w:line="240" w:lineRule="auto"/>
              <w:rPr>
                <w:rFonts w:ascii="Open Sans" w:eastAsia="Times New Roman" w:hAnsi="Open Sans" w:cs="Open Sans"/>
                <w:color w:val="auto"/>
                <w:lang w:eastAsia="en-GB"/>
              </w:rPr>
            </w:pPr>
            <w:r w:rsidRPr="000A252C">
              <w:rPr>
                <w:rFonts w:ascii="Open Sans" w:eastAsia="Times New Roman" w:hAnsi="Open Sans" w:cs="Open Sans"/>
                <w:color w:val="auto"/>
                <w:lang w:eastAsia="en-GB"/>
              </w:rPr>
              <w:t>Use information gained from the debrief to review and update this business continuity management plan</w:t>
            </w:r>
            <w:r w:rsidR="002B4A96">
              <w:rPr>
                <w:rFonts w:ascii="Open Sans" w:eastAsia="Times New Roman" w:hAnsi="Open Sans" w:cs="Open Sans"/>
                <w:color w:val="auto"/>
                <w:lang w:eastAsia="en-GB"/>
              </w:rPr>
              <w:t>.</w:t>
            </w:r>
          </w:p>
        </w:tc>
        <w:tc>
          <w:tcPr>
            <w:tcW w:w="2114" w:type="dxa"/>
            <w:tcBorders>
              <w:top w:val="single" w:sz="4" w:space="0" w:color="auto"/>
              <w:left w:val="single" w:sz="4" w:space="0" w:color="auto"/>
              <w:bottom w:val="single" w:sz="4" w:space="0" w:color="auto"/>
              <w:right w:val="single" w:sz="4" w:space="0" w:color="auto"/>
            </w:tcBorders>
          </w:tcPr>
          <w:p w14:paraId="1040E7D1" w14:textId="77777777" w:rsidR="007422B4" w:rsidRPr="000A252C" w:rsidRDefault="007422B4" w:rsidP="007422B4">
            <w:pPr>
              <w:spacing w:after="0" w:line="240" w:lineRule="auto"/>
              <w:rPr>
                <w:rFonts w:ascii="Open Sans" w:eastAsia="Times New Roman" w:hAnsi="Open Sans" w:cs="Open Sans"/>
                <w:color w:val="auto"/>
                <w:lang w:eastAsia="en-GB"/>
              </w:rPr>
            </w:pPr>
          </w:p>
        </w:tc>
      </w:tr>
    </w:tbl>
    <w:p w14:paraId="0AB16193" w14:textId="77777777" w:rsidR="00DD32D4" w:rsidRDefault="00DD32D4">
      <w:pPr>
        <w:rPr>
          <w:rFonts w:ascii="Open Sans" w:eastAsia="Times New Roman" w:hAnsi="Open Sans" w:cs="Open Sans"/>
          <w:b/>
          <w:lang w:eastAsia="en-GB"/>
        </w:rPr>
      </w:pPr>
      <w:r>
        <w:rPr>
          <w:rFonts w:ascii="Open Sans" w:eastAsia="Times New Roman" w:hAnsi="Open Sans" w:cs="Open Sans"/>
          <w:b/>
          <w:lang w:eastAsia="en-GB"/>
        </w:rPr>
        <w:br w:type="page"/>
      </w:r>
    </w:p>
    <w:p w14:paraId="51F8FBA0" w14:textId="77777777" w:rsidR="007C25DC" w:rsidRPr="00793997" w:rsidRDefault="007C25DC" w:rsidP="00E43E97">
      <w:pPr>
        <w:pStyle w:val="Heading1"/>
      </w:pPr>
      <w:bookmarkStart w:id="61" w:name="_Appendix_6:_Actions"/>
      <w:bookmarkStart w:id="62" w:name="_Toc136343509"/>
      <w:bookmarkStart w:id="63" w:name="_Toc147931249"/>
      <w:bookmarkEnd w:id="61"/>
      <w:r w:rsidRPr="00793997">
        <w:lastRenderedPageBreak/>
        <w:t xml:space="preserve">Appendix </w:t>
      </w:r>
      <w:r w:rsidR="00716A60">
        <w:t>6</w:t>
      </w:r>
      <w:r w:rsidR="004C3AC2">
        <w:t>:</w:t>
      </w:r>
      <w:r w:rsidRPr="00793997">
        <w:t xml:space="preserve"> Actions and Expenses Log</w:t>
      </w:r>
      <w:bookmarkEnd w:id="62"/>
      <w:bookmarkEnd w:id="63"/>
    </w:p>
    <w:p w14:paraId="57D9FDF1" w14:textId="77777777" w:rsidR="007C25DC" w:rsidRPr="00F71C53" w:rsidRDefault="007C25DC" w:rsidP="007C25DC">
      <w:pPr>
        <w:spacing w:after="0" w:line="240" w:lineRule="auto"/>
        <w:jc w:val="both"/>
        <w:rPr>
          <w:rFonts w:ascii="Open Sans" w:eastAsia="Times New Roman" w:hAnsi="Open Sans" w:cs="Open Sans"/>
          <w:color w:val="auto"/>
          <w:lang w:eastAsia="en-GB"/>
        </w:rPr>
      </w:pPr>
      <w:r w:rsidRPr="00F71C53">
        <w:rPr>
          <w:rFonts w:ascii="Open Sans" w:eastAsia="Times New Roman" w:hAnsi="Open Sans" w:cs="Open Sans"/>
          <w:color w:val="auto"/>
          <w:lang w:eastAsia="en-GB"/>
        </w:rPr>
        <w:t xml:space="preserve">This form should be used to record decisions, actions and expenses incurred in the recovery process. This will provide information for the post-recovery debriefing and help to provide evidence of costs incurred for any claim under an insurance policy. </w:t>
      </w:r>
    </w:p>
    <w:p w14:paraId="60EFF811" w14:textId="77777777" w:rsidR="007422B4" w:rsidRDefault="007422B4" w:rsidP="007422B4">
      <w:pPr>
        <w:spacing w:after="0" w:line="240" w:lineRule="auto"/>
        <w:rPr>
          <w:rFonts w:ascii="Open Sans" w:eastAsia="Times New Roman" w:hAnsi="Open Sans" w:cs="Open Sans"/>
          <w:color w:val="auto"/>
          <w:lang w:eastAsia="en-GB"/>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3975"/>
        <w:gridCol w:w="1410"/>
        <w:gridCol w:w="1987"/>
      </w:tblGrid>
      <w:tr w:rsidR="000B4165" w:rsidRPr="00F71C53" w14:paraId="78B121E8" w14:textId="77777777" w:rsidTr="00CF5CFA">
        <w:trPr>
          <w:trHeight w:val="596"/>
        </w:trPr>
        <w:tc>
          <w:tcPr>
            <w:tcW w:w="1373"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710C8521" w14:textId="77777777" w:rsidR="000B4165" w:rsidRPr="00793997" w:rsidRDefault="000B4165" w:rsidP="00CF5CFA">
            <w:pPr>
              <w:spacing w:after="0" w:line="240" w:lineRule="auto"/>
              <w:jc w:val="center"/>
              <w:rPr>
                <w:rFonts w:ascii="Open Sans" w:eastAsia="Times New Roman" w:hAnsi="Open Sans" w:cs="Open Sans"/>
                <w:b/>
                <w:color w:val="FFFFFF" w:themeColor="background1"/>
                <w:lang w:eastAsia="en-GB"/>
              </w:rPr>
            </w:pPr>
            <w:r w:rsidRPr="00793997">
              <w:rPr>
                <w:rFonts w:ascii="Open Sans" w:eastAsia="Times New Roman" w:hAnsi="Open Sans" w:cs="Open Sans"/>
                <w:b/>
                <w:color w:val="FFFFFF" w:themeColor="background1"/>
                <w:lang w:eastAsia="en-GB"/>
              </w:rPr>
              <w:t>Date/</w:t>
            </w:r>
            <w:r>
              <w:rPr>
                <w:rFonts w:ascii="Open Sans" w:eastAsia="Times New Roman" w:hAnsi="Open Sans" w:cs="Open Sans"/>
                <w:b/>
                <w:color w:val="FFFFFF" w:themeColor="background1"/>
                <w:lang w:eastAsia="en-GB"/>
              </w:rPr>
              <w:t>T</w:t>
            </w:r>
            <w:r w:rsidRPr="00793997">
              <w:rPr>
                <w:rFonts w:ascii="Open Sans" w:eastAsia="Times New Roman" w:hAnsi="Open Sans" w:cs="Open Sans"/>
                <w:b/>
                <w:color w:val="FFFFFF" w:themeColor="background1"/>
                <w:lang w:eastAsia="en-GB"/>
              </w:rPr>
              <w:t>ime</w:t>
            </w:r>
          </w:p>
        </w:tc>
        <w:tc>
          <w:tcPr>
            <w:tcW w:w="3975"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085C44D8" w14:textId="77777777" w:rsidR="000B4165" w:rsidRPr="00793997" w:rsidRDefault="000B4165" w:rsidP="00CF5CFA">
            <w:pPr>
              <w:spacing w:after="0" w:line="240" w:lineRule="auto"/>
              <w:jc w:val="center"/>
              <w:rPr>
                <w:rFonts w:ascii="Open Sans" w:eastAsia="Times New Roman" w:hAnsi="Open Sans" w:cs="Open Sans"/>
                <w:b/>
                <w:color w:val="FFFFFF" w:themeColor="background1"/>
                <w:lang w:eastAsia="en-GB"/>
              </w:rPr>
            </w:pPr>
            <w:r w:rsidRPr="00793997">
              <w:rPr>
                <w:rFonts w:ascii="Open Sans" w:eastAsia="Times New Roman" w:hAnsi="Open Sans" w:cs="Open Sans"/>
                <w:b/>
                <w:color w:val="FFFFFF" w:themeColor="background1"/>
                <w:lang w:eastAsia="en-GB"/>
              </w:rPr>
              <w:t>Decision/</w:t>
            </w:r>
            <w:r>
              <w:rPr>
                <w:rFonts w:ascii="Open Sans" w:eastAsia="Times New Roman" w:hAnsi="Open Sans" w:cs="Open Sans"/>
                <w:b/>
                <w:color w:val="FFFFFF" w:themeColor="background1"/>
                <w:lang w:eastAsia="en-GB"/>
              </w:rPr>
              <w:t>A</w:t>
            </w:r>
            <w:r w:rsidRPr="00793997">
              <w:rPr>
                <w:rFonts w:ascii="Open Sans" w:eastAsia="Times New Roman" w:hAnsi="Open Sans" w:cs="Open Sans"/>
                <w:b/>
                <w:color w:val="FFFFFF" w:themeColor="background1"/>
                <w:lang w:eastAsia="en-GB"/>
              </w:rPr>
              <w:t xml:space="preserve">ction </w:t>
            </w:r>
            <w:r>
              <w:rPr>
                <w:rFonts w:ascii="Open Sans" w:eastAsia="Times New Roman" w:hAnsi="Open Sans" w:cs="Open Sans"/>
                <w:b/>
                <w:color w:val="FFFFFF" w:themeColor="background1"/>
                <w:lang w:eastAsia="en-GB"/>
              </w:rPr>
              <w:t>T</w:t>
            </w:r>
            <w:r w:rsidRPr="00793997">
              <w:rPr>
                <w:rFonts w:ascii="Open Sans" w:eastAsia="Times New Roman" w:hAnsi="Open Sans" w:cs="Open Sans"/>
                <w:b/>
                <w:color w:val="FFFFFF" w:themeColor="background1"/>
                <w:lang w:eastAsia="en-GB"/>
              </w:rPr>
              <w:t>aken</w:t>
            </w:r>
          </w:p>
        </w:tc>
        <w:tc>
          <w:tcPr>
            <w:tcW w:w="1410"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6C9BDB4" w14:textId="77777777" w:rsidR="000B4165" w:rsidRPr="00793997" w:rsidRDefault="000B4165" w:rsidP="00CF5CFA">
            <w:pPr>
              <w:spacing w:after="0" w:line="240" w:lineRule="auto"/>
              <w:jc w:val="center"/>
              <w:rPr>
                <w:rFonts w:ascii="Open Sans" w:eastAsia="Times New Roman" w:hAnsi="Open Sans" w:cs="Open Sans"/>
                <w:b/>
                <w:color w:val="FFFFFF" w:themeColor="background1"/>
                <w:lang w:eastAsia="en-GB"/>
              </w:rPr>
            </w:pPr>
            <w:r w:rsidRPr="00793997">
              <w:rPr>
                <w:rFonts w:ascii="Open Sans" w:eastAsia="Times New Roman" w:hAnsi="Open Sans" w:cs="Open Sans"/>
                <w:b/>
                <w:color w:val="FFFFFF" w:themeColor="background1"/>
                <w:lang w:eastAsia="en-GB"/>
              </w:rPr>
              <w:t xml:space="preserve">By </w:t>
            </w:r>
            <w:r>
              <w:rPr>
                <w:rFonts w:ascii="Open Sans" w:eastAsia="Times New Roman" w:hAnsi="Open Sans" w:cs="Open Sans"/>
                <w:b/>
                <w:color w:val="FFFFFF" w:themeColor="background1"/>
                <w:lang w:eastAsia="en-GB"/>
              </w:rPr>
              <w:t>W</w:t>
            </w:r>
            <w:r w:rsidRPr="00793997">
              <w:rPr>
                <w:rFonts w:ascii="Open Sans" w:eastAsia="Times New Roman" w:hAnsi="Open Sans" w:cs="Open Sans"/>
                <w:b/>
                <w:color w:val="FFFFFF" w:themeColor="background1"/>
                <w:lang w:eastAsia="en-GB"/>
              </w:rPr>
              <w:t>hom</w:t>
            </w:r>
          </w:p>
        </w:tc>
        <w:tc>
          <w:tcPr>
            <w:tcW w:w="1987"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147F74D1" w14:textId="77777777" w:rsidR="000B4165" w:rsidRPr="00793997" w:rsidRDefault="000B4165" w:rsidP="00CF5CFA">
            <w:pPr>
              <w:spacing w:after="0" w:line="240" w:lineRule="auto"/>
              <w:jc w:val="center"/>
              <w:rPr>
                <w:rFonts w:ascii="Open Sans" w:eastAsia="Times New Roman" w:hAnsi="Open Sans" w:cs="Open Sans"/>
                <w:b/>
                <w:color w:val="FFFFFF" w:themeColor="background1"/>
                <w:lang w:eastAsia="en-GB"/>
              </w:rPr>
            </w:pPr>
            <w:r w:rsidRPr="00793997">
              <w:rPr>
                <w:rFonts w:ascii="Open Sans" w:eastAsia="Times New Roman" w:hAnsi="Open Sans" w:cs="Open Sans"/>
                <w:b/>
                <w:color w:val="FFFFFF" w:themeColor="background1"/>
                <w:lang w:eastAsia="en-GB"/>
              </w:rPr>
              <w:t xml:space="preserve">Costs </w:t>
            </w:r>
            <w:r>
              <w:rPr>
                <w:rFonts w:ascii="Open Sans" w:eastAsia="Times New Roman" w:hAnsi="Open Sans" w:cs="Open Sans"/>
                <w:b/>
                <w:color w:val="FFFFFF" w:themeColor="background1"/>
                <w:lang w:eastAsia="en-GB"/>
              </w:rPr>
              <w:t>I</w:t>
            </w:r>
            <w:r w:rsidRPr="00793997">
              <w:rPr>
                <w:rFonts w:ascii="Open Sans" w:eastAsia="Times New Roman" w:hAnsi="Open Sans" w:cs="Open Sans"/>
                <w:b/>
                <w:color w:val="FFFFFF" w:themeColor="background1"/>
                <w:lang w:eastAsia="en-GB"/>
              </w:rPr>
              <w:t>ncurred</w:t>
            </w:r>
          </w:p>
        </w:tc>
      </w:tr>
      <w:tr w:rsidR="000B4165" w:rsidRPr="00F71C53" w14:paraId="201372E1" w14:textId="77777777" w:rsidTr="00CF5CFA">
        <w:trPr>
          <w:trHeight w:val="1147"/>
        </w:trPr>
        <w:tc>
          <w:tcPr>
            <w:tcW w:w="1373" w:type="dxa"/>
            <w:tcBorders>
              <w:top w:val="single" w:sz="4" w:space="0" w:color="auto"/>
              <w:left w:val="single" w:sz="4" w:space="0" w:color="auto"/>
              <w:bottom w:val="single" w:sz="4" w:space="0" w:color="auto"/>
              <w:right w:val="single" w:sz="4" w:space="0" w:color="auto"/>
            </w:tcBorders>
          </w:tcPr>
          <w:p w14:paraId="3E6EB306"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37D6BCD4"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4416EE14"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3EB83FAB"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3975" w:type="dxa"/>
            <w:tcBorders>
              <w:top w:val="single" w:sz="4" w:space="0" w:color="auto"/>
              <w:left w:val="single" w:sz="4" w:space="0" w:color="auto"/>
              <w:bottom w:val="single" w:sz="4" w:space="0" w:color="auto"/>
              <w:right w:val="single" w:sz="4" w:space="0" w:color="auto"/>
            </w:tcBorders>
          </w:tcPr>
          <w:p w14:paraId="3D6F6B1F"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410" w:type="dxa"/>
            <w:tcBorders>
              <w:top w:val="single" w:sz="4" w:space="0" w:color="auto"/>
              <w:left w:val="single" w:sz="4" w:space="0" w:color="auto"/>
              <w:bottom w:val="single" w:sz="4" w:space="0" w:color="auto"/>
              <w:right w:val="single" w:sz="4" w:space="0" w:color="auto"/>
            </w:tcBorders>
          </w:tcPr>
          <w:p w14:paraId="766D6298"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987" w:type="dxa"/>
            <w:tcBorders>
              <w:top w:val="single" w:sz="4" w:space="0" w:color="auto"/>
              <w:left w:val="single" w:sz="4" w:space="0" w:color="auto"/>
              <w:bottom w:val="single" w:sz="4" w:space="0" w:color="auto"/>
              <w:right w:val="single" w:sz="4" w:space="0" w:color="auto"/>
            </w:tcBorders>
          </w:tcPr>
          <w:p w14:paraId="5D6C555B"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r>
      <w:tr w:rsidR="000B4165" w:rsidRPr="00F71C53" w14:paraId="16043978" w14:textId="77777777" w:rsidTr="00CF5CFA">
        <w:trPr>
          <w:trHeight w:val="1131"/>
        </w:trPr>
        <w:tc>
          <w:tcPr>
            <w:tcW w:w="1373" w:type="dxa"/>
            <w:tcBorders>
              <w:top w:val="single" w:sz="4" w:space="0" w:color="auto"/>
              <w:left w:val="single" w:sz="4" w:space="0" w:color="auto"/>
              <w:bottom w:val="single" w:sz="4" w:space="0" w:color="auto"/>
              <w:right w:val="single" w:sz="4" w:space="0" w:color="auto"/>
            </w:tcBorders>
          </w:tcPr>
          <w:p w14:paraId="252AEE04"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7AF9E5D8"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5FF379DE"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1A9710CB"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3975" w:type="dxa"/>
            <w:tcBorders>
              <w:top w:val="single" w:sz="4" w:space="0" w:color="auto"/>
              <w:left w:val="single" w:sz="4" w:space="0" w:color="auto"/>
              <w:bottom w:val="single" w:sz="4" w:space="0" w:color="auto"/>
              <w:right w:val="single" w:sz="4" w:space="0" w:color="auto"/>
            </w:tcBorders>
          </w:tcPr>
          <w:p w14:paraId="306BF8BD"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410" w:type="dxa"/>
            <w:tcBorders>
              <w:top w:val="single" w:sz="4" w:space="0" w:color="auto"/>
              <w:left w:val="single" w:sz="4" w:space="0" w:color="auto"/>
              <w:bottom w:val="single" w:sz="4" w:space="0" w:color="auto"/>
              <w:right w:val="single" w:sz="4" w:space="0" w:color="auto"/>
            </w:tcBorders>
          </w:tcPr>
          <w:p w14:paraId="39323EF5"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987" w:type="dxa"/>
            <w:tcBorders>
              <w:top w:val="single" w:sz="4" w:space="0" w:color="auto"/>
              <w:left w:val="single" w:sz="4" w:space="0" w:color="auto"/>
              <w:bottom w:val="single" w:sz="4" w:space="0" w:color="auto"/>
              <w:right w:val="single" w:sz="4" w:space="0" w:color="auto"/>
            </w:tcBorders>
          </w:tcPr>
          <w:p w14:paraId="57A5FDBE"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r>
      <w:tr w:rsidR="000B4165" w:rsidRPr="00F71C53" w14:paraId="606F28E1" w14:textId="77777777" w:rsidTr="00CF5CFA">
        <w:trPr>
          <w:trHeight w:val="1147"/>
        </w:trPr>
        <w:tc>
          <w:tcPr>
            <w:tcW w:w="1373" w:type="dxa"/>
            <w:tcBorders>
              <w:top w:val="single" w:sz="4" w:space="0" w:color="auto"/>
              <w:left w:val="single" w:sz="4" w:space="0" w:color="auto"/>
              <w:bottom w:val="single" w:sz="4" w:space="0" w:color="auto"/>
              <w:right w:val="single" w:sz="4" w:space="0" w:color="auto"/>
            </w:tcBorders>
          </w:tcPr>
          <w:p w14:paraId="3B1D6319"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716F79E4"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5CA4086D"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1BE42D51"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3975" w:type="dxa"/>
            <w:tcBorders>
              <w:top w:val="single" w:sz="4" w:space="0" w:color="auto"/>
              <w:left w:val="single" w:sz="4" w:space="0" w:color="auto"/>
              <w:bottom w:val="single" w:sz="4" w:space="0" w:color="auto"/>
              <w:right w:val="single" w:sz="4" w:space="0" w:color="auto"/>
            </w:tcBorders>
          </w:tcPr>
          <w:p w14:paraId="1BAB4F99"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410" w:type="dxa"/>
            <w:tcBorders>
              <w:top w:val="single" w:sz="4" w:space="0" w:color="auto"/>
              <w:left w:val="single" w:sz="4" w:space="0" w:color="auto"/>
              <w:bottom w:val="single" w:sz="4" w:space="0" w:color="auto"/>
              <w:right w:val="single" w:sz="4" w:space="0" w:color="auto"/>
            </w:tcBorders>
          </w:tcPr>
          <w:p w14:paraId="16196BE3"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987" w:type="dxa"/>
            <w:tcBorders>
              <w:top w:val="single" w:sz="4" w:space="0" w:color="auto"/>
              <w:left w:val="single" w:sz="4" w:space="0" w:color="auto"/>
              <w:bottom w:val="single" w:sz="4" w:space="0" w:color="auto"/>
              <w:right w:val="single" w:sz="4" w:space="0" w:color="auto"/>
            </w:tcBorders>
          </w:tcPr>
          <w:p w14:paraId="684CABFE"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r>
      <w:tr w:rsidR="000B4165" w:rsidRPr="00F71C53" w14:paraId="280E65BA" w14:textId="77777777" w:rsidTr="00CF5CFA">
        <w:trPr>
          <w:trHeight w:val="1131"/>
        </w:trPr>
        <w:tc>
          <w:tcPr>
            <w:tcW w:w="1373" w:type="dxa"/>
            <w:tcBorders>
              <w:top w:val="single" w:sz="4" w:space="0" w:color="auto"/>
              <w:left w:val="single" w:sz="4" w:space="0" w:color="auto"/>
              <w:bottom w:val="single" w:sz="4" w:space="0" w:color="auto"/>
              <w:right w:val="single" w:sz="4" w:space="0" w:color="auto"/>
            </w:tcBorders>
          </w:tcPr>
          <w:p w14:paraId="23803860"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08FF7F4A"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4CC2E724"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6C2A1ED3"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3975" w:type="dxa"/>
            <w:tcBorders>
              <w:top w:val="single" w:sz="4" w:space="0" w:color="auto"/>
              <w:left w:val="single" w:sz="4" w:space="0" w:color="auto"/>
              <w:bottom w:val="single" w:sz="4" w:space="0" w:color="auto"/>
              <w:right w:val="single" w:sz="4" w:space="0" w:color="auto"/>
            </w:tcBorders>
          </w:tcPr>
          <w:p w14:paraId="26ED812F"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410" w:type="dxa"/>
            <w:tcBorders>
              <w:top w:val="single" w:sz="4" w:space="0" w:color="auto"/>
              <w:left w:val="single" w:sz="4" w:space="0" w:color="auto"/>
              <w:bottom w:val="single" w:sz="4" w:space="0" w:color="auto"/>
              <w:right w:val="single" w:sz="4" w:space="0" w:color="auto"/>
            </w:tcBorders>
          </w:tcPr>
          <w:p w14:paraId="0081BDB9"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987" w:type="dxa"/>
            <w:tcBorders>
              <w:top w:val="single" w:sz="4" w:space="0" w:color="auto"/>
              <w:left w:val="single" w:sz="4" w:space="0" w:color="auto"/>
              <w:bottom w:val="single" w:sz="4" w:space="0" w:color="auto"/>
              <w:right w:val="single" w:sz="4" w:space="0" w:color="auto"/>
            </w:tcBorders>
          </w:tcPr>
          <w:p w14:paraId="0C5806ED"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r>
      <w:tr w:rsidR="000B4165" w:rsidRPr="00F71C53" w14:paraId="78BACA9E" w14:textId="77777777" w:rsidTr="00CF5CFA">
        <w:trPr>
          <w:trHeight w:val="1147"/>
        </w:trPr>
        <w:tc>
          <w:tcPr>
            <w:tcW w:w="1373" w:type="dxa"/>
            <w:tcBorders>
              <w:top w:val="single" w:sz="4" w:space="0" w:color="auto"/>
              <w:left w:val="single" w:sz="4" w:space="0" w:color="auto"/>
              <w:bottom w:val="single" w:sz="4" w:space="0" w:color="auto"/>
              <w:right w:val="single" w:sz="4" w:space="0" w:color="auto"/>
            </w:tcBorders>
          </w:tcPr>
          <w:p w14:paraId="4B615551"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7012E438"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1FCA2E22"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p w14:paraId="2A589682"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3975" w:type="dxa"/>
            <w:tcBorders>
              <w:top w:val="single" w:sz="4" w:space="0" w:color="auto"/>
              <w:left w:val="single" w:sz="4" w:space="0" w:color="auto"/>
              <w:bottom w:val="single" w:sz="4" w:space="0" w:color="auto"/>
              <w:right w:val="single" w:sz="4" w:space="0" w:color="auto"/>
            </w:tcBorders>
          </w:tcPr>
          <w:p w14:paraId="2392CFFF"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410" w:type="dxa"/>
            <w:tcBorders>
              <w:top w:val="single" w:sz="4" w:space="0" w:color="auto"/>
              <w:left w:val="single" w:sz="4" w:space="0" w:color="auto"/>
              <w:bottom w:val="single" w:sz="4" w:space="0" w:color="auto"/>
              <w:right w:val="single" w:sz="4" w:space="0" w:color="auto"/>
            </w:tcBorders>
          </w:tcPr>
          <w:p w14:paraId="52422A26"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c>
          <w:tcPr>
            <w:tcW w:w="1987" w:type="dxa"/>
            <w:tcBorders>
              <w:top w:val="single" w:sz="4" w:space="0" w:color="auto"/>
              <w:left w:val="single" w:sz="4" w:space="0" w:color="auto"/>
              <w:bottom w:val="single" w:sz="4" w:space="0" w:color="auto"/>
              <w:right w:val="single" w:sz="4" w:space="0" w:color="auto"/>
            </w:tcBorders>
          </w:tcPr>
          <w:p w14:paraId="4F57DCB4" w14:textId="77777777" w:rsidR="000B4165" w:rsidRPr="00F71C53" w:rsidRDefault="000B4165" w:rsidP="00CF5CFA">
            <w:pPr>
              <w:spacing w:after="0" w:line="240" w:lineRule="auto"/>
              <w:rPr>
                <w:rFonts w:ascii="Calibri" w:eastAsia="Times New Roman" w:hAnsi="Calibri" w:cs="Times New Roman"/>
                <w:color w:val="auto"/>
                <w:sz w:val="24"/>
                <w:szCs w:val="24"/>
                <w:lang w:eastAsia="en-GB"/>
              </w:rPr>
            </w:pPr>
          </w:p>
        </w:tc>
      </w:tr>
    </w:tbl>
    <w:p w14:paraId="30FBF873" w14:textId="77777777" w:rsidR="00896DC5" w:rsidRDefault="00896DC5">
      <w:pPr>
        <w:rPr>
          <w:rFonts w:ascii="Open Sans" w:eastAsia="Times New Roman" w:hAnsi="Open Sans" w:cs="Open Sans"/>
          <w:color w:val="auto"/>
          <w:lang w:eastAsia="en-GB"/>
        </w:rPr>
      </w:pPr>
      <w:r>
        <w:rPr>
          <w:rFonts w:ascii="Open Sans" w:eastAsia="Times New Roman" w:hAnsi="Open Sans" w:cs="Open Sans"/>
          <w:color w:val="auto"/>
          <w:lang w:eastAsia="en-GB"/>
        </w:rPr>
        <w:br w:type="page"/>
      </w:r>
    </w:p>
    <w:p w14:paraId="4D7720BA" w14:textId="77777777" w:rsidR="00F20EBF" w:rsidRDefault="00F20EBF" w:rsidP="007422B4">
      <w:pPr>
        <w:spacing w:after="0" w:line="240" w:lineRule="auto"/>
        <w:rPr>
          <w:rFonts w:ascii="Open Sans" w:eastAsia="Times New Roman" w:hAnsi="Open Sans" w:cs="Open Sans"/>
          <w:color w:val="auto"/>
          <w:lang w:eastAsia="en-GB"/>
        </w:rPr>
        <w:sectPr w:rsidR="00F20EBF" w:rsidSect="00E43E97">
          <w:footerReference w:type="first" r:id="rId37"/>
          <w:pgSz w:w="11906" w:h="16838"/>
          <w:pgMar w:top="1440" w:right="1440" w:bottom="1559" w:left="1440" w:header="708" w:footer="708" w:gutter="0"/>
          <w:cols w:space="708"/>
          <w:titlePg/>
          <w:docGrid w:linePitch="360"/>
        </w:sectPr>
      </w:pPr>
    </w:p>
    <w:p w14:paraId="6E2F6E50" w14:textId="77777777" w:rsidR="006F7155" w:rsidRPr="00CA3FBE" w:rsidRDefault="006F7155" w:rsidP="00E43E97">
      <w:pPr>
        <w:pStyle w:val="Heading1"/>
      </w:pPr>
      <w:bookmarkStart w:id="64" w:name="_Appendix_7:_Relocation"/>
      <w:bookmarkStart w:id="65" w:name="_Toc136343510"/>
      <w:bookmarkStart w:id="66" w:name="_Toc147931250"/>
      <w:bookmarkEnd w:id="64"/>
      <w:r w:rsidRPr="00CA3FBE">
        <w:lastRenderedPageBreak/>
        <w:t xml:space="preserve">Appendix </w:t>
      </w:r>
      <w:r w:rsidR="00716A60">
        <w:t>7</w:t>
      </w:r>
      <w:r w:rsidR="004C3AC2">
        <w:t>:</w:t>
      </w:r>
      <w:r w:rsidRPr="00CA3FBE">
        <w:t xml:space="preserve"> Relocation of Premises</w:t>
      </w:r>
      <w:bookmarkEnd w:id="65"/>
      <w:bookmarkEnd w:id="66"/>
    </w:p>
    <w:tbl>
      <w:tblPr>
        <w:tblStyle w:val="TableGrid"/>
        <w:tblW w:w="0" w:type="auto"/>
        <w:tblLook w:val="04A0" w:firstRow="1" w:lastRow="0" w:firstColumn="1" w:lastColumn="0" w:noHBand="0" w:noVBand="1"/>
      </w:tblPr>
      <w:tblGrid>
        <w:gridCol w:w="8297"/>
        <w:gridCol w:w="2766"/>
        <w:gridCol w:w="2766"/>
      </w:tblGrid>
      <w:tr w:rsidR="00652F38" w14:paraId="0326AE44" w14:textId="77777777" w:rsidTr="00CF5CFA">
        <w:tc>
          <w:tcPr>
            <w:tcW w:w="8297" w:type="dxa"/>
            <w:shd w:val="clear" w:color="auto" w:fill="44546A" w:themeFill="text2"/>
          </w:tcPr>
          <w:p w14:paraId="2CA7DEBC" w14:textId="77777777" w:rsidR="00652F38" w:rsidRPr="00A85897" w:rsidRDefault="00652F38" w:rsidP="00CF5CFA">
            <w:pPr>
              <w:jc w:val="center"/>
              <w:rPr>
                <w:rFonts w:ascii="Open Sans" w:hAnsi="Open Sans" w:cs="Open Sans"/>
                <w:color w:val="auto"/>
              </w:rPr>
            </w:pPr>
            <w:r w:rsidRPr="007501B3">
              <w:rPr>
                <w:rFonts w:ascii="Open Sans" w:hAnsi="Open Sans" w:cs="Open Sans"/>
                <w:b/>
                <w:bCs/>
                <w:color w:val="FFFFFF" w:themeColor="background1"/>
              </w:rPr>
              <w:t>Alternative Premises Arrangements</w:t>
            </w:r>
          </w:p>
        </w:tc>
        <w:tc>
          <w:tcPr>
            <w:tcW w:w="2766" w:type="dxa"/>
            <w:vMerge w:val="restart"/>
            <w:shd w:val="clear" w:color="auto" w:fill="44546A" w:themeFill="text2"/>
            <w:vAlign w:val="center"/>
          </w:tcPr>
          <w:p w14:paraId="3F18ACE3" w14:textId="77777777" w:rsidR="00652F38" w:rsidRPr="007501B3" w:rsidRDefault="00652F38" w:rsidP="00CF5CFA">
            <w:pPr>
              <w:rPr>
                <w:rFonts w:ascii="Open Sans" w:hAnsi="Open Sans" w:cs="Open Sans"/>
                <w:b/>
                <w:bCs/>
                <w:color w:val="FFFFFF" w:themeColor="background1"/>
              </w:rPr>
            </w:pPr>
            <w:r w:rsidRPr="007501B3">
              <w:rPr>
                <w:rFonts w:ascii="Open Sans" w:hAnsi="Open Sans" w:cs="Open Sans"/>
                <w:b/>
                <w:bCs/>
                <w:color w:val="FFFFFF" w:themeColor="background1"/>
              </w:rPr>
              <w:t>Contact Details for Premises</w:t>
            </w:r>
          </w:p>
        </w:tc>
        <w:tc>
          <w:tcPr>
            <w:tcW w:w="2766" w:type="dxa"/>
            <w:vMerge w:val="restart"/>
            <w:vAlign w:val="center"/>
          </w:tcPr>
          <w:p w14:paraId="30AD4B18" w14:textId="77777777" w:rsidR="00652F38" w:rsidRPr="005D207B" w:rsidRDefault="00652F38" w:rsidP="00CF5CFA">
            <w:pPr>
              <w:rPr>
                <w:rFonts w:ascii="Open Sans" w:hAnsi="Open Sans" w:cs="Open Sans"/>
                <w:color w:val="auto"/>
                <w:sz w:val="20"/>
                <w:szCs w:val="20"/>
              </w:rPr>
            </w:pPr>
          </w:p>
        </w:tc>
      </w:tr>
      <w:tr w:rsidR="00652F38" w14:paraId="6B1CB6A9" w14:textId="77777777" w:rsidTr="00CF5CFA">
        <w:trPr>
          <w:trHeight w:val="300"/>
        </w:trPr>
        <w:tc>
          <w:tcPr>
            <w:tcW w:w="8297" w:type="dxa"/>
            <w:vMerge w:val="restart"/>
          </w:tcPr>
          <w:p w14:paraId="7DF8124F" w14:textId="77777777" w:rsidR="00652F38" w:rsidRPr="005D207B" w:rsidRDefault="00652F38" w:rsidP="00652F38">
            <w:pPr>
              <w:pStyle w:val="ListParagraph"/>
              <w:numPr>
                <w:ilvl w:val="0"/>
                <w:numId w:val="49"/>
              </w:numPr>
              <w:rPr>
                <w:rFonts w:ascii="Open Sans" w:hAnsi="Open Sans" w:cs="Open Sans"/>
                <w:color w:val="auto"/>
                <w:sz w:val="20"/>
                <w:szCs w:val="20"/>
              </w:rPr>
            </w:pPr>
            <w:r w:rsidRPr="005D207B">
              <w:rPr>
                <w:rFonts w:ascii="Open Sans" w:hAnsi="Open Sans" w:cs="Open Sans"/>
                <w:color w:val="auto"/>
                <w:sz w:val="20"/>
                <w:szCs w:val="20"/>
              </w:rPr>
              <w:t>Address</w:t>
            </w:r>
          </w:p>
          <w:p w14:paraId="30E355F7" w14:textId="77777777" w:rsidR="00652F38" w:rsidRDefault="00652F38" w:rsidP="00652F38">
            <w:pPr>
              <w:pStyle w:val="ListParagraph"/>
              <w:numPr>
                <w:ilvl w:val="0"/>
                <w:numId w:val="49"/>
              </w:numPr>
              <w:rPr>
                <w:rFonts w:ascii="Open Sans" w:hAnsi="Open Sans" w:cs="Open Sans"/>
                <w:color w:val="auto"/>
                <w:sz w:val="20"/>
                <w:szCs w:val="20"/>
              </w:rPr>
            </w:pPr>
            <w:r w:rsidRPr="005D207B">
              <w:rPr>
                <w:rFonts w:ascii="Open Sans" w:hAnsi="Open Sans" w:cs="Open Sans"/>
                <w:color w:val="auto"/>
                <w:sz w:val="20"/>
                <w:szCs w:val="20"/>
              </w:rPr>
              <w:t>Scope/layout of premises</w:t>
            </w:r>
          </w:p>
          <w:p w14:paraId="1C65B97A" w14:textId="77777777" w:rsidR="00652F38" w:rsidRPr="00CA3FBE" w:rsidRDefault="00652F38" w:rsidP="00652F38">
            <w:pPr>
              <w:pStyle w:val="ListParagraph"/>
              <w:numPr>
                <w:ilvl w:val="0"/>
                <w:numId w:val="49"/>
              </w:numPr>
              <w:rPr>
                <w:rFonts w:ascii="Open Sans" w:hAnsi="Open Sans" w:cs="Open Sans"/>
                <w:color w:val="auto"/>
                <w:sz w:val="20"/>
                <w:szCs w:val="20"/>
              </w:rPr>
            </w:pPr>
            <w:r>
              <w:rPr>
                <w:rFonts w:ascii="Open Sans" w:hAnsi="Open Sans" w:cs="Open Sans"/>
                <w:color w:val="auto"/>
                <w:sz w:val="20"/>
                <w:szCs w:val="20"/>
              </w:rPr>
              <w:t>Any concerns about location</w:t>
            </w:r>
          </w:p>
        </w:tc>
        <w:tc>
          <w:tcPr>
            <w:tcW w:w="2766" w:type="dxa"/>
            <w:vMerge/>
            <w:shd w:val="clear" w:color="auto" w:fill="44546A" w:themeFill="text2"/>
            <w:vAlign w:val="center"/>
          </w:tcPr>
          <w:p w14:paraId="05894182" w14:textId="77777777" w:rsidR="00652F38" w:rsidRPr="007501B3" w:rsidRDefault="00652F38" w:rsidP="00CF5CFA">
            <w:pPr>
              <w:rPr>
                <w:rFonts w:ascii="Open Sans" w:hAnsi="Open Sans" w:cs="Open Sans"/>
                <w:color w:val="FFFFFF" w:themeColor="background1"/>
              </w:rPr>
            </w:pPr>
          </w:p>
        </w:tc>
        <w:tc>
          <w:tcPr>
            <w:tcW w:w="2766" w:type="dxa"/>
            <w:vMerge/>
            <w:vAlign w:val="center"/>
          </w:tcPr>
          <w:p w14:paraId="7DA2D6F0" w14:textId="77777777" w:rsidR="00652F38" w:rsidRPr="005D207B" w:rsidRDefault="00652F38" w:rsidP="00CF5CFA">
            <w:pPr>
              <w:rPr>
                <w:rFonts w:ascii="Open Sans" w:hAnsi="Open Sans" w:cs="Open Sans"/>
                <w:color w:val="auto"/>
                <w:sz w:val="20"/>
                <w:szCs w:val="20"/>
              </w:rPr>
            </w:pPr>
          </w:p>
        </w:tc>
      </w:tr>
      <w:tr w:rsidR="00652F38" w14:paraId="3D345881" w14:textId="77777777" w:rsidTr="00CF5CFA">
        <w:trPr>
          <w:trHeight w:val="1538"/>
        </w:trPr>
        <w:tc>
          <w:tcPr>
            <w:tcW w:w="8297" w:type="dxa"/>
            <w:vMerge/>
          </w:tcPr>
          <w:p w14:paraId="47986CCD" w14:textId="77777777" w:rsidR="00652F38" w:rsidRPr="00A85897" w:rsidRDefault="00652F38" w:rsidP="00CF5CFA">
            <w:pPr>
              <w:rPr>
                <w:rFonts w:ascii="Open Sans" w:hAnsi="Open Sans" w:cs="Open Sans"/>
                <w:color w:val="auto"/>
              </w:rPr>
            </w:pPr>
          </w:p>
        </w:tc>
        <w:tc>
          <w:tcPr>
            <w:tcW w:w="2766" w:type="dxa"/>
            <w:shd w:val="clear" w:color="auto" w:fill="44546A" w:themeFill="text2"/>
            <w:vAlign w:val="center"/>
          </w:tcPr>
          <w:p w14:paraId="3D92D49B" w14:textId="77777777" w:rsidR="00652F38" w:rsidRPr="007501B3" w:rsidRDefault="00652F38" w:rsidP="00CF5CFA">
            <w:pPr>
              <w:rPr>
                <w:rFonts w:ascii="Open Sans" w:hAnsi="Open Sans" w:cs="Open Sans"/>
                <w:b/>
                <w:bCs/>
                <w:color w:val="FFFFFF" w:themeColor="background1"/>
              </w:rPr>
            </w:pPr>
            <w:r w:rsidRPr="007501B3">
              <w:rPr>
                <w:rFonts w:ascii="Open Sans" w:hAnsi="Open Sans" w:cs="Open Sans"/>
                <w:b/>
                <w:bCs/>
                <w:color w:val="FFFFFF" w:themeColor="background1"/>
              </w:rPr>
              <w:t>Communication Requirements</w:t>
            </w:r>
          </w:p>
        </w:tc>
        <w:tc>
          <w:tcPr>
            <w:tcW w:w="2766" w:type="dxa"/>
            <w:vAlign w:val="center"/>
          </w:tcPr>
          <w:p w14:paraId="44F319DF" w14:textId="77777777" w:rsidR="00652F38" w:rsidRPr="005D207B" w:rsidRDefault="00652F38" w:rsidP="00CF5CFA">
            <w:pPr>
              <w:rPr>
                <w:rFonts w:ascii="Open Sans" w:hAnsi="Open Sans" w:cs="Open Sans"/>
                <w:color w:val="auto"/>
                <w:sz w:val="20"/>
                <w:szCs w:val="20"/>
              </w:rPr>
            </w:pPr>
          </w:p>
        </w:tc>
      </w:tr>
      <w:tr w:rsidR="00652F38" w14:paraId="79B5A934" w14:textId="77777777" w:rsidTr="00CF5CFA">
        <w:trPr>
          <w:trHeight w:val="369"/>
        </w:trPr>
        <w:tc>
          <w:tcPr>
            <w:tcW w:w="11063" w:type="dxa"/>
            <w:gridSpan w:val="2"/>
            <w:shd w:val="clear" w:color="auto" w:fill="44546A" w:themeFill="text2"/>
          </w:tcPr>
          <w:p w14:paraId="1C341433" w14:textId="77777777" w:rsidR="00652F38" w:rsidRPr="00707850" w:rsidRDefault="00652F38" w:rsidP="00CF5CFA">
            <w:pPr>
              <w:jc w:val="center"/>
              <w:rPr>
                <w:rFonts w:ascii="Open Sans" w:hAnsi="Open Sans" w:cs="Open Sans"/>
                <w:b/>
                <w:bCs/>
                <w:color w:val="auto"/>
              </w:rPr>
            </w:pPr>
            <w:r w:rsidRPr="007501B3">
              <w:rPr>
                <w:rFonts w:ascii="Open Sans" w:hAnsi="Open Sans" w:cs="Open Sans"/>
                <w:b/>
                <w:bCs/>
                <w:color w:val="FFFFFF" w:themeColor="background1"/>
              </w:rPr>
              <w:t>Actions Required to move Services to the New Location</w:t>
            </w:r>
          </w:p>
        </w:tc>
        <w:tc>
          <w:tcPr>
            <w:tcW w:w="2766" w:type="dxa"/>
            <w:shd w:val="clear" w:color="auto" w:fill="44546A" w:themeFill="text2"/>
            <w:vAlign w:val="center"/>
          </w:tcPr>
          <w:p w14:paraId="14F79902" w14:textId="77777777" w:rsidR="00652F38" w:rsidRPr="00A85897" w:rsidRDefault="00652F38" w:rsidP="00CF5CFA">
            <w:pPr>
              <w:jc w:val="center"/>
              <w:rPr>
                <w:rFonts w:ascii="Open Sans" w:hAnsi="Open Sans" w:cs="Open Sans"/>
                <w:color w:val="auto"/>
              </w:rPr>
            </w:pPr>
            <w:r w:rsidRPr="005D207B">
              <w:rPr>
                <w:rFonts w:ascii="Open Sans" w:hAnsi="Open Sans" w:cs="Open Sans"/>
                <w:b/>
                <w:bCs/>
                <w:color w:val="FFFFFF" w:themeColor="background1"/>
              </w:rPr>
              <w:t>Complete (Y/N)</w:t>
            </w:r>
          </w:p>
        </w:tc>
      </w:tr>
      <w:tr w:rsidR="00652F38" w14:paraId="6DC04B9F" w14:textId="77777777" w:rsidTr="00CF5CFA">
        <w:trPr>
          <w:trHeight w:val="2117"/>
        </w:trPr>
        <w:tc>
          <w:tcPr>
            <w:tcW w:w="11063" w:type="dxa"/>
            <w:gridSpan w:val="2"/>
          </w:tcPr>
          <w:p w14:paraId="49293B08" w14:textId="77777777" w:rsidR="00652F38" w:rsidRPr="005D207B" w:rsidRDefault="00652F38" w:rsidP="00652F38">
            <w:pPr>
              <w:pStyle w:val="ListParagraph"/>
              <w:numPr>
                <w:ilvl w:val="0"/>
                <w:numId w:val="50"/>
              </w:numPr>
              <w:rPr>
                <w:rFonts w:ascii="Open Sans" w:hAnsi="Open Sans" w:cs="Open Sans"/>
                <w:b/>
                <w:bCs/>
                <w:color w:val="auto"/>
                <w:sz w:val="20"/>
                <w:szCs w:val="20"/>
              </w:rPr>
            </w:pPr>
          </w:p>
        </w:tc>
        <w:tc>
          <w:tcPr>
            <w:tcW w:w="2766" w:type="dxa"/>
          </w:tcPr>
          <w:p w14:paraId="4DCA8795" w14:textId="77777777" w:rsidR="00652F38" w:rsidRPr="005D207B" w:rsidRDefault="00652F38" w:rsidP="00652F38">
            <w:pPr>
              <w:pStyle w:val="ListParagraph"/>
              <w:numPr>
                <w:ilvl w:val="0"/>
                <w:numId w:val="51"/>
              </w:numPr>
              <w:rPr>
                <w:rFonts w:ascii="Open Sans" w:hAnsi="Open Sans" w:cs="Open Sans"/>
                <w:color w:val="auto"/>
                <w:sz w:val="20"/>
                <w:szCs w:val="20"/>
              </w:rPr>
            </w:pPr>
          </w:p>
        </w:tc>
      </w:tr>
      <w:tr w:rsidR="00652F38" w14:paraId="7114FACD" w14:textId="77777777" w:rsidTr="00CF5CFA">
        <w:trPr>
          <w:trHeight w:val="404"/>
        </w:trPr>
        <w:tc>
          <w:tcPr>
            <w:tcW w:w="11063" w:type="dxa"/>
            <w:gridSpan w:val="2"/>
            <w:shd w:val="clear" w:color="auto" w:fill="44546A" w:themeFill="text2"/>
            <w:vAlign w:val="center"/>
          </w:tcPr>
          <w:p w14:paraId="05221391" w14:textId="77777777" w:rsidR="00652F38" w:rsidRPr="00CA3FBE" w:rsidRDefault="00652F38" w:rsidP="00CF5CFA">
            <w:pPr>
              <w:jc w:val="center"/>
              <w:rPr>
                <w:rFonts w:ascii="Open Sans" w:hAnsi="Open Sans" w:cs="Open Sans"/>
                <w:b/>
                <w:bCs/>
                <w:color w:val="FFFFFF" w:themeColor="background1"/>
              </w:rPr>
            </w:pPr>
            <w:r w:rsidRPr="00CA3FBE">
              <w:rPr>
                <w:rFonts w:ascii="Open Sans" w:hAnsi="Open Sans" w:cs="Open Sans"/>
                <w:b/>
                <w:bCs/>
                <w:color w:val="FFFFFF" w:themeColor="background1"/>
              </w:rPr>
              <w:t>Resources Required to move Services to New Location</w:t>
            </w:r>
          </w:p>
        </w:tc>
        <w:tc>
          <w:tcPr>
            <w:tcW w:w="2766" w:type="dxa"/>
            <w:shd w:val="clear" w:color="auto" w:fill="44546A" w:themeFill="text2"/>
            <w:vAlign w:val="center"/>
          </w:tcPr>
          <w:p w14:paraId="07555E72" w14:textId="77777777" w:rsidR="00652F38" w:rsidRPr="00CA3FBE" w:rsidRDefault="00652F38" w:rsidP="00CF5CFA">
            <w:pPr>
              <w:jc w:val="center"/>
              <w:rPr>
                <w:rFonts w:ascii="Open Sans" w:hAnsi="Open Sans" w:cs="Open Sans"/>
                <w:b/>
                <w:bCs/>
                <w:color w:val="FFFFFF" w:themeColor="background1"/>
              </w:rPr>
            </w:pPr>
            <w:r w:rsidRPr="00CA3FBE">
              <w:rPr>
                <w:rFonts w:ascii="Open Sans" w:hAnsi="Open Sans" w:cs="Open Sans"/>
                <w:b/>
                <w:bCs/>
                <w:color w:val="FFFFFF" w:themeColor="background1"/>
              </w:rPr>
              <w:t>Available (Y/N)</w:t>
            </w:r>
          </w:p>
        </w:tc>
      </w:tr>
      <w:tr w:rsidR="00652F38" w14:paraId="088CB62B" w14:textId="77777777" w:rsidTr="00CF5CFA">
        <w:trPr>
          <w:trHeight w:val="2043"/>
        </w:trPr>
        <w:tc>
          <w:tcPr>
            <w:tcW w:w="11063" w:type="dxa"/>
            <w:gridSpan w:val="2"/>
          </w:tcPr>
          <w:p w14:paraId="4CE67DF0" w14:textId="77777777" w:rsidR="00652F38" w:rsidRPr="00CA3FBE" w:rsidRDefault="00652F38" w:rsidP="00652F38">
            <w:pPr>
              <w:pStyle w:val="ListParagraph"/>
              <w:numPr>
                <w:ilvl w:val="0"/>
                <w:numId w:val="52"/>
              </w:numPr>
              <w:rPr>
                <w:rFonts w:ascii="Open Sans" w:hAnsi="Open Sans" w:cs="Open Sans"/>
                <w:b/>
                <w:bCs/>
                <w:color w:val="auto"/>
                <w:sz w:val="20"/>
                <w:szCs w:val="20"/>
              </w:rPr>
            </w:pPr>
          </w:p>
        </w:tc>
        <w:tc>
          <w:tcPr>
            <w:tcW w:w="2766" w:type="dxa"/>
          </w:tcPr>
          <w:p w14:paraId="417A3694" w14:textId="77777777" w:rsidR="00652F38" w:rsidRPr="00CA3FBE" w:rsidRDefault="00652F38" w:rsidP="00652F38">
            <w:pPr>
              <w:pStyle w:val="ListParagraph"/>
              <w:numPr>
                <w:ilvl w:val="0"/>
                <w:numId w:val="53"/>
              </w:numPr>
              <w:rPr>
                <w:rFonts w:ascii="Open Sans" w:hAnsi="Open Sans" w:cs="Open Sans"/>
                <w:color w:val="auto"/>
                <w:sz w:val="20"/>
                <w:szCs w:val="20"/>
              </w:rPr>
            </w:pPr>
          </w:p>
        </w:tc>
      </w:tr>
    </w:tbl>
    <w:p w14:paraId="19354067" w14:textId="77777777" w:rsidR="00652F38" w:rsidRDefault="00652F38" w:rsidP="007422B4">
      <w:pPr>
        <w:spacing w:after="0" w:line="240" w:lineRule="auto"/>
        <w:rPr>
          <w:rFonts w:ascii="Open Sans" w:eastAsia="Times New Roman" w:hAnsi="Open Sans" w:cs="Open Sans"/>
          <w:color w:val="auto"/>
          <w:lang w:eastAsia="en-GB"/>
        </w:rPr>
      </w:pPr>
      <w:r>
        <w:rPr>
          <w:rFonts w:ascii="Open Sans" w:eastAsia="Times New Roman" w:hAnsi="Open Sans" w:cs="Open Sans"/>
          <w:color w:val="auto"/>
          <w:lang w:eastAsia="en-GB"/>
        </w:rPr>
        <w:br w:type="page"/>
      </w:r>
    </w:p>
    <w:p w14:paraId="2AF46C69" w14:textId="77777777" w:rsidR="00652F38" w:rsidRDefault="00652F38" w:rsidP="007422B4">
      <w:pPr>
        <w:spacing w:after="0" w:line="240" w:lineRule="auto"/>
        <w:rPr>
          <w:rFonts w:ascii="Open Sans" w:eastAsia="Times New Roman" w:hAnsi="Open Sans" w:cs="Open Sans"/>
          <w:color w:val="auto"/>
          <w:lang w:eastAsia="en-GB"/>
        </w:rPr>
        <w:sectPr w:rsidR="00652F38" w:rsidSect="00716A60">
          <w:footerReference w:type="first" r:id="rId38"/>
          <w:pgSz w:w="16838" w:h="11906" w:orient="landscape"/>
          <w:pgMar w:top="1440" w:right="1440" w:bottom="1440" w:left="1559" w:header="709" w:footer="709" w:gutter="0"/>
          <w:cols w:space="708"/>
          <w:titlePg/>
          <w:docGrid w:linePitch="360"/>
        </w:sectPr>
      </w:pPr>
    </w:p>
    <w:p w14:paraId="7DEFCC6F" w14:textId="77777777" w:rsidR="00255E8A" w:rsidRPr="00566FBC" w:rsidRDefault="00255E8A" w:rsidP="00E43E97">
      <w:pPr>
        <w:pStyle w:val="Heading1"/>
      </w:pPr>
      <w:bookmarkStart w:id="67" w:name="_Appendix_8:_After"/>
      <w:bookmarkStart w:id="68" w:name="_Toc136343511"/>
      <w:bookmarkStart w:id="69" w:name="_Toc147931251"/>
      <w:bookmarkEnd w:id="67"/>
      <w:r w:rsidRPr="00566FBC">
        <w:lastRenderedPageBreak/>
        <w:t xml:space="preserve">Appendix </w:t>
      </w:r>
      <w:r w:rsidR="00716A60">
        <w:t>8</w:t>
      </w:r>
      <w:r w:rsidRPr="00566FBC">
        <w:t>: After Action Review</w:t>
      </w:r>
      <w:bookmarkEnd w:id="68"/>
      <w:bookmarkEnd w:id="69"/>
    </w:p>
    <w:p w14:paraId="7382CBC9" w14:textId="77777777" w:rsidR="002270F8" w:rsidRDefault="002270F8" w:rsidP="002270F8">
      <w:pPr>
        <w:jc w:val="both"/>
        <w:rPr>
          <w:rFonts w:ascii="Open Sans" w:hAnsi="Open Sans" w:cs="Open Sans"/>
          <w:color w:val="auto"/>
        </w:rPr>
      </w:pPr>
      <w:r w:rsidRPr="00B7710C">
        <w:rPr>
          <w:rFonts w:ascii="Open Sans" w:hAnsi="Open Sans" w:cs="Open Sans"/>
          <w:color w:val="auto"/>
        </w:rPr>
        <w:t>This After Action Review should be completed within two weeks of the incident and is aimed to be a constructive method of identifying lessons learned that can be actioned and improved for future events.</w:t>
      </w:r>
      <w:r>
        <w:rPr>
          <w:rFonts w:ascii="Open Sans" w:hAnsi="Open Sans" w:cs="Open Sans"/>
          <w:color w:val="auto"/>
        </w:rPr>
        <w:t xml:space="preserve"> It should involve the person(s) involved in the incident so that their feedback and experience can inform this Business Continuity Plan.</w:t>
      </w:r>
    </w:p>
    <w:p w14:paraId="7BD0DBD2" w14:textId="77777777" w:rsidR="002270F8" w:rsidRDefault="002270F8" w:rsidP="002270F8">
      <w:pPr>
        <w:jc w:val="both"/>
        <w:rPr>
          <w:rFonts w:ascii="Open Sans" w:hAnsi="Open Sans" w:cs="Open Sans"/>
          <w:color w:val="auto"/>
        </w:rPr>
      </w:pPr>
      <w:r>
        <w:rPr>
          <w:rFonts w:ascii="Open Sans" w:hAnsi="Open Sans" w:cs="Open Sans"/>
          <w:color w:val="auto"/>
        </w:rPr>
        <w:t xml:space="preserve">See </w:t>
      </w:r>
      <w:hyperlink r:id="rId39" w:history="1">
        <w:r>
          <w:rPr>
            <w:rStyle w:val="Hyperlink"/>
            <w:rFonts w:ascii="Open Sans" w:hAnsi="Open Sans" w:cs="Open Sans"/>
          </w:rPr>
          <w:t>NHS England Business Continuity Debrief Template</w:t>
        </w:r>
      </w:hyperlink>
      <w:r>
        <w:rPr>
          <w:rFonts w:ascii="Open Sans" w:hAnsi="Open Sans" w:cs="Open Sans"/>
          <w:color w:val="auto"/>
        </w:rPr>
        <w:t xml:space="preserve"> for further information.</w:t>
      </w:r>
    </w:p>
    <w:tbl>
      <w:tblPr>
        <w:tblStyle w:val="TableGrid"/>
        <w:tblW w:w="8926" w:type="dxa"/>
        <w:tblLook w:val="04A0" w:firstRow="1" w:lastRow="0" w:firstColumn="1" w:lastColumn="0" w:noHBand="0" w:noVBand="1"/>
      </w:tblPr>
      <w:tblGrid>
        <w:gridCol w:w="3005"/>
        <w:gridCol w:w="5921"/>
      </w:tblGrid>
      <w:tr w:rsidR="00162CAD" w14:paraId="48985DFC" w14:textId="77777777" w:rsidTr="00CF5CFA">
        <w:trPr>
          <w:trHeight w:val="706"/>
        </w:trPr>
        <w:tc>
          <w:tcPr>
            <w:tcW w:w="3005" w:type="dxa"/>
            <w:shd w:val="clear" w:color="auto" w:fill="44546A" w:themeFill="text2"/>
            <w:vAlign w:val="center"/>
          </w:tcPr>
          <w:p w14:paraId="168E0698" w14:textId="77777777" w:rsidR="00162CAD" w:rsidRPr="00566FBC" w:rsidRDefault="00162CAD" w:rsidP="00CF5CFA">
            <w:pPr>
              <w:rPr>
                <w:rFonts w:ascii="Open Sans" w:hAnsi="Open Sans" w:cs="Open Sans"/>
                <w:b/>
                <w:bCs/>
                <w:color w:val="FFFFFF" w:themeColor="background1"/>
              </w:rPr>
            </w:pPr>
            <w:r w:rsidRPr="00566FBC">
              <w:rPr>
                <w:rFonts w:ascii="Open Sans" w:hAnsi="Open Sans" w:cs="Open Sans"/>
                <w:b/>
                <w:bCs/>
                <w:color w:val="FFFFFF" w:themeColor="background1"/>
              </w:rPr>
              <w:t>Name(s) of Person(s) Involved in Review</w:t>
            </w:r>
          </w:p>
        </w:tc>
        <w:tc>
          <w:tcPr>
            <w:tcW w:w="5921" w:type="dxa"/>
          </w:tcPr>
          <w:p w14:paraId="619FC012" w14:textId="77777777" w:rsidR="00162CAD" w:rsidRPr="00CA2021" w:rsidRDefault="00162CAD" w:rsidP="00CF5CFA">
            <w:pPr>
              <w:rPr>
                <w:rFonts w:ascii="Open Sans" w:hAnsi="Open Sans" w:cs="Open Sans"/>
                <w:color w:val="auto"/>
                <w:sz w:val="20"/>
                <w:szCs w:val="20"/>
              </w:rPr>
            </w:pPr>
          </w:p>
        </w:tc>
      </w:tr>
      <w:tr w:rsidR="00162CAD" w14:paraId="43D32125" w14:textId="77777777" w:rsidTr="00CF5CFA">
        <w:trPr>
          <w:trHeight w:val="972"/>
        </w:trPr>
        <w:tc>
          <w:tcPr>
            <w:tcW w:w="3005" w:type="dxa"/>
            <w:shd w:val="clear" w:color="auto" w:fill="44546A" w:themeFill="text2"/>
            <w:vAlign w:val="center"/>
          </w:tcPr>
          <w:p w14:paraId="185A7885" w14:textId="77777777" w:rsidR="00162CAD" w:rsidRPr="00EE30B1" w:rsidRDefault="00162CAD" w:rsidP="00CF5CFA">
            <w:pPr>
              <w:rPr>
                <w:rFonts w:ascii="Open Sans" w:hAnsi="Open Sans" w:cs="Open Sans"/>
                <w:color w:val="FFFFFF" w:themeColor="background1"/>
              </w:rPr>
            </w:pPr>
            <w:r w:rsidRPr="00566FBC">
              <w:rPr>
                <w:rFonts w:ascii="Open Sans" w:hAnsi="Open Sans" w:cs="Open Sans"/>
                <w:b/>
                <w:bCs/>
                <w:color w:val="FFFFFF" w:themeColor="background1"/>
              </w:rPr>
              <w:t xml:space="preserve">Name(s) of Person(s) Involved in </w:t>
            </w:r>
            <w:r>
              <w:rPr>
                <w:rFonts w:ascii="Open Sans" w:hAnsi="Open Sans" w:cs="Open Sans"/>
                <w:b/>
                <w:bCs/>
                <w:color w:val="FFFFFF" w:themeColor="background1"/>
              </w:rPr>
              <w:t>Initial Incident</w:t>
            </w:r>
          </w:p>
        </w:tc>
        <w:tc>
          <w:tcPr>
            <w:tcW w:w="5921" w:type="dxa"/>
          </w:tcPr>
          <w:p w14:paraId="61CE5657" w14:textId="77777777" w:rsidR="00162CAD" w:rsidRPr="00CA2021" w:rsidRDefault="00162CAD" w:rsidP="00CF5CFA">
            <w:pPr>
              <w:rPr>
                <w:rFonts w:ascii="Open Sans" w:hAnsi="Open Sans" w:cs="Open Sans"/>
                <w:color w:val="auto"/>
                <w:sz w:val="20"/>
                <w:szCs w:val="20"/>
              </w:rPr>
            </w:pPr>
          </w:p>
        </w:tc>
      </w:tr>
      <w:tr w:rsidR="00162CAD" w14:paraId="7732B203" w14:textId="77777777" w:rsidTr="00CF5CFA">
        <w:trPr>
          <w:trHeight w:val="409"/>
        </w:trPr>
        <w:tc>
          <w:tcPr>
            <w:tcW w:w="3005" w:type="dxa"/>
            <w:shd w:val="clear" w:color="auto" w:fill="44546A" w:themeFill="text2"/>
            <w:vAlign w:val="center"/>
          </w:tcPr>
          <w:p w14:paraId="15AB649B" w14:textId="77777777" w:rsidR="00162CAD" w:rsidRPr="00566FBC" w:rsidRDefault="00162CAD" w:rsidP="00CF5CFA">
            <w:pPr>
              <w:rPr>
                <w:rFonts w:ascii="Open Sans" w:hAnsi="Open Sans" w:cs="Open Sans"/>
                <w:b/>
                <w:bCs/>
                <w:color w:val="FFFFFF" w:themeColor="background1"/>
              </w:rPr>
            </w:pPr>
            <w:r w:rsidRPr="00566FBC">
              <w:rPr>
                <w:rFonts w:ascii="Open Sans" w:hAnsi="Open Sans" w:cs="Open Sans"/>
                <w:b/>
                <w:bCs/>
                <w:color w:val="FFFFFF" w:themeColor="background1"/>
              </w:rPr>
              <w:t>Date of Review</w:t>
            </w:r>
          </w:p>
        </w:tc>
        <w:tc>
          <w:tcPr>
            <w:tcW w:w="5921" w:type="dxa"/>
          </w:tcPr>
          <w:p w14:paraId="6B3F51D1" w14:textId="77777777" w:rsidR="00162CAD" w:rsidRPr="00CA2021" w:rsidRDefault="00162CAD" w:rsidP="00CF5CFA">
            <w:pPr>
              <w:rPr>
                <w:rFonts w:ascii="Open Sans" w:hAnsi="Open Sans" w:cs="Open Sans"/>
                <w:color w:val="auto"/>
                <w:sz w:val="20"/>
                <w:szCs w:val="20"/>
              </w:rPr>
            </w:pPr>
          </w:p>
        </w:tc>
      </w:tr>
      <w:tr w:rsidR="00162CAD" w14:paraId="2287CBB5" w14:textId="77777777" w:rsidTr="00CF5CFA">
        <w:trPr>
          <w:trHeight w:val="414"/>
        </w:trPr>
        <w:tc>
          <w:tcPr>
            <w:tcW w:w="3005" w:type="dxa"/>
            <w:shd w:val="clear" w:color="auto" w:fill="44546A" w:themeFill="text2"/>
            <w:vAlign w:val="center"/>
          </w:tcPr>
          <w:p w14:paraId="6EE41D4A" w14:textId="77777777" w:rsidR="00162CAD" w:rsidRPr="00566FBC" w:rsidRDefault="00162CAD" w:rsidP="00CF5CFA">
            <w:pPr>
              <w:rPr>
                <w:rFonts w:ascii="Open Sans" w:hAnsi="Open Sans" w:cs="Open Sans"/>
                <w:b/>
                <w:bCs/>
                <w:color w:val="FFFFFF" w:themeColor="background1"/>
              </w:rPr>
            </w:pPr>
            <w:r w:rsidRPr="00566FBC">
              <w:rPr>
                <w:rFonts w:ascii="Open Sans" w:hAnsi="Open Sans" w:cs="Open Sans"/>
                <w:b/>
                <w:bCs/>
                <w:color w:val="FFFFFF" w:themeColor="background1"/>
              </w:rPr>
              <w:t>Date of Incident</w:t>
            </w:r>
          </w:p>
        </w:tc>
        <w:tc>
          <w:tcPr>
            <w:tcW w:w="5921" w:type="dxa"/>
          </w:tcPr>
          <w:p w14:paraId="404497FE" w14:textId="77777777" w:rsidR="00162CAD" w:rsidRPr="00CA2021" w:rsidRDefault="00162CAD" w:rsidP="00CF5CFA">
            <w:pPr>
              <w:rPr>
                <w:rFonts w:ascii="Open Sans" w:hAnsi="Open Sans" w:cs="Open Sans"/>
                <w:color w:val="auto"/>
                <w:sz w:val="20"/>
                <w:szCs w:val="20"/>
              </w:rPr>
            </w:pPr>
          </w:p>
        </w:tc>
      </w:tr>
    </w:tbl>
    <w:p w14:paraId="4E9EAFD3" w14:textId="77777777" w:rsidR="00E37C64" w:rsidRDefault="00E37C64" w:rsidP="007422B4">
      <w:pPr>
        <w:rPr>
          <w:color w:val="FF0000"/>
        </w:rPr>
      </w:pPr>
    </w:p>
    <w:tbl>
      <w:tblPr>
        <w:tblStyle w:val="TableGrid"/>
        <w:tblW w:w="0" w:type="auto"/>
        <w:tblLook w:val="04A0" w:firstRow="1" w:lastRow="0" w:firstColumn="1" w:lastColumn="0" w:noHBand="0" w:noVBand="1"/>
      </w:tblPr>
      <w:tblGrid>
        <w:gridCol w:w="9016"/>
      </w:tblGrid>
      <w:tr w:rsidR="00650B83" w14:paraId="09F54F03" w14:textId="77777777" w:rsidTr="00CF5CFA">
        <w:tc>
          <w:tcPr>
            <w:tcW w:w="9016" w:type="dxa"/>
            <w:shd w:val="clear" w:color="auto" w:fill="44546A" w:themeFill="text2"/>
          </w:tcPr>
          <w:p w14:paraId="38CC2006" w14:textId="77777777" w:rsidR="00650B83" w:rsidRDefault="00650B83" w:rsidP="00CF5CFA">
            <w:pPr>
              <w:jc w:val="center"/>
              <w:rPr>
                <w:color w:val="auto"/>
              </w:rPr>
            </w:pPr>
            <w:r w:rsidRPr="005A0BF0">
              <w:rPr>
                <w:rFonts w:ascii="Open Sans" w:hAnsi="Open Sans" w:cs="Open Sans"/>
                <w:b/>
                <w:bCs/>
                <w:color w:val="FFFFFF" w:themeColor="background1"/>
              </w:rPr>
              <w:t>Overview of the Incident</w:t>
            </w:r>
          </w:p>
        </w:tc>
      </w:tr>
      <w:tr w:rsidR="00650B83" w14:paraId="43ABBC9F" w14:textId="77777777" w:rsidTr="00CF5CFA">
        <w:trPr>
          <w:trHeight w:val="3284"/>
        </w:trPr>
        <w:tc>
          <w:tcPr>
            <w:tcW w:w="9016" w:type="dxa"/>
          </w:tcPr>
          <w:p w14:paraId="22E4EED9" w14:textId="77777777" w:rsidR="00650B83" w:rsidRPr="000E7B94" w:rsidRDefault="00650B83" w:rsidP="00650B83">
            <w:pPr>
              <w:pStyle w:val="ListParagraph"/>
              <w:numPr>
                <w:ilvl w:val="0"/>
                <w:numId w:val="54"/>
              </w:numPr>
              <w:rPr>
                <w:rFonts w:ascii="Open Sans" w:hAnsi="Open Sans" w:cs="Open Sans"/>
                <w:i/>
                <w:iCs/>
                <w:color w:val="auto"/>
                <w:sz w:val="20"/>
                <w:szCs w:val="20"/>
              </w:rPr>
            </w:pPr>
            <w:r w:rsidRPr="000E7B94">
              <w:rPr>
                <w:rFonts w:ascii="Open Sans" w:hAnsi="Open Sans" w:cs="Open Sans"/>
                <w:i/>
                <w:iCs/>
                <w:color w:val="auto"/>
                <w:sz w:val="20"/>
                <w:szCs w:val="20"/>
              </w:rPr>
              <w:t>Timeline of incident</w:t>
            </w:r>
          </w:p>
        </w:tc>
      </w:tr>
      <w:tr w:rsidR="00650B83" w14:paraId="15CABD05" w14:textId="77777777" w:rsidTr="00CF5CFA">
        <w:tc>
          <w:tcPr>
            <w:tcW w:w="9016" w:type="dxa"/>
            <w:shd w:val="clear" w:color="auto" w:fill="44546A" w:themeFill="text2"/>
          </w:tcPr>
          <w:p w14:paraId="2E6FE5AC" w14:textId="77777777" w:rsidR="00650B83" w:rsidRDefault="00650B83" w:rsidP="00CF5CFA">
            <w:pPr>
              <w:jc w:val="center"/>
              <w:rPr>
                <w:color w:val="auto"/>
              </w:rPr>
            </w:pPr>
            <w:r w:rsidRPr="005A0BF0">
              <w:rPr>
                <w:rFonts w:ascii="Open Sans" w:hAnsi="Open Sans" w:cs="Open Sans"/>
                <w:b/>
                <w:bCs/>
                <w:color w:val="FFFFFF" w:themeColor="background1"/>
              </w:rPr>
              <w:t>What Should have Happened in Line with the Business Continuity Plan?</w:t>
            </w:r>
          </w:p>
        </w:tc>
      </w:tr>
      <w:tr w:rsidR="00650B83" w14:paraId="1CBD9B77" w14:textId="77777777" w:rsidTr="00CF5CFA">
        <w:trPr>
          <w:trHeight w:val="2967"/>
        </w:trPr>
        <w:tc>
          <w:tcPr>
            <w:tcW w:w="9016" w:type="dxa"/>
          </w:tcPr>
          <w:p w14:paraId="1DC231E0" w14:textId="77777777" w:rsidR="00650B83" w:rsidRPr="001B75BE" w:rsidRDefault="00650B83" w:rsidP="00650B83">
            <w:pPr>
              <w:pStyle w:val="ListParagraph"/>
              <w:numPr>
                <w:ilvl w:val="0"/>
                <w:numId w:val="54"/>
              </w:numPr>
              <w:rPr>
                <w:rFonts w:ascii="Open Sans" w:hAnsi="Open Sans" w:cs="Open Sans"/>
                <w:i/>
                <w:iCs/>
                <w:color w:val="auto"/>
                <w:sz w:val="20"/>
                <w:szCs w:val="20"/>
              </w:rPr>
            </w:pPr>
            <w:r w:rsidRPr="001B75BE">
              <w:rPr>
                <w:rFonts w:ascii="Open Sans" w:hAnsi="Open Sans" w:cs="Open Sans"/>
                <w:i/>
                <w:iCs/>
                <w:color w:val="auto"/>
                <w:sz w:val="20"/>
                <w:szCs w:val="20"/>
              </w:rPr>
              <w:t>What went well?</w:t>
            </w:r>
          </w:p>
          <w:p w14:paraId="3E0015AC" w14:textId="77777777" w:rsidR="00650B83" w:rsidRPr="001B75BE" w:rsidRDefault="00650B83" w:rsidP="00650B83">
            <w:pPr>
              <w:pStyle w:val="ListParagraph"/>
              <w:numPr>
                <w:ilvl w:val="0"/>
                <w:numId w:val="54"/>
              </w:numPr>
              <w:rPr>
                <w:rFonts w:ascii="Open Sans" w:hAnsi="Open Sans" w:cs="Open Sans"/>
                <w:i/>
                <w:iCs/>
                <w:color w:val="auto"/>
                <w:sz w:val="20"/>
                <w:szCs w:val="20"/>
              </w:rPr>
            </w:pPr>
            <w:r w:rsidRPr="001B75BE">
              <w:rPr>
                <w:rFonts w:ascii="Open Sans" w:hAnsi="Open Sans" w:cs="Open Sans"/>
                <w:i/>
                <w:iCs/>
                <w:color w:val="auto"/>
                <w:sz w:val="20"/>
                <w:szCs w:val="20"/>
              </w:rPr>
              <w:t>What did not go well?</w:t>
            </w:r>
          </w:p>
          <w:p w14:paraId="244C4346" w14:textId="77777777" w:rsidR="00650B83" w:rsidRPr="000E7B94" w:rsidRDefault="00650B83" w:rsidP="00650B83">
            <w:pPr>
              <w:pStyle w:val="ListParagraph"/>
              <w:numPr>
                <w:ilvl w:val="0"/>
                <w:numId w:val="54"/>
              </w:numPr>
              <w:rPr>
                <w:rFonts w:ascii="Open Sans" w:hAnsi="Open Sans" w:cs="Open Sans"/>
                <w:color w:val="auto"/>
                <w:sz w:val="20"/>
                <w:szCs w:val="20"/>
              </w:rPr>
            </w:pPr>
            <w:r w:rsidRPr="001B75BE">
              <w:rPr>
                <w:rFonts w:ascii="Open Sans" w:hAnsi="Open Sans" w:cs="Open Sans"/>
                <w:i/>
                <w:iCs/>
                <w:color w:val="auto"/>
                <w:sz w:val="20"/>
                <w:szCs w:val="20"/>
              </w:rPr>
              <w:t>Are there any gaps areas for improvement in the Business Continuity Plan</w:t>
            </w:r>
          </w:p>
        </w:tc>
      </w:tr>
    </w:tbl>
    <w:p w14:paraId="3101DF33" w14:textId="77777777" w:rsidR="00162CAD" w:rsidRDefault="00162CAD" w:rsidP="007422B4">
      <w:pPr>
        <w:rPr>
          <w:color w:val="FF0000"/>
        </w:rPr>
      </w:pPr>
    </w:p>
    <w:tbl>
      <w:tblPr>
        <w:tblStyle w:val="TableGrid"/>
        <w:tblW w:w="0" w:type="auto"/>
        <w:tblLook w:val="04A0" w:firstRow="1" w:lastRow="0" w:firstColumn="1" w:lastColumn="0" w:noHBand="0" w:noVBand="1"/>
      </w:tblPr>
      <w:tblGrid>
        <w:gridCol w:w="3338"/>
        <w:gridCol w:w="2655"/>
        <w:gridCol w:w="1489"/>
        <w:gridCol w:w="1534"/>
      </w:tblGrid>
      <w:tr w:rsidR="004A4C98" w14:paraId="7071B636" w14:textId="77777777" w:rsidTr="00CF5CFA">
        <w:trPr>
          <w:trHeight w:val="699"/>
        </w:trPr>
        <w:tc>
          <w:tcPr>
            <w:tcW w:w="3539" w:type="dxa"/>
            <w:shd w:val="clear" w:color="auto" w:fill="44546A" w:themeFill="text2"/>
            <w:vAlign w:val="center"/>
          </w:tcPr>
          <w:p w14:paraId="2FDC7F7F" w14:textId="77777777" w:rsidR="004A4C98" w:rsidRPr="00AC4501" w:rsidRDefault="004A4C98" w:rsidP="00CF5CFA">
            <w:pPr>
              <w:jc w:val="center"/>
              <w:rPr>
                <w:rFonts w:ascii="Open Sans" w:hAnsi="Open Sans" w:cs="Open Sans"/>
                <w:b/>
                <w:bCs/>
                <w:color w:val="FFFFFF" w:themeColor="background1"/>
              </w:rPr>
            </w:pPr>
            <w:r w:rsidRPr="00AC4501">
              <w:rPr>
                <w:rFonts w:ascii="Open Sans" w:hAnsi="Open Sans" w:cs="Open Sans"/>
                <w:b/>
                <w:bCs/>
                <w:color w:val="FFFFFF" w:themeColor="background1"/>
              </w:rPr>
              <w:lastRenderedPageBreak/>
              <w:t>Lesson Learned/Area for improvement Identified</w:t>
            </w:r>
          </w:p>
        </w:tc>
        <w:tc>
          <w:tcPr>
            <w:tcW w:w="2835" w:type="dxa"/>
            <w:shd w:val="clear" w:color="auto" w:fill="44546A" w:themeFill="text2"/>
            <w:vAlign w:val="center"/>
          </w:tcPr>
          <w:p w14:paraId="3913E80E" w14:textId="77777777" w:rsidR="004A4C98" w:rsidRPr="00AC4501" w:rsidRDefault="004A4C98" w:rsidP="00CF5CFA">
            <w:pPr>
              <w:jc w:val="center"/>
              <w:rPr>
                <w:rFonts w:ascii="Open Sans" w:hAnsi="Open Sans" w:cs="Open Sans"/>
                <w:b/>
                <w:bCs/>
                <w:color w:val="FFFFFF" w:themeColor="background1"/>
              </w:rPr>
            </w:pPr>
            <w:r w:rsidRPr="00AC4501">
              <w:rPr>
                <w:rFonts w:ascii="Open Sans" w:hAnsi="Open Sans" w:cs="Open Sans"/>
                <w:b/>
                <w:bCs/>
                <w:color w:val="FFFFFF" w:themeColor="background1"/>
              </w:rPr>
              <w:t>Action Required</w:t>
            </w:r>
          </w:p>
        </w:tc>
        <w:tc>
          <w:tcPr>
            <w:tcW w:w="1351" w:type="dxa"/>
            <w:shd w:val="clear" w:color="auto" w:fill="44546A" w:themeFill="text2"/>
            <w:vAlign w:val="center"/>
          </w:tcPr>
          <w:p w14:paraId="4BBA2E69" w14:textId="77777777" w:rsidR="004A4C98" w:rsidRPr="00AC4501" w:rsidRDefault="004A4C98" w:rsidP="00CF5CFA">
            <w:pPr>
              <w:jc w:val="center"/>
              <w:rPr>
                <w:rFonts w:ascii="Open Sans" w:hAnsi="Open Sans" w:cs="Open Sans"/>
                <w:b/>
                <w:bCs/>
                <w:color w:val="FFFFFF" w:themeColor="background1"/>
              </w:rPr>
            </w:pPr>
            <w:r w:rsidRPr="00AC4501">
              <w:rPr>
                <w:rFonts w:ascii="Open Sans" w:hAnsi="Open Sans" w:cs="Open Sans"/>
                <w:b/>
                <w:bCs/>
                <w:color w:val="FFFFFF" w:themeColor="background1"/>
              </w:rPr>
              <w:t>Date for Completion</w:t>
            </w:r>
          </w:p>
        </w:tc>
        <w:tc>
          <w:tcPr>
            <w:tcW w:w="1291" w:type="dxa"/>
            <w:shd w:val="clear" w:color="auto" w:fill="44546A" w:themeFill="text2"/>
            <w:vAlign w:val="center"/>
          </w:tcPr>
          <w:p w14:paraId="40935D5E" w14:textId="77777777" w:rsidR="004A4C98" w:rsidRPr="00AC4501" w:rsidRDefault="004A4C98" w:rsidP="00CF5CFA">
            <w:pPr>
              <w:jc w:val="center"/>
              <w:rPr>
                <w:rFonts w:ascii="Open Sans" w:hAnsi="Open Sans" w:cs="Open Sans"/>
                <w:b/>
                <w:bCs/>
                <w:color w:val="FFFFFF" w:themeColor="background1"/>
              </w:rPr>
            </w:pPr>
            <w:r w:rsidRPr="00AC4501">
              <w:rPr>
                <w:rFonts w:ascii="Open Sans" w:hAnsi="Open Sans" w:cs="Open Sans"/>
                <w:b/>
                <w:bCs/>
                <w:color w:val="FFFFFF" w:themeColor="background1"/>
              </w:rPr>
              <w:t>Responsible Person</w:t>
            </w:r>
          </w:p>
        </w:tc>
      </w:tr>
      <w:tr w:rsidR="004A4C98" w14:paraId="7FF8A7E3" w14:textId="77777777" w:rsidTr="00CF5CFA">
        <w:trPr>
          <w:trHeight w:val="1843"/>
        </w:trPr>
        <w:tc>
          <w:tcPr>
            <w:tcW w:w="3539" w:type="dxa"/>
          </w:tcPr>
          <w:p w14:paraId="5568385E" w14:textId="77777777" w:rsidR="004A4C98" w:rsidRPr="00AC4501" w:rsidRDefault="004A4C98" w:rsidP="00CF5CFA">
            <w:pPr>
              <w:rPr>
                <w:rFonts w:ascii="Open Sans" w:hAnsi="Open Sans" w:cs="Open Sans"/>
                <w:color w:val="auto"/>
                <w:sz w:val="20"/>
                <w:szCs w:val="20"/>
              </w:rPr>
            </w:pPr>
          </w:p>
        </w:tc>
        <w:tc>
          <w:tcPr>
            <w:tcW w:w="2835" w:type="dxa"/>
          </w:tcPr>
          <w:p w14:paraId="1A4746A4" w14:textId="77777777" w:rsidR="004A4C98" w:rsidRPr="00AC4501" w:rsidRDefault="004A4C98" w:rsidP="00CF5CFA">
            <w:pPr>
              <w:rPr>
                <w:rFonts w:ascii="Open Sans" w:hAnsi="Open Sans" w:cs="Open Sans"/>
                <w:color w:val="auto"/>
                <w:sz w:val="20"/>
                <w:szCs w:val="20"/>
              </w:rPr>
            </w:pPr>
          </w:p>
        </w:tc>
        <w:tc>
          <w:tcPr>
            <w:tcW w:w="1351" w:type="dxa"/>
          </w:tcPr>
          <w:p w14:paraId="3B6DC8E9" w14:textId="77777777" w:rsidR="004A4C98" w:rsidRPr="00AC4501" w:rsidRDefault="004A4C98" w:rsidP="00CF5CFA">
            <w:pPr>
              <w:rPr>
                <w:rFonts w:ascii="Open Sans" w:hAnsi="Open Sans" w:cs="Open Sans"/>
                <w:color w:val="auto"/>
                <w:sz w:val="20"/>
                <w:szCs w:val="20"/>
              </w:rPr>
            </w:pPr>
          </w:p>
        </w:tc>
        <w:tc>
          <w:tcPr>
            <w:tcW w:w="1291" w:type="dxa"/>
          </w:tcPr>
          <w:p w14:paraId="7DC1697C" w14:textId="77777777" w:rsidR="004A4C98" w:rsidRPr="00AC4501" w:rsidRDefault="004A4C98" w:rsidP="00CF5CFA">
            <w:pPr>
              <w:rPr>
                <w:rFonts w:ascii="Open Sans" w:hAnsi="Open Sans" w:cs="Open Sans"/>
                <w:color w:val="auto"/>
                <w:sz w:val="20"/>
                <w:szCs w:val="20"/>
              </w:rPr>
            </w:pPr>
          </w:p>
        </w:tc>
      </w:tr>
      <w:tr w:rsidR="004A4C98" w14:paraId="1F50954E" w14:textId="77777777" w:rsidTr="00CF5CFA">
        <w:trPr>
          <w:trHeight w:val="1684"/>
        </w:trPr>
        <w:tc>
          <w:tcPr>
            <w:tcW w:w="3539" w:type="dxa"/>
          </w:tcPr>
          <w:p w14:paraId="014DBAC3" w14:textId="77777777" w:rsidR="004A4C98" w:rsidRPr="00AC4501" w:rsidRDefault="004A4C98" w:rsidP="00CF5CFA">
            <w:pPr>
              <w:rPr>
                <w:rFonts w:ascii="Open Sans" w:hAnsi="Open Sans" w:cs="Open Sans"/>
                <w:color w:val="auto"/>
                <w:sz w:val="20"/>
                <w:szCs w:val="20"/>
              </w:rPr>
            </w:pPr>
          </w:p>
        </w:tc>
        <w:tc>
          <w:tcPr>
            <w:tcW w:w="2835" w:type="dxa"/>
          </w:tcPr>
          <w:p w14:paraId="1E0271BB" w14:textId="77777777" w:rsidR="004A4C98" w:rsidRPr="00AC4501" w:rsidRDefault="004A4C98" w:rsidP="00CF5CFA">
            <w:pPr>
              <w:rPr>
                <w:rFonts w:ascii="Open Sans" w:hAnsi="Open Sans" w:cs="Open Sans"/>
                <w:color w:val="auto"/>
                <w:sz w:val="20"/>
                <w:szCs w:val="20"/>
              </w:rPr>
            </w:pPr>
          </w:p>
        </w:tc>
        <w:tc>
          <w:tcPr>
            <w:tcW w:w="1351" w:type="dxa"/>
          </w:tcPr>
          <w:p w14:paraId="5ED1D0D3" w14:textId="77777777" w:rsidR="004A4C98" w:rsidRPr="00AC4501" w:rsidRDefault="004A4C98" w:rsidP="00CF5CFA">
            <w:pPr>
              <w:rPr>
                <w:rFonts w:ascii="Open Sans" w:hAnsi="Open Sans" w:cs="Open Sans"/>
                <w:color w:val="auto"/>
                <w:sz w:val="20"/>
                <w:szCs w:val="20"/>
              </w:rPr>
            </w:pPr>
          </w:p>
        </w:tc>
        <w:tc>
          <w:tcPr>
            <w:tcW w:w="1291" w:type="dxa"/>
          </w:tcPr>
          <w:p w14:paraId="32451558" w14:textId="77777777" w:rsidR="004A4C98" w:rsidRPr="00AC4501" w:rsidRDefault="004A4C98" w:rsidP="00CF5CFA">
            <w:pPr>
              <w:rPr>
                <w:rFonts w:ascii="Open Sans" w:hAnsi="Open Sans" w:cs="Open Sans"/>
                <w:color w:val="auto"/>
                <w:sz w:val="20"/>
                <w:szCs w:val="20"/>
              </w:rPr>
            </w:pPr>
          </w:p>
        </w:tc>
      </w:tr>
      <w:tr w:rsidR="004A4C98" w14:paraId="7213EC45" w14:textId="77777777" w:rsidTr="00CF5CFA">
        <w:trPr>
          <w:trHeight w:val="1822"/>
        </w:trPr>
        <w:tc>
          <w:tcPr>
            <w:tcW w:w="3539" w:type="dxa"/>
          </w:tcPr>
          <w:p w14:paraId="717C9DFC" w14:textId="77777777" w:rsidR="004A4C98" w:rsidRPr="00AC4501" w:rsidRDefault="004A4C98" w:rsidP="00CF5CFA">
            <w:pPr>
              <w:rPr>
                <w:rFonts w:ascii="Open Sans" w:hAnsi="Open Sans" w:cs="Open Sans"/>
                <w:color w:val="auto"/>
                <w:sz w:val="20"/>
                <w:szCs w:val="20"/>
              </w:rPr>
            </w:pPr>
          </w:p>
        </w:tc>
        <w:tc>
          <w:tcPr>
            <w:tcW w:w="2835" w:type="dxa"/>
          </w:tcPr>
          <w:p w14:paraId="54C5C5C8" w14:textId="77777777" w:rsidR="004A4C98" w:rsidRPr="00AC4501" w:rsidRDefault="004A4C98" w:rsidP="00CF5CFA">
            <w:pPr>
              <w:rPr>
                <w:rFonts w:ascii="Open Sans" w:hAnsi="Open Sans" w:cs="Open Sans"/>
                <w:color w:val="auto"/>
                <w:sz w:val="20"/>
                <w:szCs w:val="20"/>
              </w:rPr>
            </w:pPr>
          </w:p>
        </w:tc>
        <w:tc>
          <w:tcPr>
            <w:tcW w:w="1351" w:type="dxa"/>
          </w:tcPr>
          <w:p w14:paraId="42415F99" w14:textId="77777777" w:rsidR="004A4C98" w:rsidRPr="00AC4501" w:rsidRDefault="004A4C98" w:rsidP="00CF5CFA">
            <w:pPr>
              <w:rPr>
                <w:rFonts w:ascii="Open Sans" w:hAnsi="Open Sans" w:cs="Open Sans"/>
                <w:color w:val="auto"/>
                <w:sz w:val="20"/>
                <w:szCs w:val="20"/>
              </w:rPr>
            </w:pPr>
          </w:p>
        </w:tc>
        <w:tc>
          <w:tcPr>
            <w:tcW w:w="1291" w:type="dxa"/>
          </w:tcPr>
          <w:p w14:paraId="60FD5788" w14:textId="77777777" w:rsidR="004A4C98" w:rsidRPr="00AC4501" w:rsidRDefault="004A4C98" w:rsidP="00CF5CFA">
            <w:pPr>
              <w:rPr>
                <w:rFonts w:ascii="Open Sans" w:hAnsi="Open Sans" w:cs="Open Sans"/>
                <w:color w:val="auto"/>
                <w:sz w:val="20"/>
                <w:szCs w:val="20"/>
              </w:rPr>
            </w:pPr>
          </w:p>
        </w:tc>
      </w:tr>
      <w:tr w:rsidR="004A4C98" w14:paraId="500A3409" w14:textId="77777777" w:rsidTr="00CF5CFA">
        <w:trPr>
          <w:trHeight w:val="1835"/>
        </w:trPr>
        <w:tc>
          <w:tcPr>
            <w:tcW w:w="3539" w:type="dxa"/>
          </w:tcPr>
          <w:p w14:paraId="015C1A8A" w14:textId="77777777" w:rsidR="004A4C98" w:rsidRPr="00AC4501" w:rsidRDefault="004A4C98" w:rsidP="00CF5CFA">
            <w:pPr>
              <w:rPr>
                <w:rFonts w:ascii="Open Sans" w:hAnsi="Open Sans" w:cs="Open Sans"/>
                <w:color w:val="auto"/>
                <w:sz w:val="20"/>
                <w:szCs w:val="20"/>
              </w:rPr>
            </w:pPr>
          </w:p>
        </w:tc>
        <w:tc>
          <w:tcPr>
            <w:tcW w:w="2835" w:type="dxa"/>
          </w:tcPr>
          <w:p w14:paraId="4572E332" w14:textId="77777777" w:rsidR="004A4C98" w:rsidRPr="00AC4501" w:rsidRDefault="004A4C98" w:rsidP="00CF5CFA">
            <w:pPr>
              <w:rPr>
                <w:rFonts w:ascii="Open Sans" w:hAnsi="Open Sans" w:cs="Open Sans"/>
                <w:color w:val="auto"/>
                <w:sz w:val="20"/>
                <w:szCs w:val="20"/>
              </w:rPr>
            </w:pPr>
          </w:p>
        </w:tc>
        <w:tc>
          <w:tcPr>
            <w:tcW w:w="1351" w:type="dxa"/>
          </w:tcPr>
          <w:p w14:paraId="6382BE71" w14:textId="77777777" w:rsidR="004A4C98" w:rsidRPr="00AC4501" w:rsidRDefault="004A4C98" w:rsidP="00CF5CFA">
            <w:pPr>
              <w:rPr>
                <w:rFonts w:ascii="Open Sans" w:hAnsi="Open Sans" w:cs="Open Sans"/>
                <w:color w:val="auto"/>
                <w:sz w:val="20"/>
                <w:szCs w:val="20"/>
              </w:rPr>
            </w:pPr>
          </w:p>
        </w:tc>
        <w:tc>
          <w:tcPr>
            <w:tcW w:w="1291" w:type="dxa"/>
          </w:tcPr>
          <w:p w14:paraId="29D0F315" w14:textId="77777777" w:rsidR="004A4C98" w:rsidRPr="00AC4501" w:rsidRDefault="004A4C98" w:rsidP="00CF5CFA">
            <w:pPr>
              <w:rPr>
                <w:rFonts w:ascii="Open Sans" w:hAnsi="Open Sans" w:cs="Open Sans"/>
                <w:color w:val="auto"/>
                <w:sz w:val="20"/>
                <w:szCs w:val="20"/>
              </w:rPr>
            </w:pPr>
          </w:p>
        </w:tc>
      </w:tr>
      <w:tr w:rsidR="004A4C98" w14:paraId="4DEB0730" w14:textId="77777777" w:rsidTr="00CF5CFA">
        <w:trPr>
          <w:trHeight w:val="1835"/>
        </w:trPr>
        <w:tc>
          <w:tcPr>
            <w:tcW w:w="3539" w:type="dxa"/>
          </w:tcPr>
          <w:p w14:paraId="327B1B15" w14:textId="77777777" w:rsidR="004A4C98" w:rsidRPr="00AC4501" w:rsidRDefault="004A4C98" w:rsidP="00CF5CFA">
            <w:pPr>
              <w:rPr>
                <w:rFonts w:ascii="Open Sans" w:hAnsi="Open Sans" w:cs="Open Sans"/>
                <w:color w:val="auto"/>
                <w:sz w:val="20"/>
                <w:szCs w:val="20"/>
              </w:rPr>
            </w:pPr>
          </w:p>
        </w:tc>
        <w:tc>
          <w:tcPr>
            <w:tcW w:w="2835" w:type="dxa"/>
          </w:tcPr>
          <w:p w14:paraId="37CAB7FE" w14:textId="77777777" w:rsidR="004A4C98" w:rsidRPr="00AC4501" w:rsidRDefault="004A4C98" w:rsidP="00CF5CFA">
            <w:pPr>
              <w:rPr>
                <w:rFonts w:ascii="Open Sans" w:hAnsi="Open Sans" w:cs="Open Sans"/>
                <w:color w:val="auto"/>
                <w:sz w:val="20"/>
                <w:szCs w:val="20"/>
              </w:rPr>
            </w:pPr>
          </w:p>
        </w:tc>
        <w:tc>
          <w:tcPr>
            <w:tcW w:w="1351" w:type="dxa"/>
          </w:tcPr>
          <w:p w14:paraId="77014A0F" w14:textId="77777777" w:rsidR="004A4C98" w:rsidRPr="00AC4501" w:rsidRDefault="004A4C98" w:rsidP="00CF5CFA">
            <w:pPr>
              <w:rPr>
                <w:rFonts w:ascii="Open Sans" w:hAnsi="Open Sans" w:cs="Open Sans"/>
                <w:color w:val="auto"/>
                <w:sz w:val="20"/>
                <w:szCs w:val="20"/>
              </w:rPr>
            </w:pPr>
          </w:p>
        </w:tc>
        <w:tc>
          <w:tcPr>
            <w:tcW w:w="1291" w:type="dxa"/>
          </w:tcPr>
          <w:p w14:paraId="078329E6" w14:textId="77777777" w:rsidR="004A4C98" w:rsidRPr="00AC4501" w:rsidRDefault="004A4C98" w:rsidP="00CF5CFA">
            <w:pPr>
              <w:rPr>
                <w:rFonts w:ascii="Open Sans" w:hAnsi="Open Sans" w:cs="Open Sans"/>
                <w:color w:val="auto"/>
                <w:sz w:val="20"/>
                <w:szCs w:val="20"/>
              </w:rPr>
            </w:pPr>
          </w:p>
        </w:tc>
      </w:tr>
    </w:tbl>
    <w:p w14:paraId="4C7FA3D7" w14:textId="77777777" w:rsidR="00A17B22" w:rsidRPr="00A17B22" w:rsidRDefault="00A17B22" w:rsidP="004A4C98"/>
    <w:sectPr w:rsidR="00A17B22" w:rsidRPr="00A17B22" w:rsidSect="00716A60">
      <w:pgSz w:w="11906" w:h="16838"/>
      <w:pgMar w:top="1440"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6F3F" w14:textId="77777777" w:rsidR="002F4B92" w:rsidRDefault="002F4B92" w:rsidP="00F26800">
      <w:pPr>
        <w:spacing w:after="0" w:line="240" w:lineRule="auto"/>
      </w:pPr>
      <w:r>
        <w:separator/>
      </w:r>
    </w:p>
  </w:endnote>
  <w:endnote w:type="continuationSeparator" w:id="0">
    <w:p w14:paraId="5CAB94C5" w14:textId="77777777" w:rsidR="002F4B92" w:rsidRDefault="002F4B92" w:rsidP="00F26800">
      <w:pPr>
        <w:spacing w:after="0" w:line="240" w:lineRule="auto"/>
      </w:pPr>
      <w:r>
        <w:continuationSeparator/>
      </w:r>
    </w:p>
  </w:endnote>
  <w:endnote w:type="continuationNotice" w:id="1">
    <w:p w14:paraId="21B53A81" w14:textId="77777777" w:rsidR="002F4B92" w:rsidRDefault="002F4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95CA" w14:textId="77777777" w:rsidR="00656A9E" w:rsidRDefault="00656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C446"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4" behindDoc="1" locked="0" layoutInCell="1" allowOverlap="1" wp14:anchorId="2BB946F9" wp14:editId="7DE47779">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467002179" name="Picture 46700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3" behindDoc="1" locked="0" layoutInCell="1" allowOverlap="1" wp14:anchorId="40C865ED" wp14:editId="62FB106F">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1782291819" name="Picture 178229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6CAA857" w14:textId="77777777" w:rsidR="00F26800" w:rsidRPr="005C1125" w:rsidRDefault="00BC6849" w:rsidP="000A1734">
    <w:pPr>
      <w:pStyle w:val="Footer"/>
      <w:tabs>
        <w:tab w:val="left" w:pos="12195"/>
      </w:tabs>
      <w:ind w:firstLine="1440"/>
      <w:rPr>
        <w:rFonts w:ascii="Open Sans" w:hAnsi="Open Sans" w:cs="Open Sans"/>
        <w:color w:val="auto"/>
        <w:sz w:val="20"/>
        <w:szCs w:val="20"/>
      </w:rPr>
    </w:pPr>
    <w:r w:rsidRPr="005C1125">
      <w:rPr>
        <w:rFonts w:ascii="Open Sans" w:hAnsi="Open Sans" w:cs="Open Sans"/>
        <w:noProof/>
        <w:color w:val="auto"/>
        <w:sz w:val="20"/>
        <w:szCs w:val="20"/>
        <w:highlight w:val="yellow"/>
      </w:rPr>
      <w:drawing>
        <wp:anchor distT="0" distB="0" distL="114300" distR="114300" simplePos="0" relativeHeight="251658242" behindDoc="0" locked="0" layoutInCell="1" allowOverlap="1" wp14:anchorId="54B25C46" wp14:editId="598ABD20">
          <wp:simplePos x="0" y="0"/>
          <wp:positionH relativeFrom="margin">
            <wp:posOffset>-786765</wp:posOffset>
          </wp:positionH>
          <wp:positionV relativeFrom="paragraph">
            <wp:posOffset>279400</wp:posOffset>
          </wp:positionV>
          <wp:extent cx="1405255" cy="556260"/>
          <wp:effectExtent l="0" t="0" r="4445" b="0"/>
          <wp:wrapNone/>
          <wp:docPr id="933939532" name="Picture 93393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r w:rsidR="001F730A" w:rsidRPr="005C1125">
      <w:rPr>
        <w:rFonts w:ascii="Open Sans" w:hAnsi="Open Sans" w:cs="Open Sans"/>
        <w:noProof/>
        <w:color w:val="auto"/>
        <w:sz w:val="20"/>
        <w:szCs w:val="20"/>
      </w:rPr>
      <w:t>Business Co</w:t>
    </w:r>
    <w:r w:rsidR="007D6556" w:rsidRPr="005C1125">
      <w:rPr>
        <w:rFonts w:ascii="Open Sans" w:hAnsi="Open Sans" w:cs="Open Sans"/>
        <w:noProof/>
        <w:color w:val="auto"/>
        <w:sz w:val="20"/>
        <w:szCs w:val="20"/>
      </w:rPr>
      <w:t>nt</w:t>
    </w:r>
    <w:r w:rsidR="00B953F9">
      <w:rPr>
        <w:rFonts w:ascii="Open Sans" w:hAnsi="Open Sans" w:cs="Open Sans"/>
        <w:noProof/>
        <w:color w:val="auto"/>
        <w:sz w:val="20"/>
        <w:szCs w:val="20"/>
      </w:rPr>
      <w:t>inuity</w:t>
    </w:r>
    <w:r w:rsidR="007D6556" w:rsidRPr="005C1125">
      <w:rPr>
        <w:rFonts w:ascii="Open Sans" w:hAnsi="Open Sans" w:cs="Open Sans"/>
        <w:noProof/>
        <w:color w:val="auto"/>
        <w:sz w:val="20"/>
        <w:szCs w:val="20"/>
      </w:rPr>
      <w:t xml:space="preserve"> and Planning</w:t>
    </w:r>
    <w:r w:rsidR="00B4560C" w:rsidRPr="005C1125">
      <w:rPr>
        <w:rFonts w:ascii="Open Sans" w:hAnsi="Open Sans" w:cs="Open Sans"/>
        <w:noProof/>
        <w:color w:val="auto"/>
        <w:sz w:val="20"/>
        <w:szCs w:val="20"/>
      </w:rPr>
      <w:t xml:space="preserve"> Policy</w:t>
    </w:r>
    <w:r w:rsidR="003D1D86" w:rsidRPr="005C1125">
      <w:rPr>
        <w:rFonts w:ascii="Open Sans" w:hAnsi="Open Sans" w:cs="Open Sans"/>
        <w:noProof/>
        <w:color w:val="auto"/>
        <w:sz w:val="20"/>
        <w:szCs w:val="20"/>
      </w:rPr>
      <w:t>, V1.0</w:t>
    </w:r>
    <w:r w:rsidR="0091719B" w:rsidRPr="005C1125">
      <w:rPr>
        <w:rFonts w:ascii="Open Sans" w:hAnsi="Open Sans" w:cs="Open Sans"/>
        <w:noProof/>
        <w:color w:val="auto"/>
        <w:sz w:val="20"/>
        <w:szCs w:val="20"/>
      </w:rPr>
      <w:t xml:space="preserve"> </w:t>
    </w:r>
    <w:r w:rsidR="0009208F" w:rsidRPr="005C1125">
      <w:rPr>
        <w:rFonts w:ascii="Open Sans" w:hAnsi="Open Sans" w:cs="Open Sans"/>
        <w:noProof/>
        <w:color w:val="auto"/>
        <w:sz w:val="20"/>
        <w:szCs w:val="20"/>
      </w:rPr>
      <w:t>©</w:t>
    </w:r>
    <w:r w:rsidR="00471F18" w:rsidRPr="005C1125">
      <w:rPr>
        <w:rFonts w:ascii="Open Sans" w:hAnsi="Open Sans" w:cs="Open Sans"/>
        <w:noProof/>
        <w:color w:val="auto"/>
        <w:sz w:val="20"/>
        <w:szCs w:val="20"/>
      </w:rPr>
      <w:t>202</w:t>
    </w:r>
    <w:r w:rsidR="00E82002">
      <w:rPr>
        <w:rFonts w:ascii="Open Sans" w:hAnsi="Open Sans" w:cs="Open Sans"/>
        <w:noProof/>
        <w:color w:val="auto"/>
        <w:sz w:val="20"/>
        <w:szCs w:val="20"/>
      </w:rPr>
      <w:t>3</w:t>
    </w:r>
    <w:r w:rsidR="0009208F" w:rsidRPr="005C1125">
      <w:rPr>
        <w:rFonts w:ascii="Open Sans" w:hAnsi="Open Sans" w:cs="Open Sans"/>
        <w:color w:val="auto"/>
        <w:sz w:val="20"/>
        <w:szCs w:val="20"/>
      </w:rPr>
      <w:t xml:space="preserve"> </w:t>
    </w:r>
  </w:p>
  <w:p w14:paraId="07A8F590" w14:textId="77777777" w:rsidR="0009208F" w:rsidRDefault="0009208F" w:rsidP="00471F18">
    <w:pPr>
      <w:pStyle w:val="Footer"/>
      <w:tabs>
        <w:tab w:val="left" w:pos="12195"/>
      </w:tabs>
      <w:rPr>
        <w:color w:val="auto"/>
      </w:rPr>
    </w:pPr>
  </w:p>
  <w:p w14:paraId="77E154A0" w14:textId="77777777"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 xml:space="preserve">his policy is protected by Copyright CQC Compliance </w:t>
    </w:r>
    <w:r w:rsidR="0009208F" w:rsidRPr="007D6556">
      <w:rPr>
        <w:rFonts w:ascii="Open Sans" w:hAnsi="Open Sans" w:cs="Open Sans"/>
        <w:color w:val="auto"/>
        <w:sz w:val="18"/>
        <w:szCs w:val="18"/>
      </w:rPr>
      <w:t>Limited ©202</w:t>
    </w:r>
    <w:r w:rsidR="00E82002">
      <w:rPr>
        <w:rFonts w:ascii="Open Sans" w:hAnsi="Open Sans" w:cs="Open Sans"/>
        <w:color w:val="auto"/>
        <w:sz w:val="18"/>
        <w:szCs w:val="18"/>
      </w:rPr>
      <w:t>3</w:t>
    </w:r>
    <w:r w:rsidR="00D25D9F" w:rsidRPr="00A54D62">
      <w:rPr>
        <w:rFonts w:ascii="Open Sans" w:hAnsi="Open Sans" w:cs="Open Sans"/>
        <w:color w:val="auto"/>
        <w:sz w:val="18"/>
        <w:szCs w:val="18"/>
      </w:rPr>
      <w:tab/>
    </w:r>
  </w:p>
  <w:p w14:paraId="1A786AA0"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FB3B" w14:textId="44AF9E6E" w:rsidR="00716A60" w:rsidRDefault="00FA6040" w:rsidP="00716A60">
    <w:pPr>
      <w:pStyle w:val="Footer"/>
      <w:tabs>
        <w:tab w:val="left" w:pos="12195"/>
      </w:tabs>
      <w:ind w:firstLine="1440"/>
      <w:rPr>
        <w:rFonts w:ascii="Open Sans" w:hAnsi="Open Sans" w:cs="Open Sans"/>
        <w:noProof/>
        <w:color w:val="auto"/>
        <w:sz w:val="20"/>
        <w:szCs w:val="20"/>
      </w:rPr>
    </w:pPr>
    <w:r>
      <w:rPr>
        <w:noProof/>
      </w:rPr>
      <mc:AlternateContent>
        <mc:Choice Requires="wps">
          <w:drawing>
            <wp:anchor distT="0" distB="0" distL="114300" distR="114300" simplePos="0" relativeHeight="251668484" behindDoc="0" locked="0" layoutInCell="1" allowOverlap="1" wp14:anchorId="205DC83E" wp14:editId="1C24DD58">
              <wp:simplePos x="0" y="0"/>
              <wp:positionH relativeFrom="margin">
                <wp:align>right</wp:align>
              </wp:positionH>
              <wp:positionV relativeFrom="paragraph">
                <wp:posOffset>-1986597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9CDA464" id="Straight Connector 18" o:spid="_x0000_s1026" style="position:absolute;rotation:90;z-index:2516684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51.2pt,-156.4pt" to="-51.2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" strokecolor="#44546a" strokeweight=".5pt">
              <v:stroke joinstyle="miter"/>
              <w10:wrap anchorx="margin"/>
            </v:line>
          </w:pict>
        </mc:Fallback>
      </mc:AlternateContent>
    </w:r>
    <w:r w:rsidR="000A1872" w:rsidRPr="00F26800">
      <w:rPr>
        <w:noProof/>
      </w:rPr>
      <mc:AlternateContent>
        <mc:Choice Requires="wps">
          <w:drawing>
            <wp:anchor distT="0" distB="0" distL="114300" distR="114300" simplePos="0" relativeHeight="251666436" behindDoc="0" locked="0" layoutInCell="1" allowOverlap="1" wp14:anchorId="43F87B95" wp14:editId="231BA2A2">
              <wp:simplePos x="0" y="0"/>
              <wp:positionH relativeFrom="margin">
                <wp:align>right</wp:align>
              </wp:positionH>
              <wp:positionV relativeFrom="paragraph">
                <wp:posOffset>-257810</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EB97564" w14:textId="77777777" w:rsidR="000A1872" w:rsidRPr="001D5FF8" w:rsidRDefault="000A1872" w:rsidP="000A1872">
                          <w:pPr>
                            <w:spacing w:after="0"/>
                            <w:jc w:val="center"/>
                            <w:rPr>
                              <w:rFonts w:ascii="Cambria" w:hAnsi="Cambria"/>
                              <w:b/>
                              <w:color w:val="44546A" w:themeColor="text2"/>
                              <w:sz w:val="24"/>
                            </w:rPr>
                          </w:pPr>
                        </w:p>
                        <w:p w14:paraId="5BD96075" w14:textId="77777777" w:rsidR="000A1872" w:rsidRPr="00DA5468" w:rsidRDefault="000A1872" w:rsidP="000A1872">
                          <w:pPr>
                            <w:spacing w:after="0"/>
                            <w:jc w:val="right"/>
                            <w:rPr>
                              <w:rFonts w:cstheme="minorHAnsi"/>
                              <w:b/>
                              <w:color w:val="44546A"/>
                              <w:sz w:val="28"/>
                              <w:szCs w:val="18"/>
                            </w:rPr>
                          </w:pPr>
                          <w:r>
                            <w:rPr>
                              <w:rFonts w:cstheme="minorHAnsi"/>
                              <w:b/>
                              <w:color w:val="44546A"/>
                              <w:sz w:val="28"/>
                              <w:szCs w:val="18"/>
                            </w:rPr>
                            <w:t>(</w:t>
                          </w:r>
                          <w:r w:rsidRPr="00DA5468">
                            <w:rPr>
                              <w:rFonts w:cstheme="minorHAnsi"/>
                              <w:b/>
                              <w:color w:val="44546A"/>
                              <w:sz w:val="28"/>
                              <w:szCs w:val="18"/>
                            </w:rPr>
                            <w:t>Not controlled once printed</w:t>
                          </w:r>
                          <w:r>
                            <w:rPr>
                              <w:rFonts w:cstheme="minorHAnsi"/>
                              <w:b/>
                              <w:color w:val="44546A"/>
                              <w:sz w:val="28"/>
                              <w:szCs w:val="18"/>
                            </w:rPr>
                            <w:t>)</w:t>
                          </w:r>
                        </w:p>
                        <w:p w14:paraId="3D564E55" w14:textId="77777777" w:rsidR="000A1872" w:rsidRPr="001D5FF8" w:rsidRDefault="000A1872" w:rsidP="000A1872">
                          <w:pPr>
                            <w:spacing w:after="0"/>
                            <w:jc w:val="center"/>
                            <w:rPr>
                              <w:rFonts w:ascii="Cambria" w:hAnsi="Cambria"/>
                              <w:b/>
                              <w:color w:val="44546A" w:themeColor="text2"/>
                              <w:sz w:val="24"/>
                            </w:rPr>
                          </w:pPr>
                        </w:p>
                        <w:p w14:paraId="3307E6F3" w14:textId="77777777" w:rsidR="000A1872" w:rsidRPr="001D5FF8" w:rsidRDefault="000A1872" w:rsidP="000A1872">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7B95" id="_x0000_t202" coordsize="21600,21600" o:spt="202" path="m,l,21600r21600,l21600,xe">
              <v:stroke joinstyle="miter"/>
              <v:path gradientshapeok="t" o:connecttype="rect"/>
            </v:shapetype>
            <v:shape id="Text Box 19" o:spid="_x0000_s1026" type="#_x0000_t202" style="position:absolute;left:0;text-align:left;margin-left:197.05pt;margin-top:-20.3pt;width:248.25pt;height:51.75pt;z-index:2516664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" filled="f" stroked="f" strokeweight=".5pt">
              <v:textbox>
                <w:txbxContent>
                  <w:p w14:paraId="6EB97564" w14:textId="77777777" w:rsidR="000A1872" w:rsidRPr="001D5FF8" w:rsidRDefault="000A1872" w:rsidP="000A1872">
                    <w:pPr>
                      <w:spacing w:after="0"/>
                      <w:jc w:val="center"/>
                      <w:rPr>
                        <w:rFonts w:ascii="Cambria" w:hAnsi="Cambria"/>
                        <w:b/>
                        <w:color w:val="44546A" w:themeColor="text2"/>
                        <w:sz w:val="24"/>
                      </w:rPr>
                    </w:pPr>
                  </w:p>
                  <w:p w14:paraId="5BD96075" w14:textId="77777777" w:rsidR="000A1872" w:rsidRPr="00DA5468" w:rsidRDefault="000A1872" w:rsidP="000A1872">
                    <w:pPr>
                      <w:spacing w:after="0"/>
                      <w:jc w:val="right"/>
                      <w:rPr>
                        <w:rFonts w:cstheme="minorHAnsi"/>
                        <w:b/>
                        <w:color w:val="44546A"/>
                        <w:sz w:val="28"/>
                        <w:szCs w:val="18"/>
                      </w:rPr>
                    </w:pPr>
                    <w:r>
                      <w:rPr>
                        <w:rFonts w:cstheme="minorHAnsi"/>
                        <w:b/>
                        <w:color w:val="44546A"/>
                        <w:sz w:val="28"/>
                        <w:szCs w:val="18"/>
                      </w:rPr>
                      <w:t>(</w:t>
                    </w:r>
                    <w:r w:rsidRPr="00DA5468">
                      <w:rPr>
                        <w:rFonts w:cstheme="minorHAnsi"/>
                        <w:b/>
                        <w:color w:val="44546A"/>
                        <w:sz w:val="28"/>
                        <w:szCs w:val="18"/>
                      </w:rPr>
                      <w:t>Not controlled once printed</w:t>
                    </w:r>
                    <w:r>
                      <w:rPr>
                        <w:rFonts w:cstheme="minorHAnsi"/>
                        <w:b/>
                        <w:color w:val="44546A"/>
                        <w:sz w:val="28"/>
                        <w:szCs w:val="18"/>
                      </w:rPr>
                      <w:t>)</w:t>
                    </w:r>
                  </w:p>
                  <w:p w14:paraId="3D564E55" w14:textId="77777777" w:rsidR="000A1872" w:rsidRPr="001D5FF8" w:rsidRDefault="000A1872" w:rsidP="000A1872">
                    <w:pPr>
                      <w:spacing w:after="0"/>
                      <w:jc w:val="center"/>
                      <w:rPr>
                        <w:rFonts w:ascii="Cambria" w:hAnsi="Cambria"/>
                        <w:b/>
                        <w:color w:val="44546A" w:themeColor="text2"/>
                        <w:sz w:val="24"/>
                      </w:rPr>
                    </w:pPr>
                  </w:p>
                  <w:p w14:paraId="3307E6F3" w14:textId="77777777" w:rsidR="000A1872" w:rsidRPr="001D5FF8" w:rsidRDefault="000A1872" w:rsidP="000A1872">
                    <w:pPr>
                      <w:spacing w:after="0"/>
                      <w:jc w:val="center"/>
                      <w:rPr>
                        <w:rFonts w:ascii="Cambria" w:hAnsi="Cambria"/>
                        <w:b/>
                        <w:color w:val="44546A" w:themeColor="text2"/>
                        <w:sz w:val="24"/>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66AC" w14:textId="77777777" w:rsidR="00716A60" w:rsidRDefault="00716A60" w:rsidP="00716A60">
    <w:pPr>
      <w:pStyle w:val="Footer"/>
      <w:tabs>
        <w:tab w:val="left" w:pos="12195"/>
      </w:tabs>
      <w:ind w:firstLine="1440"/>
      <w:rPr>
        <w:rFonts w:ascii="Open Sans" w:hAnsi="Open Sans" w:cs="Open Sans"/>
        <w:noProof/>
        <w:color w:val="auto"/>
        <w:sz w:val="20"/>
        <w:szCs w:val="20"/>
      </w:rPr>
    </w:pPr>
  </w:p>
  <w:p w14:paraId="2327C70D" w14:textId="77777777" w:rsidR="00716A60" w:rsidRPr="005C1125" w:rsidRDefault="00716A60" w:rsidP="00716A60">
    <w:pPr>
      <w:pStyle w:val="Footer"/>
      <w:tabs>
        <w:tab w:val="left" w:pos="12195"/>
      </w:tabs>
      <w:ind w:firstLine="1440"/>
      <w:rPr>
        <w:rFonts w:ascii="Open Sans" w:hAnsi="Open Sans" w:cs="Open Sans"/>
        <w:color w:val="auto"/>
        <w:sz w:val="20"/>
        <w:szCs w:val="20"/>
      </w:rPr>
    </w:pPr>
    <w:r w:rsidRPr="005C1125">
      <w:rPr>
        <w:rFonts w:ascii="Open Sans" w:hAnsi="Open Sans" w:cs="Open Sans"/>
        <w:noProof/>
        <w:color w:val="auto"/>
        <w:sz w:val="20"/>
        <w:szCs w:val="20"/>
        <w:highlight w:val="yellow"/>
      </w:rPr>
      <w:drawing>
        <wp:anchor distT="0" distB="0" distL="114300" distR="114300" simplePos="0" relativeHeight="251664388" behindDoc="0" locked="0" layoutInCell="1" allowOverlap="1" wp14:anchorId="1DDE4353" wp14:editId="72C980C5">
          <wp:simplePos x="0" y="0"/>
          <wp:positionH relativeFrom="margin">
            <wp:posOffset>-786765</wp:posOffset>
          </wp:positionH>
          <wp:positionV relativeFrom="paragraph">
            <wp:posOffset>279400</wp:posOffset>
          </wp:positionV>
          <wp:extent cx="1405255" cy="556260"/>
          <wp:effectExtent l="0" t="0" r="4445" b="0"/>
          <wp:wrapNone/>
          <wp:docPr id="732285640" name="Picture 732285640" descr="A picture containing text, graphics,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47623" name="Picture 2045347623" descr="A picture containing text, graphics, font,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r w:rsidRPr="005C1125">
      <w:rPr>
        <w:rFonts w:ascii="Open Sans" w:hAnsi="Open Sans" w:cs="Open Sans"/>
        <w:noProof/>
        <w:color w:val="auto"/>
        <w:sz w:val="20"/>
        <w:szCs w:val="20"/>
      </w:rPr>
      <w:t>Business Cont</w:t>
    </w:r>
    <w:r>
      <w:rPr>
        <w:rFonts w:ascii="Open Sans" w:hAnsi="Open Sans" w:cs="Open Sans"/>
        <w:noProof/>
        <w:color w:val="auto"/>
        <w:sz w:val="20"/>
        <w:szCs w:val="20"/>
      </w:rPr>
      <w:t>inuity</w:t>
    </w:r>
    <w:r w:rsidRPr="005C1125">
      <w:rPr>
        <w:rFonts w:ascii="Open Sans" w:hAnsi="Open Sans" w:cs="Open Sans"/>
        <w:noProof/>
        <w:color w:val="auto"/>
        <w:sz w:val="20"/>
        <w:szCs w:val="20"/>
      </w:rPr>
      <w:t xml:space="preserve"> and Planning Policy, V1.0 ©202</w:t>
    </w:r>
    <w:r>
      <w:rPr>
        <w:rFonts w:ascii="Open Sans" w:hAnsi="Open Sans" w:cs="Open Sans"/>
        <w:noProof/>
        <w:color w:val="auto"/>
        <w:sz w:val="20"/>
        <w:szCs w:val="20"/>
      </w:rPr>
      <w:t>3</w:t>
    </w:r>
    <w:r w:rsidRPr="005C1125">
      <w:rPr>
        <w:rFonts w:ascii="Open Sans" w:hAnsi="Open Sans" w:cs="Open Sans"/>
        <w:color w:val="auto"/>
        <w:sz w:val="20"/>
        <w:szCs w:val="20"/>
      </w:rPr>
      <w:t xml:space="preserve"> </w:t>
    </w:r>
  </w:p>
  <w:p w14:paraId="480C0D25" w14:textId="77777777" w:rsidR="00716A60" w:rsidRDefault="00716A60" w:rsidP="00716A60">
    <w:pPr>
      <w:pStyle w:val="Footer"/>
      <w:tabs>
        <w:tab w:val="left" w:pos="12195"/>
      </w:tabs>
      <w:rPr>
        <w:color w:val="auto"/>
      </w:rPr>
    </w:pPr>
  </w:p>
  <w:p w14:paraId="116132F7" w14:textId="77777777" w:rsidR="00716A60" w:rsidRPr="00A54D62" w:rsidRDefault="00716A60" w:rsidP="00716A6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Pr>
        <w:color w:val="auto"/>
        <w:sz w:val="18"/>
        <w:szCs w:val="18"/>
      </w:rPr>
      <w:tab/>
    </w:r>
    <w:r w:rsidRPr="00A54D62">
      <w:rPr>
        <w:rFonts w:ascii="Open Sans" w:hAnsi="Open Sans" w:cs="Open Sans"/>
        <w:color w:val="auto"/>
        <w:sz w:val="18"/>
        <w:szCs w:val="18"/>
      </w:rPr>
      <w:t xml:space="preserve">This policy is protected by Copyright CQC Compliance </w:t>
    </w:r>
    <w:r w:rsidRPr="007D6556">
      <w:rPr>
        <w:rFonts w:ascii="Open Sans" w:hAnsi="Open Sans" w:cs="Open Sans"/>
        <w:color w:val="auto"/>
        <w:sz w:val="18"/>
        <w:szCs w:val="18"/>
      </w:rPr>
      <w:t>Limited ©202</w:t>
    </w:r>
    <w:r>
      <w:rPr>
        <w:rFonts w:ascii="Open Sans" w:hAnsi="Open Sans" w:cs="Open Sans"/>
        <w:color w:val="auto"/>
        <w:sz w:val="18"/>
        <w:szCs w:val="18"/>
      </w:rPr>
      <w:t>3</w:t>
    </w:r>
    <w:r w:rsidRPr="00A54D62">
      <w:rPr>
        <w:rFonts w:ascii="Open Sans" w:hAnsi="Open Sans" w:cs="Open Sans"/>
        <w:color w:val="auto"/>
        <w:sz w:val="18"/>
        <w:szCs w:val="18"/>
      </w:rPr>
      <w:tab/>
    </w:r>
  </w:p>
  <w:p w14:paraId="58ECDE22" w14:textId="77777777" w:rsidR="00716A60" w:rsidRPr="00716A60" w:rsidRDefault="00716A60" w:rsidP="00716A6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and is only available to holders of the correct licence provided by QPol. </w:t>
    </w:r>
    <w:r w:rsidRPr="00A54D62">
      <w:rPr>
        <w:rFonts w:ascii="Open Sans" w:hAnsi="Open Sans" w:cs="Open Sans"/>
        <w:color w:val="auto"/>
        <w:sz w:val="18"/>
        <w:szCs w:val="18"/>
      </w:rPr>
      <w:tab/>
      <w:t xml:space="preserve">Page </w:t>
    </w:r>
    <w:r w:rsidRPr="00A54D62">
      <w:rPr>
        <w:rFonts w:ascii="Open Sans" w:hAnsi="Open Sans" w:cs="Open Sans"/>
        <w:b/>
        <w:bCs/>
        <w:color w:val="auto"/>
        <w:sz w:val="18"/>
        <w:szCs w:val="18"/>
      </w:rPr>
      <w:fldChar w:fldCharType="begin"/>
    </w:r>
    <w:r w:rsidRPr="00A54D62">
      <w:rPr>
        <w:rFonts w:ascii="Open Sans" w:hAnsi="Open Sans" w:cs="Open Sans"/>
        <w:b/>
        <w:bCs/>
        <w:color w:val="auto"/>
        <w:sz w:val="18"/>
        <w:szCs w:val="18"/>
      </w:rPr>
      <w:instrText xml:space="preserve"> PAGE   \* MERGEFORMAT </w:instrText>
    </w:r>
    <w:r w:rsidRPr="00A54D62">
      <w:rPr>
        <w:rFonts w:ascii="Open Sans" w:hAnsi="Open Sans" w:cs="Open Sans"/>
        <w:b/>
        <w:bCs/>
        <w:color w:val="auto"/>
        <w:sz w:val="18"/>
        <w:szCs w:val="18"/>
      </w:rPr>
      <w:fldChar w:fldCharType="separate"/>
    </w:r>
    <w:r>
      <w:rPr>
        <w:rFonts w:ascii="Open Sans" w:hAnsi="Open Sans" w:cs="Open Sans"/>
        <w:b/>
        <w:bCs/>
        <w:color w:val="auto"/>
        <w:sz w:val="18"/>
        <w:szCs w:val="18"/>
      </w:rPr>
      <w:t>26</w:t>
    </w:r>
    <w:r w:rsidRPr="00A54D62">
      <w:rPr>
        <w:rFonts w:ascii="Open Sans" w:hAnsi="Open Sans" w:cs="Open Sans"/>
        <w:b/>
        <w:bCs/>
        <w:noProof/>
        <w:color w:val="auto"/>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8AF8" w14:textId="77777777" w:rsidR="00D718A6" w:rsidRDefault="00D718A6" w:rsidP="00D718A6">
    <w:pPr>
      <w:pStyle w:val="Footer"/>
      <w:tabs>
        <w:tab w:val="left" w:pos="12195"/>
      </w:tabs>
      <w:ind w:firstLine="1440"/>
      <w:rPr>
        <w:noProof/>
      </w:rPr>
    </w:pPr>
    <w:r>
      <w:rPr>
        <w:noProof/>
      </w:rPr>
      <w:drawing>
        <wp:anchor distT="0" distB="0" distL="114300" distR="114300" simplePos="0" relativeHeight="251662340" behindDoc="1" locked="0" layoutInCell="1" allowOverlap="1" wp14:anchorId="375DF98E" wp14:editId="2B3B9D52">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64808177" name="Picture 56480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6" behindDoc="1" locked="0" layoutInCell="1" allowOverlap="1" wp14:anchorId="290F1960" wp14:editId="434D2F66">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884389561" name="Picture 88438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36353153" w14:textId="77777777" w:rsidR="00D718A6" w:rsidRPr="005C1125" w:rsidRDefault="00D718A6" w:rsidP="00D718A6">
    <w:pPr>
      <w:pStyle w:val="Footer"/>
      <w:tabs>
        <w:tab w:val="left" w:pos="12195"/>
      </w:tabs>
      <w:ind w:firstLine="1440"/>
      <w:rPr>
        <w:rFonts w:ascii="Open Sans" w:hAnsi="Open Sans" w:cs="Open Sans"/>
        <w:color w:val="auto"/>
        <w:sz w:val="20"/>
        <w:szCs w:val="20"/>
      </w:rPr>
    </w:pPr>
    <w:r w:rsidRPr="005C1125">
      <w:rPr>
        <w:rFonts w:ascii="Open Sans" w:hAnsi="Open Sans" w:cs="Open Sans"/>
        <w:noProof/>
        <w:color w:val="auto"/>
        <w:sz w:val="20"/>
        <w:szCs w:val="20"/>
        <w:highlight w:val="yellow"/>
      </w:rPr>
      <w:drawing>
        <wp:anchor distT="0" distB="0" distL="114300" distR="114300" simplePos="0" relativeHeight="251660292" behindDoc="0" locked="0" layoutInCell="1" allowOverlap="1" wp14:anchorId="03202663" wp14:editId="036D5EA3">
          <wp:simplePos x="0" y="0"/>
          <wp:positionH relativeFrom="margin">
            <wp:posOffset>-786765</wp:posOffset>
          </wp:positionH>
          <wp:positionV relativeFrom="paragraph">
            <wp:posOffset>279400</wp:posOffset>
          </wp:positionV>
          <wp:extent cx="1405255" cy="556260"/>
          <wp:effectExtent l="0" t="0" r="4445" b="0"/>
          <wp:wrapNone/>
          <wp:docPr id="999761496" name="Picture 999761496" descr="A picture containing text, graphics,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83563" name="Picture 225183563" descr="A picture containing text, graphics, font, screensh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r w:rsidRPr="005C1125">
      <w:rPr>
        <w:rFonts w:ascii="Open Sans" w:hAnsi="Open Sans" w:cs="Open Sans"/>
        <w:noProof/>
        <w:color w:val="auto"/>
        <w:sz w:val="20"/>
        <w:szCs w:val="20"/>
      </w:rPr>
      <w:t>Business Cont</w:t>
    </w:r>
    <w:r>
      <w:rPr>
        <w:rFonts w:ascii="Open Sans" w:hAnsi="Open Sans" w:cs="Open Sans"/>
        <w:noProof/>
        <w:color w:val="auto"/>
        <w:sz w:val="20"/>
        <w:szCs w:val="20"/>
      </w:rPr>
      <w:t>inuity</w:t>
    </w:r>
    <w:r w:rsidRPr="005C1125">
      <w:rPr>
        <w:rFonts w:ascii="Open Sans" w:hAnsi="Open Sans" w:cs="Open Sans"/>
        <w:noProof/>
        <w:color w:val="auto"/>
        <w:sz w:val="20"/>
        <w:szCs w:val="20"/>
      </w:rPr>
      <w:t xml:space="preserve"> and Planning Policy, V1.0 ©202</w:t>
    </w:r>
    <w:r>
      <w:rPr>
        <w:rFonts w:ascii="Open Sans" w:hAnsi="Open Sans" w:cs="Open Sans"/>
        <w:noProof/>
        <w:color w:val="auto"/>
        <w:sz w:val="20"/>
        <w:szCs w:val="20"/>
      </w:rPr>
      <w:t>3</w:t>
    </w:r>
    <w:r w:rsidRPr="005C1125">
      <w:rPr>
        <w:rFonts w:ascii="Open Sans" w:hAnsi="Open Sans" w:cs="Open Sans"/>
        <w:color w:val="auto"/>
        <w:sz w:val="20"/>
        <w:szCs w:val="20"/>
      </w:rPr>
      <w:t xml:space="preserve"> </w:t>
    </w:r>
  </w:p>
  <w:p w14:paraId="31B1FFEA" w14:textId="77777777" w:rsidR="00D718A6" w:rsidRDefault="00D718A6" w:rsidP="00D718A6">
    <w:pPr>
      <w:pStyle w:val="Footer"/>
      <w:tabs>
        <w:tab w:val="left" w:pos="12195"/>
      </w:tabs>
      <w:rPr>
        <w:color w:val="auto"/>
      </w:rPr>
    </w:pPr>
  </w:p>
  <w:p w14:paraId="14B387C8" w14:textId="77777777" w:rsidR="00D718A6" w:rsidRPr="00A54D62" w:rsidRDefault="00D718A6" w:rsidP="00D718A6">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Pr>
        <w:color w:val="auto"/>
        <w:sz w:val="18"/>
        <w:szCs w:val="18"/>
      </w:rPr>
      <w:tab/>
    </w:r>
    <w:r w:rsidRPr="00A54D62">
      <w:rPr>
        <w:rFonts w:ascii="Open Sans" w:hAnsi="Open Sans" w:cs="Open Sans"/>
        <w:color w:val="auto"/>
        <w:sz w:val="18"/>
        <w:szCs w:val="18"/>
      </w:rPr>
      <w:t xml:space="preserve">This policy is protected by Copyright CQC Compliance </w:t>
    </w:r>
    <w:r w:rsidRPr="007D6556">
      <w:rPr>
        <w:rFonts w:ascii="Open Sans" w:hAnsi="Open Sans" w:cs="Open Sans"/>
        <w:color w:val="auto"/>
        <w:sz w:val="18"/>
        <w:szCs w:val="18"/>
      </w:rPr>
      <w:t>Limited ©202</w:t>
    </w:r>
    <w:r>
      <w:rPr>
        <w:rFonts w:ascii="Open Sans" w:hAnsi="Open Sans" w:cs="Open Sans"/>
        <w:color w:val="auto"/>
        <w:sz w:val="18"/>
        <w:szCs w:val="18"/>
      </w:rPr>
      <w:t>3</w:t>
    </w:r>
    <w:r w:rsidRPr="00A54D62">
      <w:rPr>
        <w:rFonts w:ascii="Open Sans" w:hAnsi="Open Sans" w:cs="Open Sans"/>
        <w:color w:val="auto"/>
        <w:sz w:val="18"/>
        <w:szCs w:val="18"/>
      </w:rPr>
      <w:tab/>
    </w:r>
  </w:p>
  <w:p w14:paraId="466CB9FB" w14:textId="77777777" w:rsidR="00D718A6" w:rsidRPr="00A54D62" w:rsidRDefault="00D718A6" w:rsidP="00D718A6">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and is only available to holders of the correct licence provided by QPol. </w:t>
    </w:r>
    <w:r w:rsidRPr="00A54D62">
      <w:rPr>
        <w:rFonts w:ascii="Open Sans" w:hAnsi="Open Sans" w:cs="Open Sans"/>
        <w:color w:val="auto"/>
        <w:sz w:val="18"/>
        <w:szCs w:val="18"/>
      </w:rPr>
      <w:tab/>
      <w:t xml:space="preserve">Page </w:t>
    </w:r>
    <w:r w:rsidRPr="00A54D62">
      <w:rPr>
        <w:rFonts w:ascii="Open Sans" w:hAnsi="Open Sans" w:cs="Open Sans"/>
        <w:b/>
        <w:bCs/>
        <w:color w:val="auto"/>
        <w:sz w:val="18"/>
        <w:szCs w:val="18"/>
      </w:rPr>
      <w:fldChar w:fldCharType="begin"/>
    </w:r>
    <w:r w:rsidRPr="00A54D62">
      <w:rPr>
        <w:rFonts w:ascii="Open Sans" w:hAnsi="Open Sans" w:cs="Open Sans"/>
        <w:b/>
        <w:bCs/>
        <w:color w:val="auto"/>
        <w:sz w:val="18"/>
        <w:szCs w:val="18"/>
      </w:rPr>
      <w:instrText xml:space="preserve"> PAGE   \* MERGEFORMAT </w:instrText>
    </w:r>
    <w:r w:rsidRPr="00A54D62">
      <w:rPr>
        <w:rFonts w:ascii="Open Sans" w:hAnsi="Open Sans" w:cs="Open Sans"/>
        <w:b/>
        <w:bCs/>
        <w:color w:val="auto"/>
        <w:sz w:val="18"/>
        <w:szCs w:val="18"/>
      </w:rPr>
      <w:fldChar w:fldCharType="separate"/>
    </w:r>
    <w:r>
      <w:rPr>
        <w:rFonts w:ascii="Open Sans" w:hAnsi="Open Sans" w:cs="Open Sans"/>
        <w:b/>
        <w:bCs/>
        <w:color w:val="auto"/>
        <w:sz w:val="18"/>
        <w:szCs w:val="18"/>
      </w:rPr>
      <w:t>24</w:t>
    </w:r>
    <w:r w:rsidRPr="00A54D62">
      <w:rPr>
        <w:rFonts w:ascii="Open Sans" w:hAnsi="Open Sans" w:cs="Open Sans"/>
        <w:b/>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86CD" w14:textId="77777777" w:rsidR="002F4B92" w:rsidRDefault="002F4B92" w:rsidP="00F26800">
      <w:pPr>
        <w:spacing w:after="0" w:line="240" w:lineRule="auto"/>
      </w:pPr>
      <w:r>
        <w:separator/>
      </w:r>
    </w:p>
  </w:footnote>
  <w:footnote w:type="continuationSeparator" w:id="0">
    <w:p w14:paraId="145CAD51" w14:textId="77777777" w:rsidR="002F4B92" w:rsidRDefault="002F4B92" w:rsidP="00F26800">
      <w:pPr>
        <w:spacing w:after="0" w:line="240" w:lineRule="auto"/>
      </w:pPr>
      <w:r>
        <w:continuationSeparator/>
      </w:r>
    </w:p>
  </w:footnote>
  <w:footnote w:type="continuationNotice" w:id="1">
    <w:p w14:paraId="1D5C4F44" w14:textId="77777777" w:rsidR="002F4B92" w:rsidRDefault="002F4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4F69" w14:textId="77777777" w:rsidR="00656A9E" w:rsidRDefault="00656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90.0.0:508d4223-c704-40e9-94f2-577fb536e0b4"/>
      <w:id w:val="30237603"/>
      <w:placeholder>
        <w:docPart w:val="89409813FFEA457FBBA789CE01F67172"/>
      </w:placeholder>
    </w:sdtPr>
    <w:sdtEndPr/>
    <w:sdtContent>
      <w:p w14:paraId="40C14500" w14:textId="77777777" w:rsidR="00C047B1" w:rsidRPr="00E40ACC" w:rsidRDefault="00E40ACC" w:rsidP="00E40ACC">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FA6040">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F795" w14:textId="77777777" w:rsidR="003D3F42" w:rsidRPr="004A2A4D" w:rsidRDefault="003D3F42" w:rsidP="00E82002">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2E0"/>
    <w:multiLevelType w:val="hybridMultilevel"/>
    <w:tmpl w:val="BC3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E6A90"/>
    <w:multiLevelType w:val="hybridMultilevel"/>
    <w:tmpl w:val="9D5C77E8"/>
    <w:lvl w:ilvl="0" w:tplc="FFFFFFFF">
      <w:start w:val="1"/>
      <w:numFmt w:val="decimal"/>
      <w:lvlText w:val="%1."/>
      <w:lvlJc w:val="left"/>
      <w:pPr>
        <w:ind w:left="36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DE7B06"/>
    <w:multiLevelType w:val="hybridMultilevel"/>
    <w:tmpl w:val="0EE26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C6006"/>
    <w:multiLevelType w:val="hybridMultilevel"/>
    <w:tmpl w:val="1578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361F2"/>
    <w:multiLevelType w:val="hybridMultilevel"/>
    <w:tmpl w:val="BE44C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5C414B"/>
    <w:multiLevelType w:val="hybridMultilevel"/>
    <w:tmpl w:val="46D2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028CC"/>
    <w:multiLevelType w:val="hybridMultilevel"/>
    <w:tmpl w:val="BA6447D0"/>
    <w:lvl w:ilvl="0" w:tplc="C76C0F2E">
      <w:start w:val="1"/>
      <w:numFmt w:val="decimal"/>
      <w:lvlText w:val="%1."/>
      <w:lvlJc w:val="left"/>
      <w:pPr>
        <w:ind w:left="36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3C0EFD"/>
    <w:multiLevelType w:val="hybridMultilevel"/>
    <w:tmpl w:val="16D68B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33253"/>
    <w:multiLevelType w:val="hybridMultilevel"/>
    <w:tmpl w:val="2C44B372"/>
    <w:lvl w:ilvl="0" w:tplc="C7582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E107B"/>
    <w:multiLevelType w:val="hybridMultilevel"/>
    <w:tmpl w:val="BF8AC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32BC2"/>
    <w:multiLevelType w:val="hybridMultilevel"/>
    <w:tmpl w:val="9D5C77E8"/>
    <w:lvl w:ilvl="0" w:tplc="FFFFFFFF">
      <w:start w:val="1"/>
      <w:numFmt w:val="decimal"/>
      <w:lvlText w:val="%1."/>
      <w:lvlJc w:val="left"/>
      <w:pPr>
        <w:ind w:left="36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5D7A59"/>
    <w:multiLevelType w:val="hybridMultilevel"/>
    <w:tmpl w:val="82DE0A16"/>
    <w:lvl w:ilvl="0" w:tplc="9B10649E">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B065C"/>
    <w:multiLevelType w:val="hybridMultilevel"/>
    <w:tmpl w:val="441AE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450D95"/>
    <w:multiLevelType w:val="hybridMultilevel"/>
    <w:tmpl w:val="6B4A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42DCE"/>
    <w:multiLevelType w:val="hybridMultilevel"/>
    <w:tmpl w:val="FA94C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E31C87"/>
    <w:multiLevelType w:val="hybridMultilevel"/>
    <w:tmpl w:val="30082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52116B3"/>
    <w:multiLevelType w:val="hybridMultilevel"/>
    <w:tmpl w:val="02C48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E45B4E"/>
    <w:multiLevelType w:val="hybridMultilevel"/>
    <w:tmpl w:val="EE6E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42ED1"/>
    <w:multiLevelType w:val="hybridMultilevel"/>
    <w:tmpl w:val="90F2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1E2735"/>
    <w:multiLevelType w:val="hybridMultilevel"/>
    <w:tmpl w:val="C508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4146D3"/>
    <w:multiLevelType w:val="multilevel"/>
    <w:tmpl w:val="B2CA755A"/>
    <w:lvl w:ilvl="0">
      <w:start w:val="1"/>
      <w:numFmt w:val="decimal"/>
      <w:pStyle w:val="Heading1"/>
      <w:lvlText w:val="%1."/>
      <w:lvlJc w:val="left"/>
      <w:pPr>
        <w:ind w:left="5535" w:hanging="432"/>
      </w:pPr>
      <w:rPr>
        <w:rFonts w:hint="default"/>
        <w:color w:val="264467"/>
      </w:rPr>
    </w:lvl>
    <w:lvl w:ilvl="1">
      <w:start w:val="1"/>
      <w:numFmt w:val="decimal"/>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699D66D9"/>
    <w:multiLevelType w:val="hybridMultilevel"/>
    <w:tmpl w:val="AF3C2072"/>
    <w:lvl w:ilvl="0" w:tplc="ABBE39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07724"/>
    <w:multiLevelType w:val="hybridMultilevel"/>
    <w:tmpl w:val="F73E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A55EC8"/>
    <w:multiLevelType w:val="hybridMultilevel"/>
    <w:tmpl w:val="D57C8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BFA1585"/>
    <w:multiLevelType w:val="hybridMultilevel"/>
    <w:tmpl w:val="554A4F58"/>
    <w:lvl w:ilvl="0" w:tplc="ABBE39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B76608"/>
    <w:multiLevelType w:val="hybridMultilevel"/>
    <w:tmpl w:val="284AF67E"/>
    <w:lvl w:ilvl="0" w:tplc="FFFFFFFF">
      <w:start w:val="1"/>
      <w:numFmt w:val="decimal"/>
      <w:lvlText w:val="%1."/>
      <w:lvlJc w:val="left"/>
      <w:pPr>
        <w:ind w:left="36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1C73F2"/>
    <w:multiLevelType w:val="hybridMultilevel"/>
    <w:tmpl w:val="BC32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F5655F"/>
    <w:multiLevelType w:val="hybridMultilevel"/>
    <w:tmpl w:val="7752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9D7B5C"/>
    <w:multiLevelType w:val="hybridMultilevel"/>
    <w:tmpl w:val="AD54F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ED4641"/>
    <w:multiLevelType w:val="hybridMultilevel"/>
    <w:tmpl w:val="E3B2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9321E5"/>
    <w:multiLevelType w:val="hybridMultilevel"/>
    <w:tmpl w:val="EE8C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B549A2"/>
    <w:multiLevelType w:val="hybridMultilevel"/>
    <w:tmpl w:val="04BCE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AFF6477"/>
    <w:multiLevelType w:val="hybridMultilevel"/>
    <w:tmpl w:val="C79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181E01"/>
    <w:multiLevelType w:val="hybridMultilevel"/>
    <w:tmpl w:val="4B8C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117215">
    <w:abstractNumId w:val="35"/>
  </w:num>
  <w:num w:numId="2" w16cid:durableId="1479223263">
    <w:abstractNumId w:val="49"/>
  </w:num>
  <w:num w:numId="3" w16cid:durableId="1825664052">
    <w:abstractNumId w:val="48"/>
  </w:num>
  <w:num w:numId="4" w16cid:durableId="824397992">
    <w:abstractNumId w:val="40"/>
  </w:num>
  <w:num w:numId="5" w16cid:durableId="1017850081">
    <w:abstractNumId w:val="18"/>
  </w:num>
  <w:num w:numId="6" w16cid:durableId="1283997365">
    <w:abstractNumId w:val="19"/>
  </w:num>
  <w:num w:numId="7" w16cid:durableId="168258588">
    <w:abstractNumId w:val="20"/>
  </w:num>
  <w:num w:numId="8" w16cid:durableId="505365449">
    <w:abstractNumId w:val="40"/>
  </w:num>
  <w:num w:numId="9" w16cid:durableId="1996645897">
    <w:abstractNumId w:val="1"/>
  </w:num>
  <w:num w:numId="10" w16cid:durableId="1234505894">
    <w:abstractNumId w:val="6"/>
  </w:num>
  <w:num w:numId="11" w16cid:durableId="934361169">
    <w:abstractNumId w:val="14"/>
  </w:num>
  <w:num w:numId="12" w16cid:durableId="1516457231">
    <w:abstractNumId w:val="9"/>
  </w:num>
  <w:num w:numId="13" w16cid:durableId="221865340">
    <w:abstractNumId w:val="2"/>
  </w:num>
  <w:num w:numId="14" w16cid:durableId="439953346">
    <w:abstractNumId w:val="33"/>
  </w:num>
  <w:num w:numId="15" w16cid:durableId="1177307506">
    <w:abstractNumId w:val="32"/>
  </w:num>
  <w:num w:numId="16" w16cid:durableId="507257497">
    <w:abstractNumId w:val="45"/>
  </w:num>
  <w:num w:numId="17" w16cid:durableId="1541434004">
    <w:abstractNumId w:val="38"/>
  </w:num>
  <w:num w:numId="18" w16cid:durableId="555700458">
    <w:abstractNumId w:val="0"/>
  </w:num>
  <w:num w:numId="19" w16cid:durableId="1171336131">
    <w:abstractNumId w:val="4"/>
  </w:num>
  <w:num w:numId="20" w16cid:durableId="281500364">
    <w:abstractNumId w:val="13"/>
  </w:num>
  <w:num w:numId="21" w16cid:durableId="1402213531">
    <w:abstractNumId w:val="23"/>
  </w:num>
  <w:num w:numId="22" w16cid:durableId="137847494">
    <w:abstractNumId w:val="21"/>
  </w:num>
  <w:num w:numId="23" w16cid:durableId="939408245">
    <w:abstractNumId w:val="24"/>
  </w:num>
  <w:num w:numId="24" w16cid:durableId="1997221216">
    <w:abstractNumId w:val="5"/>
  </w:num>
  <w:num w:numId="25" w16cid:durableId="351423883">
    <w:abstractNumId w:val="37"/>
  </w:num>
  <w:num w:numId="26" w16cid:durableId="1006250545">
    <w:abstractNumId w:val="52"/>
  </w:num>
  <w:num w:numId="27" w16cid:durableId="1905332993">
    <w:abstractNumId w:val="54"/>
  </w:num>
  <w:num w:numId="28" w16cid:durableId="217471199">
    <w:abstractNumId w:val="22"/>
  </w:num>
  <w:num w:numId="29" w16cid:durableId="1781607881">
    <w:abstractNumId w:val="56"/>
  </w:num>
  <w:num w:numId="30" w16cid:durableId="1309936741">
    <w:abstractNumId w:val="42"/>
  </w:num>
  <w:num w:numId="31" w16cid:durableId="1001354214">
    <w:abstractNumId w:val="3"/>
  </w:num>
  <w:num w:numId="32" w16cid:durableId="749734627">
    <w:abstractNumId w:val="31"/>
  </w:num>
  <w:num w:numId="33" w16cid:durableId="1211654049">
    <w:abstractNumId w:val="27"/>
  </w:num>
  <w:num w:numId="34" w16cid:durableId="1547833425">
    <w:abstractNumId w:val="11"/>
  </w:num>
  <w:num w:numId="35" w16cid:durableId="278922426">
    <w:abstractNumId w:val="10"/>
  </w:num>
  <w:num w:numId="36" w16cid:durableId="2117023207">
    <w:abstractNumId w:val="43"/>
  </w:num>
  <w:num w:numId="37" w16cid:durableId="496116316">
    <w:abstractNumId w:val="36"/>
  </w:num>
  <w:num w:numId="38" w16cid:durableId="1739666106">
    <w:abstractNumId w:val="8"/>
  </w:num>
  <w:num w:numId="39" w16cid:durableId="893539726">
    <w:abstractNumId w:val="30"/>
  </w:num>
  <w:num w:numId="40" w16cid:durableId="36395131">
    <w:abstractNumId w:val="39"/>
  </w:num>
  <w:num w:numId="41" w16cid:durableId="1099763814">
    <w:abstractNumId w:val="50"/>
  </w:num>
  <w:num w:numId="42" w16cid:durableId="494032957">
    <w:abstractNumId w:val="34"/>
  </w:num>
  <w:num w:numId="43" w16cid:durableId="293218715">
    <w:abstractNumId w:val="16"/>
  </w:num>
  <w:num w:numId="44" w16cid:durableId="396976521">
    <w:abstractNumId w:val="12"/>
  </w:num>
  <w:num w:numId="45" w16cid:durableId="1452430467">
    <w:abstractNumId w:val="53"/>
  </w:num>
  <w:num w:numId="46" w16cid:durableId="2122217104">
    <w:abstractNumId w:val="17"/>
  </w:num>
  <w:num w:numId="47" w16cid:durableId="1428423662">
    <w:abstractNumId w:val="41"/>
  </w:num>
  <w:num w:numId="48" w16cid:durableId="1486432537">
    <w:abstractNumId w:val="28"/>
  </w:num>
  <w:num w:numId="49" w16cid:durableId="883908829">
    <w:abstractNumId w:val="44"/>
  </w:num>
  <w:num w:numId="50" w16cid:durableId="453139491">
    <w:abstractNumId w:val="15"/>
  </w:num>
  <w:num w:numId="51" w16cid:durableId="92946073">
    <w:abstractNumId w:val="46"/>
  </w:num>
  <w:num w:numId="52" w16cid:durableId="969440068">
    <w:abstractNumId w:val="25"/>
  </w:num>
  <w:num w:numId="53" w16cid:durableId="873344830">
    <w:abstractNumId w:val="7"/>
  </w:num>
  <w:num w:numId="54" w16cid:durableId="663552679">
    <w:abstractNumId w:val="26"/>
  </w:num>
  <w:num w:numId="55" w16cid:durableId="91515970">
    <w:abstractNumId w:val="29"/>
  </w:num>
  <w:num w:numId="56" w16cid:durableId="1922712629">
    <w:abstractNumId w:val="51"/>
  </w:num>
  <w:num w:numId="57" w16cid:durableId="1438524073">
    <w:abstractNumId w:val="55"/>
  </w:num>
  <w:num w:numId="58" w16cid:durableId="642547182">
    <w:abstractNumId w:val="47"/>
  </w:num>
  <w:num w:numId="59" w16cid:durableId="454301022">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AxtDQ2tLA0sbRQ0lEKTi0uzszPAykwrAUAhxHbHSwAAAA="/>
  </w:docVars>
  <w:rsids>
    <w:rsidRoot w:val="00F26800"/>
    <w:rsid w:val="0001194A"/>
    <w:rsid w:val="00011E86"/>
    <w:rsid w:val="00012AB8"/>
    <w:rsid w:val="0001494A"/>
    <w:rsid w:val="000258B0"/>
    <w:rsid w:val="00026900"/>
    <w:rsid w:val="000269C5"/>
    <w:rsid w:val="00030B3A"/>
    <w:rsid w:val="0003666A"/>
    <w:rsid w:val="00037439"/>
    <w:rsid w:val="00041C49"/>
    <w:rsid w:val="00050E25"/>
    <w:rsid w:val="00056080"/>
    <w:rsid w:val="00056C60"/>
    <w:rsid w:val="000638DD"/>
    <w:rsid w:val="000725F6"/>
    <w:rsid w:val="00075DBD"/>
    <w:rsid w:val="00086E3F"/>
    <w:rsid w:val="000916D1"/>
    <w:rsid w:val="0009208F"/>
    <w:rsid w:val="000A1734"/>
    <w:rsid w:val="000A1872"/>
    <w:rsid w:val="000A252C"/>
    <w:rsid w:val="000A27E6"/>
    <w:rsid w:val="000A5758"/>
    <w:rsid w:val="000A5F20"/>
    <w:rsid w:val="000B2273"/>
    <w:rsid w:val="000B30B9"/>
    <w:rsid w:val="000B4165"/>
    <w:rsid w:val="000B49EF"/>
    <w:rsid w:val="000C2293"/>
    <w:rsid w:val="000C63E3"/>
    <w:rsid w:val="000D0564"/>
    <w:rsid w:val="000D34E7"/>
    <w:rsid w:val="000D665B"/>
    <w:rsid w:val="000D6AE0"/>
    <w:rsid w:val="000E318E"/>
    <w:rsid w:val="000E39C2"/>
    <w:rsid w:val="000E5B09"/>
    <w:rsid w:val="000F2324"/>
    <w:rsid w:val="000F727C"/>
    <w:rsid w:val="00101301"/>
    <w:rsid w:val="00103C6D"/>
    <w:rsid w:val="00126B52"/>
    <w:rsid w:val="00127C42"/>
    <w:rsid w:val="00131161"/>
    <w:rsid w:val="00131950"/>
    <w:rsid w:val="00132474"/>
    <w:rsid w:val="00132D52"/>
    <w:rsid w:val="00136CFC"/>
    <w:rsid w:val="0013714D"/>
    <w:rsid w:val="001379FC"/>
    <w:rsid w:val="001414A0"/>
    <w:rsid w:val="00143BF5"/>
    <w:rsid w:val="00146E69"/>
    <w:rsid w:val="00150A71"/>
    <w:rsid w:val="00151425"/>
    <w:rsid w:val="00151C78"/>
    <w:rsid w:val="001521B8"/>
    <w:rsid w:val="001622B9"/>
    <w:rsid w:val="00162CAD"/>
    <w:rsid w:val="001635F1"/>
    <w:rsid w:val="00167DC1"/>
    <w:rsid w:val="00171C02"/>
    <w:rsid w:val="00173DA2"/>
    <w:rsid w:val="001770C1"/>
    <w:rsid w:val="00181A16"/>
    <w:rsid w:val="001826CF"/>
    <w:rsid w:val="00182EF0"/>
    <w:rsid w:val="0018673B"/>
    <w:rsid w:val="0019382A"/>
    <w:rsid w:val="001A5116"/>
    <w:rsid w:val="001A5651"/>
    <w:rsid w:val="001B04F4"/>
    <w:rsid w:val="001B087F"/>
    <w:rsid w:val="001B0E65"/>
    <w:rsid w:val="001B3A4A"/>
    <w:rsid w:val="001B441E"/>
    <w:rsid w:val="001B5117"/>
    <w:rsid w:val="001C38C3"/>
    <w:rsid w:val="001C693A"/>
    <w:rsid w:val="001D11DF"/>
    <w:rsid w:val="001D18F6"/>
    <w:rsid w:val="001D58B0"/>
    <w:rsid w:val="001D5FF8"/>
    <w:rsid w:val="001D66B2"/>
    <w:rsid w:val="001E1B5B"/>
    <w:rsid w:val="001E3B34"/>
    <w:rsid w:val="001E505C"/>
    <w:rsid w:val="001E7398"/>
    <w:rsid w:val="001F0F73"/>
    <w:rsid w:val="001F730A"/>
    <w:rsid w:val="002032C7"/>
    <w:rsid w:val="00204CC1"/>
    <w:rsid w:val="002052B0"/>
    <w:rsid w:val="002101C5"/>
    <w:rsid w:val="00217145"/>
    <w:rsid w:val="002250B1"/>
    <w:rsid w:val="002270F8"/>
    <w:rsid w:val="0022748A"/>
    <w:rsid w:val="0023484E"/>
    <w:rsid w:val="002379DF"/>
    <w:rsid w:val="00240096"/>
    <w:rsid w:val="00242096"/>
    <w:rsid w:val="0024467E"/>
    <w:rsid w:val="00246FFF"/>
    <w:rsid w:val="00253630"/>
    <w:rsid w:val="00255CE6"/>
    <w:rsid w:val="00255E8A"/>
    <w:rsid w:val="00260BD0"/>
    <w:rsid w:val="00260C4F"/>
    <w:rsid w:val="00262673"/>
    <w:rsid w:val="002706A0"/>
    <w:rsid w:val="00271962"/>
    <w:rsid w:val="002723A8"/>
    <w:rsid w:val="00276712"/>
    <w:rsid w:val="002837FB"/>
    <w:rsid w:val="00284F33"/>
    <w:rsid w:val="002907C0"/>
    <w:rsid w:val="00292B5B"/>
    <w:rsid w:val="002A014A"/>
    <w:rsid w:val="002A0D2A"/>
    <w:rsid w:val="002A357E"/>
    <w:rsid w:val="002A53F0"/>
    <w:rsid w:val="002B16D0"/>
    <w:rsid w:val="002B2499"/>
    <w:rsid w:val="002B4904"/>
    <w:rsid w:val="002B4A96"/>
    <w:rsid w:val="002B681F"/>
    <w:rsid w:val="002B6BCE"/>
    <w:rsid w:val="002B6F0D"/>
    <w:rsid w:val="002C2E1D"/>
    <w:rsid w:val="002C4F08"/>
    <w:rsid w:val="002C5205"/>
    <w:rsid w:val="002D2A3B"/>
    <w:rsid w:val="002D67D6"/>
    <w:rsid w:val="002E05AC"/>
    <w:rsid w:val="002E2C26"/>
    <w:rsid w:val="002E4DE9"/>
    <w:rsid w:val="002E51E0"/>
    <w:rsid w:val="002E5AFB"/>
    <w:rsid w:val="002E6378"/>
    <w:rsid w:val="002F4B92"/>
    <w:rsid w:val="003032BC"/>
    <w:rsid w:val="00303747"/>
    <w:rsid w:val="003052C6"/>
    <w:rsid w:val="00310F29"/>
    <w:rsid w:val="003126D9"/>
    <w:rsid w:val="00313022"/>
    <w:rsid w:val="00321A47"/>
    <w:rsid w:val="00330DFA"/>
    <w:rsid w:val="00336D06"/>
    <w:rsid w:val="00337597"/>
    <w:rsid w:val="003407E1"/>
    <w:rsid w:val="00343B9D"/>
    <w:rsid w:val="00351B63"/>
    <w:rsid w:val="0035258A"/>
    <w:rsid w:val="00355159"/>
    <w:rsid w:val="00357A80"/>
    <w:rsid w:val="00361105"/>
    <w:rsid w:val="00363146"/>
    <w:rsid w:val="00365385"/>
    <w:rsid w:val="00366931"/>
    <w:rsid w:val="00367919"/>
    <w:rsid w:val="003705E7"/>
    <w:rsid w:val="003805D5"/>
    <w:rsid w:val="00392C4C"/>
    <w:rsid w:val="003A30C4"/>
    <w:rsid w:val="003B1375"/>
    <w:rsid w:val="003C7AB4"/>
    <w:rsid w:val="003D0279"/>
    <w:rsid w:val="003D1D86"/>
    <w:rsid w:val="003D3F42"/>
    <w:rsid w:val="003E5A0D"/>
    <w:rsid w:val="003E79EC"/>
    <w:rsid w:val="003F3A4C"/>
    <w:rsid w:val="0040441E"/>
    <w:rsid w:val="00416731"/>
    <w:rsid w:val="0042001B"/>
    <w:rsid w:val="004234D7"/>
    <w:rsid w:val="00424A37"/>
    <w:rsid w:val="00424B0F"/>
    <w:rsid w:val="004338E5"/>
    <w:rsid w:val="00433921"/>
    <w:rsid w:val="00434034"/>
    <w:rsid w:val="00436A5F"/>
    <w:rsid w:val="0044270D"/>
    <w:rsid w:val="00447D23"/>
    <w:rsid w:val="00461C80"/>
    <w:rsid w:val="00462378"/>
    <w:rsid w:val="00466551"/>
    <w:rsid w:val="00467D0C"/>
    <w:rsid w:val="00467E31"/>
    <w:rsid w:val="00467EF7"/>
    <w:rsid w:val="00470EB9"/>
    <w:rsid w:val="00471F18"/>
    <w:rsid w:val="0047250E"/>
    <w:rsid w:val="00473D3F"/>
    <w:rsid w:val="00473FE0"/>
    <w:rsid w:val="004748ED"/>
    <w:rsid w:val="00481657"/>
    <w:rsid w:val="0048239F"/>
    <w:rsid w:val="00483602"/>
    <w:rsid w:val="0049027E"/>
    <w:rsid w:val="00491B2B"/>
    <w:rsid w:val="00495953"/>
    <w:rsid w:val="004A2A4D"/>
    <w:rsid w:val="004A4C98"/>
    <w:rsid w:val="004B1AA4"/>
    <w:rsid w:val="004B37F8"/>
    <w:rsid w:val="004B4FD5"/>
    <w:rsid w:val="004B5AD1"/>
    <w:rsid w:val="004C0130"/>
    <w:rsid w:val="004C0559"/>
    <w:rsid w:val="004C1850"/>
    <w:rsid w:val="004C18AF"/>
    <w:rsid w:val="004C3AC2"/>
    <w:rsid w:val="004C648C"/>
    <w:rsid w:val="004D70D9"/>
    <w:rsid w:val="004D7286"/>
    <w:rsid w:val="004E17EA"/>
    <w:rsid w:val="004F01F0"/>
    <w:rsid w:val="004F2872"/>
    <w:rsid w:val="004F2D18"/>
    <w:rsid w:val="004F714F"/>
    <w:rsid w:val="0050315C"/>
    <w:rsid w:val="00505E34"/>
    <w:rsid w:val="00506181"/>
    <w:rsid w:val="00514B54"/>
    <w:rsid w:val="0052232C"/>
    <w:rsid w:val="005243BA"/>
    <w:rsid w:val="00525984"/>
    <w:rsid w:val="00525AD9"/>
    <w:rsid w:val="00527BFC"/>
    <w:rsid w:val="00530027"/>
    <w:rsid w:val="005328B0"/>
    <w:rsid w:val="00534D00"/>
    <w:rsid w:val="00541F17"/>
    <w:rsid w:val="005428E2"/>
    <w:rsid w:val="00546B3A"/>
    <w:rsid w:val="00552CCC"/>
    <w:rsid w:val="00553322"/>
    <w:rsid w:val="00555969"/>
    <w:rsid w:val="00556990"/>
    <w:rsid w:val="00556C28"/>
    <w:rsid w:val="00560A98"/>
    <w:rsid w:val="005638B0"/>
    <w:rsid w:val="0056582D"/>
    <w:rsid w:val="0056627A"/>
    <w:rsid w:val="00572AB8"/>
    <w:rsid w:val="00575BD4"/>
    <w:rsid w:val="00584AE0"/>
    <w:rsid w:val="00586586"/>
    <w:rsid w:val="005867F4"/>
    <w:rsid w:val="00592106"/>
    <w:rsid w:val="00593398"/>
    <w:rsid w:val="00594B37"/>
    <w:rsid w:val="005A1EB5"/>
    <w:rsid w:val="005A24AB"/>
    <w:rsid w:val="005A30BD"/>
    <w:rsid w:val="005A53FC"/>
    <w:rsid w:val="005A7AE2"/>
    <w:rsid w:val="005B5304"/>
    <w:rsid w:val="005C0BCF"/>
    <w:rsid w:val="005C1125"/>
    <w:rsid w:val="005C48D3"/>
    <w:rsid w:val="005D37DA"/>
    <w:rsid w:val="005E5F55"/>
    <w:rsid w:val="0060384F"/>
    <w:rsid w:val="00607F19"/>
    <w:rsid w:val="006146AF"/>
    <w:rsid w:val="00622376"/>
    <w:rsid w:val="00622773"/>
    <w:rsid w:val="00624B90"/>
    <w:rsid w:val="0063326E"/>
    <w:rsid w:val="0063621F"/>
    <w:rsid w:val="006362F3"/>
    <w:rsid w:val="00643EB0"/>
    <w:rsid w:val="006504EC"/>
    <w:rsid w:val="00650B83"/>
    <w:rsid w:val="00652707"/>
    <w:rsid w:val="00652F38"/>
    <w:rsid w:val="00653CDF"/>
    <w:rsid w:val="006540CC"/>
    <w:rsid w:val="00656408"/>
    <w:rsid w:val="00656A9E"/>
    <w:rsid w:val="00657B05"/>
    <w:rsid w:val="00660643"/>
    <w:rsid w:val="00662053"/>
    <w:rsid w:val="00663DF0"/>
    <w:rsid w:val="00664DC7"/>
    <w:rsid w:val="00664F53"/>
    <w:rsid w:val="006667A8"/>
    <w:rsid w:val="0066736C"/>
    <w:rsid w:val="00674562"/>
    <w:rsid w:val="00693FBE"/>
    <w:rsid w:val="006945ED"/>
    <w:rsid w:val="00694C64"/>
    <w:rsid w:val="0069507B"/>
    <w:rsid w:val="006A43B2"/>
    <w:rsid w:val="006A5857"/>
    <w:rsid w:val="006B0518"/>
    <w:rsid w:val="006B46BA"/>
    <w:rsid w:val="006B663D"/>
    <w:rsid w:val="006B7642"/>
    <w:rsid w:val="006C3E75"/>
    <w:rsid w:val="006C7A41"/>
    <w:rsid w:val="006D43F2"/>
    <w:rsid w:val="006D75C8"/>
    <w:rsid w:val="006E2228"/>
    <w:rsid w:val="006E5548"/>
    <w:rsid w:val="006E7486"/>
    <w:rsid w:val="006E75C2"/>
    <w:rsid w:val="006F39BA"/>
    <w:rsid w:val="006F616E"/>
    <w:rsid w:val="006F7155"/>
    <w:rsid w:val="00703B20"/>
    <w:rsid w:val="00705DBD"/>
    <w:rsid w:val="007071F5"/>
    <w:rsid w:val="0071607C"/>
    <w:rsid w:val="00716A60"/>
    <w:rsid w:val="00720D35"/>
    <w:rsid w:val="00720F0B"/>
    <w:rsid w:val="00721974"/>
    <w:rsid w:val="00727889"/>
    <w:rsid w:val="00734400"/>
    <w:rsid w:val="007422B4"/>
    <w:rsid w:val="00743ACC"/>
    <w:rsid w:val="0074717F"/>
    <w:rsid w:val="00752034"/>
    <w:rsid w:val="007575C3"/>
    <w:rsid w:val="00760550"/>
    <w:rsid w:val="007615BE"/>
    <w:rsid w:val="00761CE6"/>
    <w:rsid w:val="00780B49"/>
    <w:rsid w:val="00787A72"/>
    <w:rsid w:val="00790903"/>
    <w:rsid w:val="007961E6"/>
    <w:rsid w:val="007970CB"/>
    <w:rsid w:val="007A4133"/>
    <w:rsid w:val="007B0147"/>
    <w:rsid w:val="007B18EE"/>
    <w:rsid w:val="007B1E19"/>
    <w:rsid w:val="007C25DC"/>
    <w:rsid w:val="007C2A5A"/>
    <w:rsid w:val="007C375B"/>
    <w:rsid w:val="007D1983"/>
    <w:rsid w:val="007D6144"/>
    <w:rsid w:val="007D6556"/>
    <w:rsid w:val="007E5EDE"/>
    <w:rsid w:val="007F038D"/>
    <w:rsid w:val="008072C3"/>
    <w:rsid w:val="0081137E"/>
    <w:rsid w:val="0081204C"/>
    <w:rsid w:val="008126EE"/>
    <w:rsid w:val="00812F73"/>
    <w:rsid w:val="008131B2"/>
    <w:rsid w:val="00815782"/>
    <w:rsid w:val="00824A75"/>
    <w:rsid w:val="008262FC"/>
    <w:rsid w:val="00830168"/>
    <w:rsid w:val="00837B64"/>
    <w:rsid w:val="008461A5"/>
    <w:rsid w:val="00852BC0"/>
    <w:rsid w:val="00870354"/>
    <w:rsid w:val="00876364"/>
    <w:rsid w:val="0087688C"/>
    <w:rsid w:val="00877C5C"/>
    <w:rsid w:val="00880921"/>
    <w:rsid w:val="008852EE"/>
    <w:rsid w:val="008862B5"/>
    <w:rsid w:val="00893F87"/>
    <w:rsid w:val="008942C7"/>
    <w:rsid w:val="00894557"/>
    <w:rsid w:val="008954D0"/>
    <w:rsid w:val="008967C9"/>
    <w:rsid w:val="00896DC5"/>
    <w:rsid w:val="008A1BB7"/>
    <w:rsid w:val="008A34E1"/>
    <w:rsid w:val="008A43FD"/>
    <w:rsid w:val="008A472E"/>
    <w:rsid w:val="008A7D07"/>
    <w:rsid w:val="008B198D"/>
    <w:rsid w:val="008B63EB"/>
    <w:rsid w:val="008D1429"/>
    <w:rsid w:val="008D188A"/>
    <w:rsid w:val="008D19C7"/>
    <w:rsid w:val="008D3B5B"/>
    <w:rsid w:val="008D6BE7"/>
    <w:rsid w:val="008D7E6F"/>
    <w:rsid w:val="008E487F"/>
    <w:rsid w:val="008E5540"/>
    <w:rsid w:val="008F2817"/>
    <w:rsid w:val="008F2F25"/>
    <w:rsid w:val="008F3595"/>
    <w:rsid w:val="008F56CD"/>
    <w:rsid w:val="008F5F65"/>
    <w:rsid w:val="009107AC"/>
    <w:rsid w:val="00913ECF"/>
    <w:rsid w:val="0091719B"/>
    <w:rsid w:val="009213F8"/>
    <w:rsid w:val="00921580"/>
    <w:rsid w:val="00921844"/>
    <w:rsid w:val="00922DE7"/>
    <w:rsid w:val="009240C0"/>
    <w:rsid w:val="009310A1"/>
    <w:rsid w:val="009311C1"/>
    <w:rsid w:val="009344C4"/>
    <w:rsid w:val="0093453B"/>
    <w:rsid w:val="00936C02"/>
    <w:rsid w:val="009417E6"/>
    <w:rsid w:val="00942468"/>
    <w:rsid w:val="0094441E"/>
    <w:rsid w:val="00944C7D"/>
    <w:rsid w:val="00945BC1"/>
    <w:rsid w:val="00946262"/>
    <w:rsid w:val="009514F2"/>
    <w:rsid w:val="0095312B"/>
    <w:rsid w:val="00954F19"/>
    <w:rsid w:val="00956489"/>
    <w:rsid w:val="00960C76"/>
    <w:rsid w:val="0097224C"/>
    <w:rsid w:val="00974BA6"/>
    <w:rsid w:val="00982129"/>
    <w:rsid w:val="0098533C"/>
    <w:rsid w:val="00991010"/>
    <w:rsid w:val="00995E2C"/>
    <w:rsid w:val="009A0D32"/>
    <w:rsid w:val="009A61D6"/>
    <w:rsid w:val="009A6A1B"/>
    <w:rsid w:val="009C22E7"/>
    <w:rsid w:val="009D290E"/>
    <w:rsid w:val="009D2E9C"/>
    <w:rsid w:val="009D6E2E"/>
    <w:rsid w:val="009E1569"/>
    <w:rsid w:val="009E27BC"/>
    <w:rsid w:val="009E29B3"/>
    <w:rsid w:val="009E5DBF"/>
    <w:rsid w:val="009F2092"/>
    <w:rsid w:val="009F32A6"/>
    <w:rsid w:val="009F750C"/>
    <w:rsid w:val="00A00877"/>
    <w:rsid w:val="00A10050"/>
    <w:rsid w:val="00A10CC1"/>
    <w:rsid w:val="00A1298D"/>
    <w:rsid w:val="00A17A2F"/>
    <w:rsid w:val="00A17B22"/>
    <w:rsid w:val="00A237CA"/>
    <w:rsid w:val="00A31C3D"/>
    <w:rsid w:val="00A338E4"/>
    <w:rsid w:val="00A40009"/>
    <w:rsid w:val="00A4168A"/>
    <w:rsid w:val="00A42CAA"/>
    <w:rsid w:val="00A51046"/>
    <w:rsid w:val="00A54D62"/>
    <w:rsid w:val="00A61563"/>
    <w:rsid w:val="00A651B4"/>
    <w:rsid w:val="00A6539E"/>
    <w:rsid w:val="00A67C2E"/>
    <w:rsid w:val="00A81311"/>
    <w:rsid w:val="00A84168"/>
    <w:rsid w:val="00A86F55"/>
    <w:rsid w:val="00A877DD"/>
    <w:rsid w:val="00A94A2B"/>
    <w:rsid w:val="00A94EEA"/>
    <w:rsid w:val="00A97E92"/>
    <w:rsid w:val="00AA4830"/>
    <w:rsid w:val="00AB29BE"/>
    <w:rsid w:val="00AB4AC8"/>
    <w:rsid w:val="00AB528C"/>
    <w:rsid w:val="00AC0F5D"/>
    <w:rsid w:val="00AC75B0"/>
    <w:rsid w:val="00AD6C6D"/>
    <w:rsid w:val="00AE2B19"/>
    <w:rsid w:val="00AE6B30"/>
    <w:rsid w:val="00AF3493"/>
    <w:rsid w:val="00AF471C"/>
    <w:rsid w:val="00AF6500"/>
    <w:rsid w:val="00B00448"/>
    <w:rsid w:val="00B00AC3"/>
    <w:rsid w:val="00B0412F"/>
    <w:rsid w:val="00B10813"/>
    <w:rsid w:val="00B12F0B"/>
    <w:rsid w:val="00B20F79"/>
    <w:rsid w:val="00B32323"/>
    <w:rsid w:val="00B40B34"/>
    <w:rsid w:val="00B4560C"/>
    <w:rsid w:val="00B50616"/>
    <w:rsid w:val="00B524DF"/>
    <w:rsid w:val="00B52D77"/>
    <w:rsid w:val="00B54BC4"/>
    <w:rsid w:val="00B57624"/>
    <w:rsid w:val="00B63977"/>
    <w:rsid w:val="00B63D02"/>
    <w:rsid w:val="00B72DF4"/>
    <w:rsid w:val="00B737B3"/>
    <w:rsid w:val="00B757E0"/>
    <w:rsid w:val="00B75EC0"/>
    <w:rsid w:val="00B9509F"/>
    <w:rsid w:val="00B953F9"/>
    <w:rsid w:val="00BA37B3"/>
    <w:rsid w:val="00BA42B3"/>
    <w:rsid w:val="00BA5AEA"/>
    <w:rsid w:val="00BA79B8"/>
    <w:rsid w:val="00BB047B"/>
    <w:rsid w:val="00BB0A14"/>
    <w:rsid w:val="00BB1FE2"/>
    <w:rsid w:val="00BB1FE5"/>
    <w:rsid w:val="00BB2AC8"/>
    <w:rsid w:val="00BC573A"/>
    <w:rsid w:val="00BC6849"/>
    <w:rsid w:val="00BD44F8"/>
    <w:rsid w:val="00BF2960"/>
    <w:rsid w:val="00BF7C30"/>
    <w:rsid w:val="00BF7C3D"/>
    <w:rsid w:val="00C047B1"/>
    <w:rsid w:val="00C05733"/>
    <w:rsid w:val="00C12256"/>
    <w:rsid w:val="00C13926"/>
    <w:rsid w:val="00C1584A"/>
    <w:rsid w:val="00C22033"/>
    <w:rsid w:val="00C244CA"/>
    <w:rsid w:val="00C27301"/>
    <w:rsid w:val="00C276D6"/>
    <w:rsid w:val="00C3533C"/>
    <w:rsid w:val="00C4629A"/>
    <w:rsid w:val="00C5209C"/>
    <w:rsid w:val="00C56EAD"/>
    <w:rsid w:val="00C618D2"/>
    <w:rsid w:val="00C64C7B"/>
    <w:rsid w:val="00C6507C"/>
    <w:rsid w:val="00C66F16"/>
    <w:rsid w:val="00C67993"/>
    <w:rsid w:val="00C7178A"/>
    <w:rsid w:val="00C72D0F"/>
    <w:rsid w:val="00C73541"/>
    <w:rsid w:val="00C73AE3"/>
    <w:rsid w:val="00C80992"/>
    <w:rsid w:val="00C90E70"/>
    <w:rsid w:val="00C9191C"/>
    <w:rsid w:val="00CA0D03"/>
    <w:rsid w:val="00CA346F"/>
    <w:rsid w:val="00CC3FE3"/>
    <w:rsid w:val="00CC55E7"/>
    <w:rsid w:val="00CD0E60"/>
    <w:rsid w:val="00CD5762"/>
    <w:rsid w:val="00CF0A20"/>
    <w:rsid w:val="00CF6D39"/>
    <w:rsid w:val="00D00930"/>
    <w:rsid w:val="00D01D6B"/>
    <w:rsid w:val="00D1065B"/>
    <w:rsid w:val="00D160EE"/>
    <w:rsid w:val="00D17C4E"/>
    <w:rsid w:val="00D25D9F"/>
    <w:rsid w:val="00D26B4A"/>
    <w:rsid w:val="00D308B5"/>
    <w:rsid w:val="00D30DA1"/>
    <w:rsid w:val="00D31D1F"/>
    <w:rsid w:val="00D419AC"/>
    <w:rsid w:val="00D43C57"/>
    <w:rsid w:val="00D51390"/>
    <w:rsid w:val="00D57BF5"/>
    <w:rsid w:val="00D64A3C"/>
    <w:rsid w:val="00D6568B"/>
    <w:rsid w:val="00D676E5"/>
    <w:rsid w:val="00D718A6"/>
    <w:rsid w:val="00D71BD5"/>
    <w:rsid w:val="00D80D94"/>
    <w:rsid w:val="00D8733F"/>
    <w:rsid w:val="00D94BE1"/>
    <w:rsid w:val="00D952EA"/>
    <w:rsid w:val="00D97983"/>
    <w:rsid w:val="00DA2593"/>
    <w:rsid w:val="00DA3D99"/>
    <w:rsid w:val="00DA4FDF"/>
    <w:rsid w:val="00DA5468"/>
    <w:rsid w:val="00DA63BB"/>
    <w:rsid w:val="00DB5716"/>
    <w:rsid w:val="00DC1815"/>
    <w:rsid w:val="00DC1933"/>
    <w:rsid w:val="00DC5317"/>
    <w:rsid w:val="00DD03A9"/>
    <w:rsid w:val="00DD32D4"/>
    <w:rsid w:val="00DE5210"/>
    <w:rsid w:val="00DE5B40"/>
    <w:rsid w:val="00DF20F9"/>
    <w:rsid w:val="00DF5A30"/>
    <w:rsid w:val="00E030EA"/>
    <w:rsid w:val="00E047BD"/>
    <w:rsid w:val="00E0594F"/>
    <w:rsid w:val="00E11652"/>
    <w:rsid w:val="00E13865"/>
    <w:rsid w:val="00E13EC7"/>
    <w:rsid w:val="00E21916"/>
    <w:rsid w:val="00E22274"/>
    <w:rsid w:val="00E331CB"/>
    <w:rsid w:val="00E36761"/>
    <w:rsid w:val="00E37C64"/>
    <w:rsid w:val="00E40ACC"/>
    <w:rsid w:val="00E43E97"/>
    <w:rsid w:val="00E547ED"/>
    <w:rsid w:val="00E60654"/>
    <w:rsid w:val="00E60B46"/>
    <w:rsid w:val="00E66B20"/>
    <w:rsid w:val="00E67831"/>
    <w:rsid w:val="00E67AE1"/>
    <w:rsid w:val="00E721AF"/>
    <w:rsid w:val="00E7546C"/>
    <w:rsid w:val="00E7565D"/>
    <w:rsid w:val="00E82002"/>
    <w:rsid w:val="00E83F5B"/>
    <w:rsid w:val="00E92808"/>
    <w:rsid w:val="00E9467E"/>
    <w:rsid w:val="00EA3F53"/>
    <w:rsid w:val="00EA68DA"/>
    <w:rsid w:val="00EA6BD8"/>
    <w:rsid w:val="00EA6F05"/>
    <w:rsid w:val="00EA7C0E"/>
    <w:rsid w:val="00EB0A67"/>
    <w:rsid w:val="00EB1FE0"/>
    <w:rsid w:val="00EB40AA"/>
    <w:rsid w:val="00EC0259"/>
    <w:rsid w:val="00EC31A3"/>
    <w:rsid w:val="00EC634B"/>
    <w:rsid w:val="00EC7B88"/>
    <w:rsid w:val="00ED1706"/>
    <w:rsid w:val="00ED4265"/>
    <w:rsid w:val="00ED4A78"/>
    <w:rsid w:val="00ED7E8F"/>
    <w:rsid w:val="00EE2268"/>
    <w:rsid w:val="00EE2ED4"/>
    <w:rsid w:val="00EE5A8F"/>
    <w:rsid w:val="00EE608F"/>
    <w:rsid w:val="00EF2AC2"/>
    <w:rsid w:val="00F10B52"/>
    <w:rsid w:val="00F11F47"/>
    <w:rsid w:val="00F13E76"/>
    <w:rsid w:val="00F17033"/>
    <w:rsid w:val="00F20468"/>
    <w:rsid w:val="00F20EBF"/>
    <w:rsid w:val="00F237E3"/>
    <w:rsid w:val="00F26800"/>
    <w:rsid w:val="00F327FF"/>
    <w:rsid w:val="00F4023C"/>
    <w:rsid w:val="00F47A1B"/>
    <w:rsid w:val="00F52461"/>
    <w:rsid w:val="00F53013"/>
    <w:rsid w:val="00F56B95"/>
    <w:rsid w:val="00F632AF"/>
    <w:rsid w:val="00F72298"/>
    <w:rsid w:val="00F7259C"/>
    <w:rsid w:val="00F74F1B"/>
    <w:rsid w:val="00F850C7"/>
    <w:rsid w:val="00F85CB5"/>
    <w:rsid w:val="00F90786"/>
    <w:rsid w:val="00F93B14"/>
    <w:rsid w:val="00F94051"/>
    <w:rsid w:val="00F94A96"/>
    <w:rsid w:val="00F967A8"/>
    <w:rsid w:val="00F974B8"/>
    <w:rsid w:val="00F979BC"/>
    <w:rsid w:val="00FA337F"/>
    <w:rsid w:val="00FA6040"/>
    <w:rsid w:val="00FC2010"/>
    <w:rsid w:val="00FC39FB"/>
    <w:rsid w:val="00FC3EFE"/>
    <w:rsid w:val="00FC5698"/>
    <w:rsid w:val="00FD46E2"/>
    <w:rsid w:val="00FD5DE0"/>
    <w:rsid w:val="00FF3F98"/>
    <w:rsid w:val="00FF51E7"/>
    <w:rsid w:val="00FF70AF"/>
    <w:rsid w:val="00FF7F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36E19"/>
  <w15:chartTrackingRefBased/>
  <w15:docId w15:val="{F54F2904-8C8C-4FB7-87E0-3DF6C885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E43E97"/>
    <w:pPr>
      <w:keepNext/>
      <w:keepLines/>
      <w:numPr>
        <w:numId w:val="4"/>
      </w:numPr>
      <w:spacing w:before="360" w:after="240" w:line="360" w:lineRule="exact"/>
      <w:ind w:left="432"/>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E92808"/>
    <w:pPr>
      <w:keepNext/>
      <w:keepLines/>
      <w:spacing w:before="360" w:after="120" w:line="360" w:lineRule="exact"/>
      <w:outlineLvl w:val="1"/>
    </w:pPr>
    <w:rPr>
      <w:rFonts w:ascii="Open Sans" w:eastAsia="Tahoma" w:hAnsi="Open Sans" w:cs="Open Sans"/>
      <w:b/>
      <w:bCs/>
      <w:color w:val="auto"/>
      <w:szCs w:val="20"/>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5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E43E97"/>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E92808"/>
    <w:rPr>
      <w:rFonts w:ascii="Open Sans" w:eastAsia="Tahoma" w:hAnsi="Open Sans" w:cs="Open Sans"/>
      <w:b/>
      <w:bCs/>
      <w:szCs w:val="20"/>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C276D6"/>
    <w:pPr>
      <w:tabs>
        <w:tab w:val="left" w:pos="660"/>
        <w:tab w:val="right" w:leader="dot" w:pos="9016"/>
      </w:tabs>
      <w:spacing w:after="100"/>
    </w:pPr>
    <w:rPr>
      <w:rFonts w:eastAsia="Times New Roman" w:cstheme="minorHAnsi"/>
      <w:b/>
      <w:noProof/>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0725F6"/>
    <w:rPr>
      <w:sz w:val="16"/>
      <w:szCs w:val="16"/>
    </w:rPr>
  </w:style>
  <w:style w:type="paragraph" w:styleId="CommentText">
    <w:name w:val="annotation text"/>
    <w:basedOn w:val="Normal"/>
    <w:link w:val="CommentTextChar"/>
    <w:uiPriority w:val="99"/>
    <w:unhideWhenUsed/>
    <w:rsid w:val="000725F6"/>
    <w:pPr>
      <w:spacing w:line="240" w:lineRule="auto"/>
    </w:pPr>
    <w:rPr>
      <w:color w:val="auto"/>
      <w:sz w:val="20"/>
      <w:szCs w:val="20"/>
    </w:rPr>
  </w:style>
  <w:style w:type="character" w:customStyle="1" w:styleId="CommentTextChar">
    <w:name w:val="Comment Text Char"/>
    <w:basedOn w:val="DefaultParagraphFont"/>
    <w:link w:val="CommentText"/>
    <w:uiPriority w:val="99"/>
    <w:rsid w:val="000725F6"/>
    <w:rPr>
      <w:sz w:val="20"/>
      <w:szCs w:val="20"/>
    </w:rPr>
  </w:style>
  <w:style w:type="paragraph" w:styleId="NormalWeb">
    <w:name w:val="Normal (Web)"/>
    <w:basedOn w:val="Normal"/>
    <w:uiPriority w:val="99"/>
    <w:unhideWhenUsed/>
    <w:rsid w:val="00945BC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para">
    <w:name w:val="para"/>
    <w:basedOn w:val="Normal"/>
    <w:rsid w:val="002706A0"/>
    <w:pPr>
      <w:spacing w:after="240" w:line="260" w:lineRule="exact"/>
      <w:ind w:left="576"/>
    </w:pPr>
    <w:rPr>
      <w:rFonts w:ascii="Times New Roman" w:eastAsia="Times New Roman" w:hAnsi="Times New Roman" w:cs="Times New Roman"/>
      <w:color w:val="auto"/>
      <w:sz w:val="24"/>
      <w:szCs w:val="20"/>
      <w:lang w:val="en-US"/>
    </w:rPr>
  </w:style>
  <w:style w:type="character" w:styleId="PlaceholderText">
    <w:name w:val="Placeholder Text"/>
    <w:basedOn w:val="DefaultParagraphFont"/>
    <w:uiPriority w:val="99"/>
    <w:semiHidden/>
    <w:rsid w:val="004A2A4D"/>
    <w:rPr>
      <w:color w:val="808080"/>
    </w:rPr>
  </w:style>
  <w:style w:type="paragraph" w:styleId="Revision">
    <w:name w:val="Revision"/>
    <w:hidden/>
    <w:uiPriority w:val="99"/>
    <w:semiHidden/>
    <w:rsid w:val="00BC573A"/>
    <w:pPr>
      <w:spacing w:after="0" w:line="240" w:lineRule="auto"/>
    </w:pPr>
    <w:rPr>
      <w:color w:val="404040" w:themeColor="text1" w:themeTint="BF"/>
    </w:rPr>
  </w:style>
  <w:style w:type="paragraph" w:styleId="CommentSubject">
    <w:name w:val="annotation subject"/>
    <w:basedOn w:val="CommentText"/>
    <w:next w:val="CommentText"/>
    <w:link w:val="CommentSubjectChar"/>
    <w:uiPriority w:val="99"/>
    <w:semiHidden/>
    <w:unhideWhenUsed/>
    <w:rsid w:val="00E7565D"/>
    <w:rPr>
      <w:b/>
      <w:bCs/>
      <w:color w:val="404040" w:themeColor="text1" w:themeTint="BF"/>
    </w:rPr>
  </w:style>
  <w:style w:type="character" w:customStyle="1" w:styleId="CommentSubjectChar">
    <w:name w:val="Comment Subject Char"/>
    <w:basedOn w:val="CommentTextChar"/>
    <w:link w:val="CommentSubject"/>
    <w:uiPriority w:val="99"/>
    <w:semiHidden/>
    <w:rsid w:val="00E7565D"/>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assets.publishing.service.gov.uk/government/uploads/system/uploads/attachment_data/file/1155633/Adverse-weather-health-plan-2023-v2.pdf" TargetMode="External"/><Relationship Id="rId26" Type="http://schemas.openxmlformats.org/officeDocument/2006/relationships/hyperlink" Target="https://www.england.nhs.uk/ourwork/eprr/bc/" TargetMode="External"/><Relationship Id="rId39" Type="http://schemas.openxmlformats.org/officeDocument/2006/relationships/hyperlink" Target="https://www.england.nhs.uk/wp-content/uploads/2023/04/part-4-a-business-continuity-debrief-template.pdf" TargetMode="External"/><Relationship Id="rId21" Type="http://schemas.openxmlformats.org/officeDocument/2006/relationships/hyperlink" Target="https://www.gov.uk/government/collections/hot-weather-and-health-guidance-and-advice"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forms.office.com/pages/responsepage.aspx?id=mRRO7jVKLkutR188-d6GZn06Ss-xPLpCuYeyOZ-eFiFUMEVIMDRTOE5FVzFFM0NXNjFMWUlWMkJVMCQlQCN0PWcu" TargetMode="External"/><Relationship Id="rId29" Type="http://schemas.openxmlformats.org/officeDocument/2006/relationships/hyperlink" Target="https://assets.publishing.service.gov.uk/government/uploads/system/uploads/attachment_data/file/1155633/Adverse-weather-health-plan-2023-v2.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gland.nhs.uk/wp-content/uploads/2023/04/part-4-a-business-continuity-debrief-template.pdf" TargetMode="Externa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water.org.uk/advice-for-customers/find-your-supplier/" TargetMode="External"/><Relationship Id="rId28" Type="http://schemas.openxmlformats.org/officeDocument/2006/relationships/hyperlink" Target="https://www.hcpa.info/guideline/cpa/"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sign-up-for-flood-warnings?_ga=2.189070827.1776948566.1628017650-241336117.162801765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www.powercut105.com/findoperator.aspx" TargetMode="External"/><Relationship Id="rId27" Type="http://schemas.openxmlformats.org/officeDocument/2006/relationships/hyperlink" Target="https://assets.publishing.service.gov.uk/government/uploads/system/uploads/attachment_data/file/137994/Business_Continuity_Managment_Toolkit.pdf" TargetMode="External"/><Relationship Id="rId30" Type="http://schemas.openxmlformats.org/officeDocument/2006/relationships/hyperlink" Target="https://www.gov.uk/government/collections/hot-weather-and-health-guidance-and-advice"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qc.org.uk/guidance-providers/regulations-enforcement/regulation-18-notification-other-incidents" TargetMode="External"/><Relationship Id="rId17" Type="http://schemas.microsoft.com/office/2007/relationships/diagramDrawing" Target="diagrams/drawing1.xml"/><Relationship Id="rId25" Type="http://schemas.openxmlformats.org/officeDocument/2006/relationships/hyperlink" Target="https://www.england.nhs.uk/wp-content/uploads/2013/01/bus-cont-frame.pdf" TargetMode="External"/><Relationship Id="rId33" Type="http://schemas.openxmlformats.org/officeDocument/2006/relationships/footer" Target="footer1.xml"/><Relationship Id="rId38"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44419A-0649-4A13-A437-F9D1672B388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AAA06688-5D6F-4204-977F-3435D84D69B4}">
      <dgm:prSet phldrT="[Text]"/>
      <dgm:spPr/>
      <dgm:t>
        <a:bodyPr/>
        <a:lstStyle/>
        <a:p>
          <a:r>
            <a:rPr lang="en-GB"/>
            <a:t>Ensure safety of staff and clients. Call emergency services, if appropriate.</a:t>
          </a:r>
        </a:p>
        <a:p>
          <a:r>
            <a:rPr lang="en-GB"/>
            <a:t>Notify Registered Manager/Business Continuity Lead.</a:t>
          </a:r>
        </a:p>
        <a:p>
          <a:r>
            <a:rPr lang="en-GB"/>
            <a:t>Assess impact to services (see Risk Assessment section).</a:t>
          </a:r>
        </a:p>
      </dgm:t>
    </dgm:pt>
    <dgm:pt modelId="{FA368825-5A32-42F4-BC0D-00CA0459D38E}" type="parTrans" cxnId="{D362AAE8-8E50-4AF8-92C7-D0FB4DFB97BD}">
      <dgm:prSet/>
      <dgm:spPr/>
      <dgm:t>
        <a:bodyPr/>
        <a:lstStyle/>
        <a:p>
          <a:endParaRPr lang="en-GB"/>
        </a:p>
      </dgm:t>
    </dgm:pt>
    <dgm:pt modelId="{7E33E60B-F8EF-4570-B95C-9B1867DAF7A0}" type="sibTrans" cxnId="{D362AAE8-8E50-4AF8-92C7-D0FB4DFB97BD}">
      <dgm:prSet/>
      <dgm:spPr/>
      <dgm:t>
        <a:bodyPr/>
        <a:lstStyle/>
        <a:p>
          <a:endParaRPr lang="en-GB"/>
        </a:p>
      </dgm:t>
    </dgm:pt>
    <dgm:pt modelId="{407D8A33-8DEE-4738-8602-7B25A3B2C473}">
      <dgm:prSet phldrT="[Text]"/>
      <dgm:spPr/>
      <dgm:t>
        <a:bodyPr/>
        <a:lstStyle/>
        <a:p>
          <a:r>
            <a:rPr lang="en-GB"/>
            <a:t>Yes</a:t>
          </a:r>
        </a:p>
      </dgm:t>
    </dgm:pt>
    <dgm:pt modelId="{AE536E9C-4D4C-45A3-8C45-5AFF81192509}" type="parTrans" cxnId="{3B8E4EC1-7811-4C53-878E-78BE9DF30A63}">
      <dgm:prSet/>
      <dgm:spPr/>
      <dgm:t>
        <a:bodyPr/>
        <a:lstStyle/>
        <a:p>
          <a:endParaRPr lang="en-GB"/>
        </a:p>
      </dgm:t>
    </dgm:pt>
    <dgm:pt modelId="{8F623529-DBC6-4130-8705-FE8977F77726}" type="sibTrans" cxnId="{3B8E4EC1-7811-4C53-878E-78BE9DF30A63}">
      <dgm:prSet/>
      <dgm:spPr/>
      <dgm:t>
        <a:bodyPr/>
        <a:lstStyle/>
        <a:p>
          <a:endParaRPr lang="en-GB"/>
        </a:p>
      </dgm:t>
    </dgm:pt>
    <dgm:pt modelId="{E55EB690-5DCF-404B-916B-2CB92D263362}">
      <dgm:prSet phldrT="[Text]"/>
      <dgm:spPr/>
      <dgm:t>
        <a:bodyPr/>
        <a:lstStyle/>
        <a:p>
          <a:r>
            <a:rPr lang="en-GB"/>
            <a:t>Identify the nature of the incident and refer to the appropriate section (see Contents Page).</a:t>
          </a:r>
        </a:p>
      </dgm:t>
    </dgm:pt>
    <dgm:pt modelId="{E62A8D23-4110-4E0A-8952-E061136C5641}" type="parTrans" cxnId="{21F3F88B-F99A-4ADB-AB71-A9929887F7A2}">
      <dgm:prSet/>
      <dgm:spPr/>
      <dgm:t>
        <a:bodyPr/>
        <a:lstStyle/>
        <a:p>
          <a:endParaRPr lang="en-GB"/>
        </a:p>
      </dgm:t>
    </dgm:pt>
    <dgm:pt modelId="{0F6071DB-8A3E-4286-A58D-BD73C43C0B0C}" type="sibTrans" cxnId="{21F3F88B-F99A-4ADB-AB71-A9929887F7A2}">
      <dgm:prSet/>
      <dgm:spPr/>
      <dgm:t>
        <a:bodyPr/>
        <a:lstStyle/>
        <a:p>
          <a:endParaRPr lang="en-GB"/>
        </a:p>
      </dgm:t>
    </dgm:pt>
    <dgm:pt modelId="{E111F80A-4EBD-45BD-9F3C-6F89A13A9B83}">
      <dgm:prSet phldrT="[Text]"/>
      <dgm:spPr/>
      <dgm:t>
        <a:bodyPr/>
        <a:lstStyle/>
        <a:p>
          <a:r>
            <a:rPr lang="en-GB"/>
            <a:t>Notify:</a:t>
          </a:r>
        </a:p>
        <a:p>
          <a:r>
            <a:rPr lang="en-GB"/>
            <a:t>- Staff</a:t>
          </a:r>
        </a:p>
        <a:p>
          <a:r>
            <a:rPr lang="en-GB"/>
            <a:t>- Clients Impacted</a:t>
          </a:r>
        </a:p>
        <a:p>
          <a:r>
            <a:rPr lang="en-GB"/>
            <a:t>- Stakeholders Impacted</a:t>
          </a:r>
        </a:p>
      </dgm:t>
    </dgm:pt>
    <dgm:pt modelId="{989BAECA-C7F3-4211-9C66-39B02DAB74C9}" type="parTrans" cxnId="{ADAAB310-94F2-4B25-BAC2-A3D9DF72427F}">
      <dgm:prSet/>
      <dgm:spPr/>
      <dgm:t>
        <a:bodyPr/>
        <a:lstStyle/>
        <a:p>
          <a:endParaRPr lang="en-GB"/>
        </a:p>
      </dgm:t>
    </dgm:pt>
    <dgm:pt modelId="{E85A76DF-C5CF-4569-9F2A-0EF13C836959}" type="sibTrans" cxnId="{ADAAB310-94F2-4B25-BAC2-A3D9DF72427F}">
      <dgm:prSet/>
      <dgm:spPr/>
      <dgm:t>
        <a:bodyPr/>
        <a:lstStyle/>
        <a:p>
          <a:endParaRPr lang="en-GB"/>
        </a:p>
      </dgm:t>
    </dgm:pt>
    <dgm:pt modelId="{1963B968-9ABE-403E-BDAF-46D31D228FB8}">
      <dgm:prSet phldrT="[Text]"/>
      <dgm:spPr/>
      <dgm:t>
        <a:bodyPr/>
        <a:lstStyle/>
        <a:p>
          <a:r>
            <a:rPr lang="en-GB"/>
            <a:t>No</a:t>
          </a:r>
        </a:p>
      </dgm:t>
    </dgm:pt>
    <dgm:pt modelId="{A0AA80EA-271F-4283-8752-A5B0B939AD82}" type="parTrans" cxnId="{E3D8EA2F-F71F-4761-9845-A1722D63AFEE}">
      <dgm:prSet/>
      <dgm:spPr/>
      <dgm:t>
        <a:bodyPr/>
        <a:lstStyle/>
        <a:p>
          <a:endParaRPr lang="en-GB"/>
        </a:p>
      </dgm:t>
    </dgm:pt>
    <dgm:pt modelId="{ABAC2F06-8975-442C-ACD0-C0E8F93BF6DC}" type="sibTrans" cxnId="{E3D8EA2F-F71F-4761-9845-A1722D63AFEE}">
      <dgm:prSet/>
      <dgm:spPr/>
      <dgm:t>
        <a:bodyPr/>
        <a:lstStyle/>
        <a:p>
          <a:endParaRPr lang="en-GB"/>
        </a:p>
      </dgm:t>
    </dgm:pt>
    <dgm:pt modelId="{DFA8720D-9445-44D1-9DAE-36302C96BCB7}">
      <dgm:prSet phldrT="[Text]"/>
      <dgm:spPr/>
      <dgm:t>
        <a:bodyPr/>
        <a:lstStyle/>
        <a:p>
          <a:r>
            <a:rPr lang="en-GB"/>
            <a:t>Manage as normal and reassess.</a:t>
          </a:r>
        </a:p>
      </dgm:t>
    </dgm:pt>
    <dgm:pt modelId="{0489A66D-993F-4778-8AB5-FC27DD0FDB18}" type="parTrans" cxnId="{603591E7-36D1-4F1A-826E-4E3FE7D623E3}">
      <dgm:prSet/>
      <dgm:spPr/>
      <dgm:t>
        <a:bodyPr/>
        <a:lstStyle/>
        <a:p>
          <a:endParaRPr lang="en-GB"/>
        </a:p>
      </dgm:t>
    </dgm:pt>
    <dgm:pt modelId="{06888B0F-43D4-4E79-A93C-38662DD289A8}" type="sibTrans" cxnId="{603591E7-36D1-4F1A-826E-4E3FE7D623E3}">
      <dgm:prSet/>
      <dgm:spPr/>
      <dgm:t>
        <a:bodyPr/>
        <a:lstStyle/>
        <a:p>
          <a:endParaRPr lang="en-GB"/>
        </a:p>
      </dgm:t>
    </dgm:pt>
    <dgm:pt modelId="{941EAEDA-0433-444B-BFED-564F90CE325B}">
      <dgm:prSet phldrT="[Text]"/>
      <dgm:spPr/>
      <dgm:t>
        <a:bodyPr/>
        <a:lstStyle/>
        <a:p>
          <a:r>
            <a:rPr lang="en-GB"/>
            <a:t>Incident Occurs</a:t>
          </a:r>
        </a:p>
      </dgm:t>
    </dgm:pt>
    <dgm:pt modelId="{BAA666A8-23CE-4A6B-842D-BF0D43953744}" type="parTrans" cxnId="{ADAC2782-0898-4223-849B-429746194FCF}">
      <dgm:prSet/>
      <dgm:spPr/>
      <dgm:t>
        <a:bodyPr/>
        <a:lstStyle/>
        <a:p>
          <a:endParaRPr lang="en-GB"/>
        </a:p>
      </dgm:t>
    </dgm:pt>
    <dgm:pt modelId="{6DB61156-73C8-4C48-82DE-E17D0F59F5FD}" type="sibTrans" cxnId="{ADAC2782-0898-4223-849B-429746194FCF}">
      <dgm:prSet/>
      <dgm:spPr/>
      <dgm:t>
        <a:bodyPr/>
        <a:lstStyle/>
        <a:p>
          <a:endParaRPr lang="en-GB"/>
        </a:p>
      </dgm:t>
    </dgm:pt>
    <dgm:pt modelId="{EFDB40C4-CD15-4D83-A433-80B5DEC49618}">
      <dgm:prSet phldrT="[Text]"/>
      <dgm:spPr/>
      <dgm:t>
        <a:bodyPr/>
        <a:lstStyle/>
        <a:p>
          <a:r>
            <a:rPr lang="en-GB"/>
            <a:t>Is there an Impact to Essential Services?</a:t>
          </a:r>
        </a:p>
      </dgm:t>
    </dgm:pt>
    <dgm:pt modelId="{362BD22C-D88F-4219-8166-684CE4B58D38}" type="parTrans" cxnId="{6416AE1D-2A1E-4AC3-A6D5-E576EC247D44}">
      <dgm:prSet/>
      <dgm:spPr/>
      <dgm:t>
        <a:bodyPr/>
        <a:lstStyle/>
        <a:p>
          <a:endParaRPr lang="en-GB"/>
        </a:p>
      </dgm:t>
    </dgm:pt>
    <dgm:pt modelId="{4AB8EC81-1A79-4F1B-B9BD-3C4C3EB007B9}" type="sibTrans" cxnId="{6416AE1D-2A1E-4AC3-A6D5-E576EC247D44}">
      <dgm:prSet/>
      <dgm:spPr/>
      <dgm:t>
        <a:bodyPr/>
        <a:lstStyle/>
        <a:p>
          <a:endParaRPr lang="en-GB"/>
        </a:p>
      </dgm:t>
    </dgm:pt>
    <dgm:pt modelId="{D3E8A292-5B34-4D12-B918-B93B604EE4DA}">
      <dgm:prSet phldrT="[Text]"/>
      <dgm:spPr/>
      <dgm:t>
        <a:bodyPr/>
        <a:lstStyle/>
        <a:p>
          <a:r>
            <a:rPr lang="en-GB"/>
            <a:t>Action</a:t>
          </a:r>
        </a:p>
      </dgm:t>
    </dgm:pt>
    <dgm:pt modelId="{B76CC495-52B8-4494-A77D-163A8B0AFB9C}" type="parTrans" cxnId="{7E236A6B-7738-4152-8D65-D958A747DB8A}">
      <dgm:prSet/>
      <dgm:spPr/>
      <dgm:t>
        <a:bodyPr/>
        <a:lstStyle/>
        <a:p>
          <a:endParaRPr lang="en-GB"/>
        </a:p>
      </dgm:t>
    </dgm:pt>
    <dgm:pt modelId="{9053578E-51EC-4CC2-BAD4-C3FBC589B084}" type="sibTrans" cxnId="{7E236A6B-7738-4152-8D65-D958A747DB8A}">
      <dgm:prSet/>
      <dgm:spPr/>
      <dgm:t>
        <a:bodyPr/>
        <a:lstStyle/>
        <a:p>
          <a:endParaRPr lang="en-GB"/>
        </a:p>
      </dgm:t>
    </dgm:pt>
    <dgm:pt modelId="{43D77A01-B6B4-4836-AD77-45540CF9D3CC}" type="pres">
      <dgm:prSet presAssocID="{7E44419A-0649-4A13-A437-F9D1672B3889}" presName="mainComposite" presStyleCnt="0">
        <dgm:presLayoutVars>
          <dgm:chPref val="1"/>
          <dgm:dir/>
          <dgm:animOne val="branch"/>
          <dgm:animLvl val="lvl"/>
          <dgm:resizeHandles val="exact"/>
        </dgm:presLayoutVars>
      </dgm:prSet>
      <dgm:spPr/>
    </dgm:pt>
    <dgm:pt modelId="{3341DA11-C061-438E-A470-F96E8CCE7B59}" type="pres">
      <dgm:prSet presAssocID="{7E44419A-0649-4A13-A437-F9D1672B3889}" presName="hierFlow" presStyleCnt="0"/>
      <dgm:spPr/>
    </dgm:pt>
    <dgm:pt modelId="{8F058F29-0433-46FE-B46F-7BCE67C16574}" type="pres">
      <dgm:prSet presAssocID="{7E44419A-0649-4A13-A437-F9D1672B3889}" presName="firstBuf" presStyleCnt="0"/>
      <dgm:spPr/>
    </dgm:pt>
    <dgm:pt modelId="{C398096D-2DCB-4BEF-8CCB-D482DBD73FFE}" type="pres">
      <dgm:prSet presAssocID="{7E44419A-0649-4A13-A437-F9D1672B3889}" presName="hierChild1" presStyleCnt="0">
        <dgm:presLayoutVars>
          <dgm:chPref val="1"/>
          <dgm:animOne val="branch"/>
          <dgm:animLvl val="lvl"/>
        </dgm:presLayoutVars>
      </dgm:prSet>
      <dgm:spPr/>
    </dgm:pt>
    <dgm:pt modelId="{CCA9BBEA-7C5E-4145-99F0-CEFD4E1EC15D}" type="pres">
      <dgm:prSet presAssocID="{AAA06688-5D6F-4204-977F-3435D84D69B4}" presName="Name14" presStyleCnt="0"/>
      <dgm:spPr/>
    </dgm:pt>
    <dgm:pt modelId="{FD3E0E5A-DA94-44B9-866D-C6351CE96C65}" type="pres">
      <dgm:prSet presAssocID="{AAA06688-5D6F-4204-977F-3435D84D69B4}" presName="level1Shape" presStyleLbl="node0" presStyleIdx="0" presStyleCnt="1" custScaleX="329600">
        <dgm:presLayoutVars>
          <dgm:chPref val="3"/>
        </dgm:presLayoutVars>
      </dgm:prSet>
      <dgm:spPr/>
    </dgm:pt>
    <dgm:pt modelId="{B74763F5-5495-49F0-BC1B-D399B7477208}" type="pres">
      <dgm:prSet presAssocID="{AAA06688-5D6F-4204-977F-3435D84D69B4}" presName="hierChild2" presStyleCnt="0"/>
      <dgm:spPr/>
    </dgm:pt>
    <dgm:pt modelId="{04BCF564-2CD6-4BFE-87FC-D2C47F353AD9}" type="pres">
      <dgm:prSet presAssocID="{AE536E9C-4D4C-45A3-8C45-5AFF81192509}" presName="Name19" presStyleLbl="parChTrans1D2" presStyleIdx="0" presStyleCnt="2"/>
      <dgm:spPr/>
    </dgm:pt>
    <dgm:pt modelId="{E3431964-293B-4620-A0DD-7CD9BEFBBE3E}" type="pres">
      <dgm:prSet presAssocID="{407D8A33-8DEE-4738-8602-7B25A3B2C473}" presName="Name21" presStyleCnt="0"/>
      <dgm:spPr/>
    </dgm:pt>
    <dgm:pt modelId="{EE9EBF9B-E4D7-41A6-A77B-9EC5CA0C37C6}" type="pres">
      <dgm:prSet presAssocID="{407D8A33-8DEE-4738-8602-7B25A3B2C473}" presName="level2Shape" presStyleLbl="node2" presStyleIdx="0" presStyleCnt="2"/>
      <dgm:spPr/>
    </dgm:pt>
    <dgm:pt modelId="{2734FA90-3C80-4DB7-8BE3-E9A3A8BD8E66}" type="pres">
      <dgm:prSet presAssocID="{407D8A33-8DEE-4738-8602-7B25A3B2C473}" presName="hierChild3" presStyleCnt="0"/>
      <dgm:spPr/>
    </dgm:pt>
    <dgm:pt modelId="{F87A19B8-CB56-49E3-B4A9-BE45A0E45239}" type="pres">
      <dgm:prSet presAssocID="{E62A8D23-4110-4E0A-8952-E061136C5641}" presName="Name19" presStyleLbl="parChTrans1D3" presStyleIdx="0" presStyleCnt="3"/>
      <dgm:spPr/>
    </dgm:pt>
    <dgm:pt modelId="{8AAE656B-D89E-456C-AE99-48A29895D95E}" type="pres">
      <dgm:prSet presAssocID="{E55EB690-5DCF-404B-916B-2CB92D263362}" presName="Name21" presStyleCnt="0"/>
      <dgm:spPr/>
    </dgm:pt>
    <dgm:pt modelId="{29DA02F4-98D4-46AC-A325-B914A39A5CB9}" type="pres">
      <dgm:prSet presAssocID="{E55EB690-5DCF-404B-916B-2CB92D263362}" presName="level2Shape" presStyleLbl="node3" presStyleIdx="0" presStyleCnt="3"/>
      <dgm:spPr/>
    </dgm:pt>
    <dgm:pt modelId="{EA5EAC00-0070-46EC-AB12-ACE860702E3B}" type="pres">
      <dgm:prSet presAssocID="{E55EB690-5DCF-404B-916B-2CB92D263362}" presName="hierChild3" presStyleCnt="0"/>
      <dgm:spPr/>
    </dgm:pt>
    <dgm:pt modelId="{46D9B9BD-72B5-4F92-933A-31269A825884}" type="pres">
      <dgm:prSet presAssocID="{989BAECA-C7F3-4211-9C66-39B02DAB74C9}" presName="Name19" presStyleLbl="parChTrans1D3" presStyleIdx="1" presStyleCnt="3"/>
      <dgm:spPr/>
    </dgm:pt>
    <dgm:pt modelId="{ECF92CF3-A040-4765-9114-9A607A00B6D7}" type="pres">
      <dgm:prSet presAssocID="{E111F80A-4EBD-45BD-9F3C-6F89A13A9B83}" presName="Name21" presStyleCnt="0"/>
      <dgm:spPr/>
    </dgm:pt>
    <dgm:pt modelId="{45FB7AAA-EF62-4D3F-AECC-8DB9602517A1}" type="pres">
      <dgm:prSet presAssocID="{E111F80A-4EBD-45BD-9F3C-6F89A13A9B83}" presName="level2Shape" presStyleLbl="node3" presStyleIdx="1" presStyleCnt="3"/>
      <dgm:spPr/>
    </dgm:pt>
    <dgm:pt modelId="{F2DFC930-3EA3-4BF8-93C1-23A49983E914}" type="pres">
      <dgm:prSet presAssocID="{E111F80A-4EBD-45BD-9F3C-6F89A13A9B83}" presName="hierChild3" presStyleCnt="0"/>
      <dgm:spPr/>
    </dgm:pt>
    <dgm:pt modelId="{0E1FE836-FAE3-45D1-A265-D6C1109F3E9D}" type="pres">
      <dgm:prSet presAssocID="{A0AA80EA-271F-4283-8752-A5B0B939AD82}" presName="Name19" presStyleLbl="parChTrans1D2" presStyleIdx="1" presStyleCnt="2"/>
      <dgm:spPr/>
    </dgm:pt>
    <dgm:pt modelId="{593A566D-FF71-44D7-B75E-0C7EFD81B70B}" type="pres">
      <dgm:prSet presAssocID="{1963B968-9ABE-403E-BDAF-46D31D228FB8}" presName="Name21" presStyleCnt="0"/>
      <dgm:spPr/>
    </dgm:pt>
    <dgm:pt modelId="{22C6B877-21D0-4652-AA27-89C75F4558A4}" type="pres">
      <dgm:prSet presAssocID="{1963B968-9ABE-403E-BDAF-46D31D228FB8}" presName="level2Shape" presStyleLbl="node2" presStyleIdx="1" presStyleCnt="2"/>
      <dgm:spPr/>
    </dgm:pt>
    <dgm:pt modelId="{07B0BEE1-32A0-4809-A9CB-B0A52A4D099A}" type="pres">
      <dgm:prSet presAssocID="{1963B968-9ABE-403E-BDAF-46D31D228FB8}" presName="hierChild3" presStyleCnt="0"/>
      <dgm:spPr/>
    </dgm:pt>
    <dgm:pt modelId="{B57EADC5-1E3C-44A8-8E49-E344B0436CF7}" type="pres">
      <dgm:prSet presAssocID="{0489A66D-993F-4778-8AB5-FC27DD0FDB18}" presName="Name19" presStyleLbl="parChTrans1D3" presStyleIdx="2" presStyleCnt="3"/>
      <dgm:spPr/>
    </dgm:pt>
    <dgm:pt modelId="{5FD180E9-427F-4F5E-824F-38C26AF165FB}" type="pres">
      <dgm:prSet presAssocID="{DFA8720D-9445-44D1-9DAE-36302C96BCB7}" presName="Name21" presStyleCnt="0"/>
      <dgm:spPr/>
    </dgm:pt>
    <dgm:pt modelId="{86321B11-4CB6-4977-856A-7C2F4212A8DC}" type="pres">
      <dgm:prSet presAssocID="{DFA8720D-9445-44D1-9DAE-36302C96BCB7}" presName="level2Shape" presStyleLbl="node3" presStyleIdx="2" presStyleCnt="3"/>
      <dgm:spPr/>
    </dgm:pt>
    <dgm:pt modelId="{120BBECD-5C50-42DE-9857-305A36FB64AA}" type="pres">
      <dgm:prSet presAssocID="{DFA8720D-9445-44D1-9DAE-36302C96BCB7}" presName="hierChild3" presStyleCnt="0"/>
      <dgm:spPr/>
    </dgm:pt>
    <dgm:pt modelId="{AC78921B-1F86-4C7F-B54D-5BF3C233E1DC}" type="pres">
      <dgm:prSet presAssocID="{7E44419A-0649-4A13-A437-F9D1672B3889}" presName="bgShapesFlow" presStyleCnt="0"/>
      <dgm:spPr/>
    </dgm:pt>
    <dgm:pt modelId="{BB682108-AFE0-48DC-936F-FD0F680289E0}" type="pres">
      <dgm:prSet presAssocID="{941EAEDA-0433-444B-BFED-564F90CE325B}" presName="rectComp" presStyleCnt="0"/>
      <dgm:spPr/>
    </dgm:pt>
    <dgm:pt modelId="{09EDA478-B65C-4EEF-A3D2-F3A2726FAEE7}" type="pres">
      <dgm:prSet presAssocID="{941EAEDA-0433-444B-BFED-564F90CE325B}" presName="bgRect" presStyleLbl="bgShp" presStyleIdx="0" presStyleCnt="3"/>
      <dgm:spPr/>
    </dgm:pt>
    <dgm:pt modelId="{692A56EA-6F09-43EF-BE19-B21388B718C1}" type="pres">
      <dgm:prSet presAssocID="{941EAEDA-0433-444B-BFED-564F90CE325B}" presName="bgRectTx" presStyleLbl="bgShp" presStyleIdx="0" presStyleCnt="3">
        <dgm:presLayoutVars>
          <dgm:bulletEnabled val="1"/>
        </dgm:presLayoutVars>
      </dgm:prSet>
      <dgm:spPr/>
    </dgm:pt>
    <dgm:pt modelId="{25E6EEAC-98DF-4C59-9247-478FC10EBA51}" type="pres">
      <dgm:prSet presAssocID="{941EAEDA-0433-444B-BFED-564F90CE325B}" presName="spComp" presStyleCnt="0"/>
      <dgm:spPr/>
    </dgm:pt>
    <dgm:pt modelId="{B140F11F-7EF2-4704-B1A1-2405BFE711C3}" type="pres">
      <dgm:prSet presAssocID="{941EAEDA-0433-444B-BFED-564F90CE325B}" presName="vSp" presStyleCnt="0"/>
      <dgm:spPr/>
    </dgm:pt>
    <dgm:pt modelId="{D524B24C-4D34-4952-B507-B2571322367B}" type="pres">
      <dgm:prSet presAssocID="{EFDB40C4-CD15-4D83-A433-80B5DEC49618}" presName="rectComp" presStyleCnt="0"/>
      <dgm:spPr/>
    </dgm:pt>
    <dgm:pt modelId="{B8D98B6C-E813-4493-B8F7-88B73FBBABD6}" type="pres">
      <dgm:prSet presAssocID="{EFDB40C4-CD15-4D83-A433-80B5DEC49618}" presName="bgRect" presStyleLbl="bgShp" presStyleIdx="1" presStyleCnt="3"/>
      <dgm:spPr/>
    </dgm:pt>
    <dgm:pt modelId="{29EDF00A-7082-49DE-9314-82CC3A0F6827}" type="pres">
      <dgm:prSet presAssocID="{EFDB40C4-CD15-4D83-A433-80B5DEC49618}" presName="bgRectTx" presStyleLbl="bgShp" presStyleIdx="1" presStyleCnt="3">
        <dgm:presLayoutVars>
          <dgm:bulletEnabled val="1"/>
        </dgm:presLayoutVars>
      </dgm:prSet>
      <dgm:spPr/>
    </dgm:pt>
    <dgm:pt modelId="{6F25DBEF-D0BB-4188-A78A-8740B83805BE}" type="pres">
      <dgm:prSet presAssocID="{EFDB40C4-CD15-4D83-A433-80B5DEC49618}" presName="spComp" presStyleCnt="0"/>
      <dgm:spPr/>
    </dgm:pt>
    <dgm:pt modelId="{3DFFD445-7D91-43B9-9F32-6BB71EA7600E}" type="pres">
      <dgm:prSet presAssocID="{EFDB40C4-CD15-4D83-A433-80B5DEC49618}" presName="vSp" presStyleCnt="0"/>
      <dgm:spPr/>
    </dgm:pt>
    <dgm:pt modelId="{981BA80E-7CA8-4777-BF43-608433626B72}" type="pres">
      <dgm:prSet presAssocID="{D3E8A292-5B34-4D12-B918-B93B604EE4DA}" presName="rectComp" presStyleCnt="0"/>
      <dgm:spPr/>
    </dgm:pt>
    <dgm:pt modelId="{F452D540-C7FD-4BF6-8D97-12A663C072D6}" type="pres">
      <dgm:prSet presAssocID="{D3E8A292-5B34-4D12-B918-B93B604EE4DA}" presName="bgRect" presStyleLbl="bgShp" presStyleIdx="2" presStyleCnt="3"/>
      <dgm:spPr/>
    </dgm:pt>
    <dgm:pt modelId="{F26FB36C-8835-4C63-85F6-C43EF78D95E1}" type="pres">
      <dgm:prSet presAssocID="{D3E8A292-5B34-4D12-B918-B93B604EE4DA}" presName="bgRectTx" presStyleLbl="bgShp" presStyleIdx="2" presStyleCnt="3">
        <dgm:presLayoutVars>
          <dgm:bulletEnabled val="1"/>
        </dgm:presLayoutVars>
      </dgm:prSet>
      <dgm:spPr/>
    </dgm:pt>
  </dgm:ptLst>
  <dgm:cxnLst>
    <dgm:cxn modelId="{ADAAB310-94F2-4B25-BAC2-A3D9DF72427F}" srcId="{407D8A33-8DEE-4738-8602-7B25A3B2C473}" destId="{E111F80A-4EBD-45BD-9F3C-6F89A13A9B83}" srcOrd="1" destOrd="0" parTransId="{989BAECA-C7F3-4211-9C66-39B02DAB74C9}" sibTransId="{E85A76DF-C5CF-4569-9F2A-0EF13C836959}"/>
    <dgm:cxn modelId="{F894091D-B632-4D1F-8BB6-E14E3316A185}" type="presOf" srcId="{7E44419A-0649-4A13-A437-F9D1672B3889}" destId="{43D77A01-B6B4-4836-AD77-45540CF9D3CC}" srcOrd="0" destOrd="0" presId="urn:microsoft.com/office/officeart/2005/8/layout/hierarchy6"/>
    <dgm:cxn modelId="{6416AE1D-2A1E-4AC3-A6D5-E576EC247D44}" srcId="{7E44419A-0649-4A13-A437-F9D1672B3889}" destId="{EFDB40C4-CD15-4D83-A433-80B5DEC49618}" srcOrd="2" destOrd="0" parTransId="{362BD22C-D88F-4219-8166-684CE4B58D38}" sibTransId="{4AB8EC81-1A79-4F1B-B9BD-3C4C3EB007B9}"/>
    <dgm:cxn modelId="{E3D8EA2F-F71F-4761-9845-A1722D63AFEE}" srcId="{AAA06688-5D6F-4204-977F-3435D84D69B4}" destId="{1963B968-9ABE-403E-BDAF-46D31D228FB8}" srcOrd="1" destOrd="0" parTransId="{A0AA80EA-271F-4283-8752-A5B0B939AD82}" sibTransId="{ABAC2F06-8975-442C-ACD0-C0E8F93BF6DC}"/>
    <dgm:cxn modelId="{AB1AE630-7949-4E84-93B4-36E9D7775534}" type="presOf" srcId="{0489A66D-993F-4778-8AB5-FC27DD0FDB18}" destId="{B57EADC5-1E3C-44A8-8E49-E344B0436CF7}" srcOrd="0" destOrd="0" presId="urn:microsoft.com/office/officeart/2005/8/layout/hierarchy6"/>
    <dgm:cxn modelId="{D86BCD35-98D8-44CB-A5B6-D7E4E618EAEE}" type="presOf" srcId="{941EAEDA-0433-444B-BFED-564F90CE325B}" destId="{09EDA478-B65C-4EEF-A3D2-F3A2726FAEE7}" srcOrd="0" destOrd="0" presId="urn:microsoft.com/office/officeart/2005/8/layout/hierarchy6"/>
    <dgm:cxn modelId="{E820293B-CBEE-4893-AAC1-14D22745F8A3}" type="presOf" srcId="{AAA06688-5D6F-4204-977F-3435D84D69B4}" destId="{FD3E0E5A-DA94-44B9-866D-C6351CE96C65}" srcOrd="0" destOrd="0" presId="urn:microsoft.com/office/officeart/2005/8/layout/hierarchy6"/>
    <dgm:cxn modelId="{7E236A6B-7738-4152-8D65-D958A747DB8A}" srcId="{7E44419A-0649-4A13-A437-F9D1672B3889}" destId="{D3E8A292-5B34-4D12-B918-B93B604EE4DA}" srcOrd="3" destOrd="0" parTransId="{B76CC495-52B8-4494-A77D-163A8B0AFB9C}" sibTransId="{9053578E-51EC-4CC2-BAD4-C3FBC589B084}"/>
    <dgm:cxn modelId="{27E5694D-C421-412A-924E-A9B74D67837E}" type="presOf" srcId="{407D8A33-8DEE-4738-8602-7B25A3B2C473}" destId="{EE9EBF9B-E4D7-41A6-A77B-9EC5CA0C37C6}" srcOrd="0" destOrd="0" presId="urn:microsoft.com/office/officeart/2005/8/layout/hierarchy6"/>
    <dgm:cxn modelId="{7A37646F-0895-45F3-991A-4FDFA3F58BF9}" type="presOf" srcId="{EFDB40C4-CD15-4D83-A433-80B5DEC49618}" destId="{29EDF00A-7082-49DE-9314-82CC3A0F6827}" srcOrd="1" destOrd="0" presId="urn:microsoft.com/office/officeart/2005/8/layout/hierarchy6"/>
    <dgm:cxn modelId="{649FE47B-8563-4744-810A-48F3403A49C3}" type="presOf" srcId="{DFA8720D-9445-44D1-9DAE-36302C96BCB7}" destId="{86321B11-4CB6-4977-856A-7C2F4212A8DC}" srcOrd="0" destOrd="0" presId="urn:microsoft.com/office/officeart/2005/8/layout/hierarchy6"/>
    <dgm:cxn modelId="{950C187D-4EB5-4B97-A22D-B285F4DC0076}" type="presOf" srcId="{E111F80A-4EBD-45BD-9F3C-6F89A13A9B83}" destId="{45FB7AAA-EF62-4D3F-AECC-8DB9602517A1}" srcOrd="0" destOrd="0" presId="urn:microsoft.com/office/officeart/2005/8/layout/hierarchy6"/>
    <dgm:cxn modelId="{ADAC2782-0898-4223-849B-429746194FCF}" srcId="{7E44419A-0649-4A13-A437-F9D1672B3889}" destId="{941EAEDA-0433-444B-BFED-564F90CE325B}" srcOrd="1" destOrd="0" parTransId="{BAA666A8-23CE-4A6B-842D-BF0D43953744}" sibTransId="{6DB61156-73C8-4C48-82DE-E17D0F59F5FD}"/>
    <dgm:cxn modelId="{21F3F88B-F99A-4ADB-AB71-A9929887F7A2}" srcId="{407D8A33-8DEE-4738-8602-7B25A3B2C473}" destId="{E55EB690-5DCF-404B-916B-2CB92D263362}" srcOrd="0" destOrd="0" parTransId="{E62A8D23-4110-4E0A-8952-E061136C5641}" sibTransId="{0F6071DB-8A3E-4286-A58D-BD73C43C0B0C}"/>
    <dgm:cxn modelId="{F14E288F-BFCB-42A1-9D9A-995849AF9642}" type="presOf" srcId="{A0AA80EA-271F-4283-8752-A5B0B939AD82}" destId="{0E1FE836-FAE3-45D1-A265-D6C1109F3E9D}" srcOrd="0" destOrd="0" presId="urn:microsoft.com/office/officeart/2005/8/layout/hierarchy6"/>
    <dgm:cxn modelId="{DDC61D98-D637-4FE2-893F-FD72744DEB91}" type="presOf" srcId="{1963B968-9ABE-403E-BDAF-46D31D228FB8}" destId="{22C6B877-21D0-4652-AA27-89C75F4558A4}" srcOrd="0" destOrd="0" presId="urn:microsoft.com/office/officeart/2005/8/layout/hierarchy6"/>
    <dgm:cxn modelId="{2F30039D-9315-4B6A-AA95-CDDA8097D18C}" type="presOf" srcId="{D3E8A292-5B34-4D12-B918-B93B604EE4DA}" destId="{F26FB36C-8835-4C63-85F6-C43EF78D95E1}" srcOrd="1" destOrd="0" presId="urn:microsoft.com/office/officeart/2005/8/layout/hierarchy6"/>
    <dgm:cxn modelId="{5A96E3AA-8EB5-4C21-8630-C1D64932FD6D}" type="presOf" srcId="{D3E8A292-5B34-4D12-B918-B93B604EE4DA}" destId="{F452D540-C7FD-4BF6-8D97-12A663C072D6}" srcOrd="0" destOrd="0" presId="urn:microsoft.com/office/officeart/2005/8/layout/hierarchy6"/>
    <dgm:cxn modelId="{4F550DAC-6B5E-493D-AAEB-7F77079EEA0B}" type="presOf" srcId="{AE536E9C-4D4C-45A3-8C45-5AFF81192509}" destId="{04BCF564-2CD6-4BFE-87FC-D2C47F353AD9}" srcOrd="0" destOrd="0" presId="urn:microsoft.com/office/officeart/2005/8/layout/hierarchy6"/>
    <dgm:cxn modelId="{7DE6A6B2-E022-4032-8A28-3E719FC6821F}" type="presOf" srcId="{941EAEDA-0433-444B-BFED-564F90CE325B}" destId="{692A56EA-6F09-43EF-BE19-B21388B718C1}" srcOrd="1" destOrd="0" presId="urn:microsoft.com/office/officeart/2005/8/layout/hierarchy6"/>
    <dgm:cxn modelId="{63A6DCB7-7547-4AE3-934E-DAC21DCC2B3E}" type="presOf" srcId="{E62A8D23-4110-4E0A-8952-E061136C5641}" destId="{F87A19B8-CB56-49E3-B4A9-BE45A0E45239}" srcOrd="0" destOrd="0" presId="urn:microsoft.com/office/officeart/2005/8/layout/hierarchy6"/>
    <dgm:cxn modelId="{3B8E4EC1-7811-4C53-878E-78BE9DF30A63}" srcId="{AAA06688-5D6F-4204-977F-3435D84D69B4}" destId="{407D8A33-8DEE-4738-8602-7B25A3B2C473}" srcOrd="0" destOrd="0" parTransId="{AE536E9C-4D4C-45A3-8C45-5AFF81192509}" sibTransId="{8F623529-DBC6-4130-8705-FE8977F77726}"/>
    <dgm:cxn modelId="{887181C6-CFE7-4961-B04D-54EE03EA9179}" type="presOf" srcId="{E55EB690-5DCF-404B-916B-2CB92D263362}" destId="{29DA02F4-98D4-46AC-A325-B914A39A5CB9}" srcOrd="0" destOrd="0" presId="urn:microsoft.com/office/officeart/2005/8/layout/hierarchy6"/>
    <dgm:cxn modelId="{A431CCDE-DF6C-4FA8-9E01-3840D6D5633C}" type="presOf" srcId="{EFDB40C4-CD15-4D83-A433-80B5DEC49618}" destId="{B8D98B6C-E813-4493-B8F7-88B73FBBABD6}" srcOrd="0" destOrd="0" presId="urn:microsoft.com/office/officeart/2005/8/layout/hierarchy6"/>
    <dgm:cxn modelId="{603591E7-36D1-4F1A-826E-4E3FE7D623E3}" srcId="{1963B968-9ABE-403E-BDAF-46D31D228FB8}" destId="{DFA8720D-9445-44D1-9DAE-36302C96BCB7}" srcOrd="0" destOrd="0" parTransId="{0489A66D-993F-4778-8AB5-FC27DD0FDB18}" sibTransId="{06888B0F-43D4-4E79-A93C-38662DD289A8}"/>
    <dgm:cxn modelId="{D362AAE8-8E50-4AF8-92C7-D0FB4DFB97BD}" srcId="{7E44419A-0649-4A13-A437-F9D1672B3889}" destId="{AAA06688-5D6F-4204-977F-3435D84D69B4}" srcOrd="0" destOrd="0" parTransId="{FA368825-5A32-42F4-BC0D-00CA0459D38E}" sibTransId="{7E33E60B-F8EF-4570-B95C-9B1867DAF7A0}"/>
    <dgm:cxn modelId="{731AB2F1-EA91-4E54-BD97-8C5B5F98C421}" type="presOf" srcId="{989BAECA-C7F3-4211-9C66-39B02DAB74C9}" destId="{46D9B9BD-72B5-4F92-933A-31269A825884}" srcOrd="0" destOrd="0" presId="urn:microsoft.com/office/officeart/2005/8/layout/hierarchy6"/>
    <dgm:cxn modelId="{FD835328-4380-4B01-8914-EEAA4A0E7292}" type="presParOf" srcId="{43D77A01-B6B4-4836-AD77-45540CF9D3CC}" destId="{3341DA11-C061-438E-A470-F96E8CCE7B59}" srcOrd="0" destOrd="0" presId="urn:microsoft.com/office/officeart/2005/8/layout/hierarchy6"/>
    <dgm:cxn modelId="{0649E0BE-C6CD-4F87-90C5-9F025C80DC10}" type="presParOf" srcId="{3341DA11-C061-438E-A470-F96E8CCE7B59}" destId="{8F058F29-0433-46FE-B46F-7BCE67C16574}" srcOrd="0" destOrd="0" presId="urn:microsoft.com/office/officeart/2005/8/layout/hierarchy6"/>
    <dgm:cxn modelId="{5B52C6DE-6736-4013-99FD-0D03FC9DA6D0}" type="presParOf" srcId="{3341DA11-C061-438E-A470-F96E8CCE7B59}" destId="{C398096D-2DCB-4BEF-8CCB-D482DBD73FFE}" srcOrd="1" destOrd="0" presId="urn:microsoft.com/office/officeart/2005/8/layout/hierarchy6"/>
    <dgm:cxn modelId="{211684E6-CCD2-4428-B6BA-44E06B3AF795}" type="presParOf" srcId="{C398096D-2DCB-4BEF-8CCB-D482DBD73FFE}" destId="{CCA9BBEA-7C5E-4145-99F0-CEFD4E1EC15D}" srcOrd="0" destOrd="0" presId="urn:microsoft.com/office/officeart/2005/8/layout/hierarchy6"/>
    <dgm:cxn modelId="{B14C27B6-B649-4364-9D73-52E0124919FE}" type="presParOf" srcId="{CCA9BBEA-7C5E-4145-99F0-CEFD4E1EC15D}" destId="{FD3E0E5A-DA94-44B9-866D-C6351CE96C65}" srcOrd="0" destOrd="0" presId="urn:microsoft.com/office/officeart/2005/8/layout/hierarchy6"/>
    <dgm:cxn modelId="{A1219191-7AB3-4705-A272-E676C3D80698}" type="presParOf" srcId="{CCA9BBEA-7C5E-4145-99F0-CEFD4E1EC15D}" destId="{B74763F5-5495-49F0-BC1B-D399B7477208}" srcOrd="1" destOrd="0" presId="urn:microsoft.com/office/officeart/2005/8/layout/hierarchy6"/>
    <dgm:cxn modelId="{80804D4D-6F3D-4995-BA4D-D59DFBB4FD2E}" type="presParOf" srcId="{B74763F5-5495-49F0-BC1B-D399B7477208}" destId="{04BCF564-2CD6-4BFE-87FC-D2C47F353AD9}" srcOrd="0" destOrd="0" presId="urn:microsoft.com/office/officeart/2005/8/layout/hierarchy6"/>
    <dgm:cxn modelId="{E79AB79D-B4BC-4872-BD0B-13EA351F5226}" type="presParOf" srcId="{B74763F5-5495-49F0-BC1B-D399B7477208}" destId="{E3431964-293B-4620-A0DD-7CD9BEFBBE3E}" srcOrd="1" destOrd="0" presId="urn:microsoft.com/office/officeart/2005/8/layout/hierarchy6"/>
    <dgm:cxn modelId="{87AF872D-AD03-4D6D-BAFB-4A3B6B976DEE}" type="presParOf" srcId="{E3431964-293B-4620-A0DD-7CD9BEFBBE3E}" destId="{EE9EBF9B-E4D7-41A6-A77B-9EC5CA0C37C6}" srcOrd="0" destOrd="0" presId="urn:microsoft.com/office/officeart/2005/8/layout/hierarchy6"/>
    <dgm:cxn modelId="{08FC41C4-AEB2-47DA-82C4-C205BF85C5AB}" type="presParOf" srcId="{E3431964-293B-4620-A0DD-7CD9BEFBBE3E}" destId="{2734FA90-3C80-4DB7-8BE3-E9A3A8BD8E66}" srcOrd="1" destOrd="0" presId="urn:microsoft.com/office/officeart/2005/8/layout/hierarchy6"/>
    <dgm:cxn modelId="{C50E3C78-D0EE-4C70-8B32-1DEC334785F9}" type="presParOf" srcId="{2734FA90-3C80-4DB7-8BE3-E9A3A8BD8E66}" destId="{F87A19B8-CB56-49E3-B4A9-BE45A0E45239}" srcOrd="0" destOrd="0" presId="urn:microsoft.com/office/officeart/2005/8/layout/hierarchy6"/>
    <dgm:cxn modelId="{271CD551-F79C-4729-B81F-E98EF57B0E13}" type="presParOf" srcId="{2734FA90-3C80-4DB7-8BE3-E9A3A8BD8E66}" destId="{8AAE656B-D89E-456C-AE99-48A29895D95E}" srcOrd="1" destOrd="0" presId="urn:microsoft.com/office/officeart/2005/8/layout/hierarchy6"/>
    <dgm:cxn modelId="{40273BA1-C44A-4C74-8C98-921DBDC3528A}" type="presParOf" srcId="{8AAE656B-D89E-456C-AE99-48A29895D95E}" destId="{29DA02F4-98D4-46AC-A325-B914A39A5CB9}" srcOrd="0" destOrd="0" presId="urn:microsoft.com/office/officeart/2005/8/layout/hierarchy6"/>
    <dgm:cxn modelId="{024D4BAF-5EF5-4C60-856A-64A5E3763DC9}" type="presParOf" srcId="{8AAE656B-D89E-456C-AE99-48A29895D95E}" destId="{EA5EAC00-0070-46EC-AB12-ACE860702E3B}" srcOrd="1" destOrd="0" presId="urn:microsoft.com/office/officeart/2005/8/layout/hierarchy6"/>
    <dgm:cxn modelId="{CF847C7C-196D-4ECC-BB7D-02F7877A6E3B}" type="presParOf" srcId="{2734FA90-3C80-4DB7-8BE3-E9A3A8BD8E66}" destId="{46D9B9BD-72B5-4F92-933A-31269A825884}" srcOrd="2" destOrd="0" presId="urn:microsoft.com/office/officeart/2005/8/layout/hierarchy6"/>
    <dgm:cxn modelId="{A76252A5-0AC3-4A67-AFEF-C4D6B33AAF81}" type="presParOf" srcId="{2734FA90-3C80-4DB7-8BE3-E9A3A8BD8E66}" destId="{ECF92CF3-A040-4765-9114-9A607A00B6D7}" srcOrd="3" destOrd="0" presId="urn:microsoft.com/office/officeart/2005/8/layout/hierarchy6"/>
    <dgm:cxn modelId="{33F8B396-4560-4C2E-A5BA-E60C3EF85838}" type="presParOf" srcId="{ECF92CF3-A040-4765-9114-9A607A00B6D7}" destId="{45FB7AAA-EF62-4D3F-AECC-8DB9602517A1}" srcOrd="0" destOrd="0" presId="urn:microsoft.com/office/officeart/2005/8/layout/hierarchy6"/>
    <dgm:cxn modelId="{3773C9CB-2DCC-4425-AA35-42D924C99106}" type="presParOf" srcId="{ECF92CF3-A040-4765-9114-9A607A00B6D7}" destId="{F2DFC930-3EA3-4BF8-93C1-23A49983E914}" srcOrd="1" destOrd="0" presId="urn:microsoft.com/office/officeart/2005/8/layout/hierarchy6"/>
    <dgm:cxn modelId="{E26BA1A7-467C-403B-8503-3C6166D1C7E9}" type="presParOf" srcId="{B74763F5-5495-49F0-BC1B-D399B7477208}" destId="{0E1FE836-FAE3-45D1-A265-D6C1109F3E9D}" srcOrd="2" destOrd="0" presId="urn:microsoft.com/office/officeart/2005/8/layout/hierarchy6"/>
    <dgm:cxn modelId="{B7E5063F-4246-4D47-9FCD-FA1142D57452}" type="presParOf" srcId="{B74763F5-5495-49F0-BC1B-D399B7477208}" destId="{593A566D-FF71-44D7-B75E-0C7EFD81B70B}" srcOrd="3" destOrd="0" presId="urn:microsoft.com/office/officeart/2005/8/layout/hierarchy6"/>
    <dgm:cxn modelId="{03EBCC5E-CD04-4A92-9346-81C50A4297F9}" type="presParOf" srcId="{593A566D-FF71-44D7-B75E-0C7EFD81B70B}" destId="{22C6B877-21D0-4652-AA27-89C75F4558A4}" srcOrd="0" destOrd="0" presId="urn:microsoft.com/office/officeart/2005/8/layout/hierarchy6"/>
    <dgm:cxn modelId="{17300D79-9134-4A8E-B602-9A23E6E12D10}" type="presParOf" srcId="{593A566D-FF71-44D7-B75E-0C7EFD81B70B}" destId="{07B0BEE1-32A0-4809-A9CB-B0A52A4D099A}" srcOrd="1" destOrd="0" presId="urn:microsoft.com/office/officeart/2005/8/layout/hierarchy6"/>
    <dgm:cxn modelId="{9AE39913-38A2-47AE-8CA4-118896F46748}" type="presParOf" srcId="{07B0BEE1-32A0-4809-A9CB-B0A52A4D099A}" destId="{B57EADC5-1E3C-44A8-8E49-E344B0436CF7}" srcOrd="0" destOrd="0" presId="urn:microsoft.com/office/officeart/2005/8/layout/hierarchy6"/>
    <dgm:cxn modelId="{83F7F517-9EF3-484F-99A5-E8755D38AD54}" type="presParOf" srcId="{07B0BEE1-32A0-4809-A9CB-B0A52A4D099A}" destId="{5FD180E9-427F-4F5E-824F-38C26AF165FB}" srcOrd="1" destOrd="0" presId="urn:microsoft.com/office/officeart/2005/8/layout/hierarchy6"/>
    <dgm:cxn modelId="{F4662190-6FCE-494D-94A5-A7672D7B331D}" type="presParOf" srcId="{5FD180E9-427F-4F5E-824F-38C26AF165FB}" destId="{86321B11-4CB6-4977-856A-7C2F4212A8DC}" srcOrd="0" destOrd="0" presId="urn:microsoft.com/office/officeart/2005/8/layout/hierarchy6"/>
    <dgm:cxn modelId="{DDE4EA03-6816-4B38-ADD5-667752D178C5}" type="presParOf" srcId="{5FD180E9-427F-4F5E-824F-38C26AF165FB}" destId="{120BBECD-5C50-42DE-9857-305A36FB64AA}" srcOrd="1" destOrd="0" presId="urn:microsoft.com/office/officeart/2005/8/layout/hierarchy6"/>
    <dgm:cxn modelId="{29DAE0DE-6870-4762-9752-2ECE67A64F7F}" type="presParOf" srcId="{43D77A01-B6B4-4836-AD77-45540CF9D3CC}" destId="{AC78921B-1F86-4C7F-B54D-5BF3C233E1DC}" srcOrd="1" destOrd="0" presId="urn:microsoft.com/office/officeart/2005/8/layout/hierarchy6"/>
    <dgm:cxn modelId="{EF7BC2B6-C673-405C-8D30-66F92DC5E299}" type="presParOf" srcId="{AC78921B-1F86-4C7F-B54D-5BF3C233E1DC}" destId="{BB682108-AFE0-48DC-936F-FD0F680289E0}" srcOrd="0" destOrd="0" presId="urn:microsoft.com/office/officeart/2005/8/layout/hierarchy6"/>
    <dgm:cxn modelId="{31B8B1F0-70AF-4002-8F4C-CA897190497A}" type="presParOf" srcId="{BB682108-AFE0-48DC-936F-FD0F680289E0}" destId="{09EDA478-B65C-4EEF-A3D2-F3A2726FAEE7}" srcOrd="0" destOrd="0" presId="urn:microsoft.com/office/officeart/2005/8/layout/hierarchy6"/>
    <dgm:cxn modelId="{FF7FA89E-19CD-4F52-9270-ED71C4C629E1}" type="presParOf" srcId="{BB682108-AFE0-48DC-936F-FD0F680289E0}" destId="{692A56EA-6F09-43EF-BE19-B21388B718C1}" srcOrd="1" destOrd="0" presId="urn:microsoft.com/office/officeart/2005/8/layout/hierarchy6"/>
    <dgm:cxn modelId="{0C19AEFD-A0A1-4151-9930-19205D171858}" type="presParOf" srcId="{AC78921B-1F86-4C7F-B54D-5BF3C233E1DC}" destId="{25E6EEAC-98DF-4C59-9247-478FC10EBA51}" srcOrd="1" destOrd="0" presId="urn:microsoft.com/office/officeart/2005/8/layout/hierarchy6"/>
    <dgm:cxn modelId="{E912008A-17C7-476D-BA2E-ADD2FA312F6A}" type="presParOf" srcId="{25E6EEAC-98DF-4C59-9247-478FC10EBA51}" destId="{B140F11F-7EF2-4704-B1A1-2405BFE711C3}" srcOrd="0" destOrd="0" presId="urn:microsoft.com/office/officeart/2005/8/layout/hierarchy6"/>
    <dgm:cxn modelId="{BB60F8EB-3DCB-4ED4-8025-6BE785DD31C5}" type="presParOf" srcId="{AC78921B-1F86-4C7F-B54D-5BF3C233E1DC}" destId="{D524B24C-4D34-4952-B507-B2571322367B}" srcOrd="2" destOrd="0" presId="urn:microsoft.com/office/officeart/2005/8/layout/hierarchy6"/>
    <dgm:cxn modelId="{32137947-DCF2-406D-881E-581803E706B8}" type="presParOf" srcId="{D524B24C-4D34-4952-B507-B2571322367B}" destId="{B8D98B6C-E813-4493-B8F7-88B73FBBABD6}" srcOrd="0" destOrd="0" presId="urn:microsoft.com/office/officeart/2005/8/layout/hierarchy6"/>
    <dgm:cxn modelId="{DECF4C0B-4C08-408C-930E-67827DF50CF5}" type="presParOf" srcId="{D524B24C-4D34-4952-B507-B2571322367B}" destId="{29EDF00A-7082-49DE-9314-82CC3A0F6827}" srcOrd="1" destOrd="0" presId="urn:microsoft.com/office/officeart/2005/8/layout/hierarchy6"/>
    <dgm:cxn modelId="{12E7C68C-F7E3-413E-9E53-80D47C571038}" type="presParOf" srcId="{AC78921B-1F86-4C7F-B54D-5BF3C233E1DC}" destId="{6F25DBEF-D0BB-4188-A78A-8740B83805BE}" srcOrd="3" destOrd="0" presId="urn:microsoft.com/office/officeart/2005/8/layout/hierarchy6"/>
    <dgm:cxn modelId="{644EB71E-4369-4A31-A0D9-5FFAD2EC4B23}" type="presParOf" srcId="{6F25DBEF-D0BB-4188-A78A-8740B83805BE}" destId="{3DFFD445-7D91-43B9-9F32-6BB71EA7600E}" srcOrd="0" destOrd="0" presId="urn:microsoft.com/office/officeart/2005/8/layout/hierarchy6"/>
    <dgm:cxn modelId="{A7CE5ABD-00A9-4C79-8497-05A42E46D9F2}" type="presParOf" srcId="{AC78921B-1F86-4C7F-B54D-5BF3C233E1DC}" destId="{981BA80E-7CA8-4777-BF43-608433626B72}" srcOrd="4" destOrd="0" presId="urn:microsoft.com/office/officeart/2005/8/layout/hierarchy6"/>
    <dgm:cxn modelId="{8C9561C5-71E8-4852-B94A-8269A9232B1F}" type="presParOf" srcId="{981BA80E-7CA8-4777-BF43-608433626B72}" destId="{F452D540-C7FD-4BF6-8D97-12A663C072D6}" srcOrd="0" destOrd="0" presId="urn:microsoft.com/office/officeart/2005/8/layout/hierarchy6"/>
    <dgm:cxn modelId="{B8B648B2-D3EE-484B-BFE4-CC279BBA1A4B}" type="presParOf" srcId="{981BA80E-7CA8-4777-BF43-608433626B72}" destId="{F26FB36C-8835-4C63-85F6-C43EF78D95E1}"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52D540-C7FD-4BF6-8D97-12A663C072D6}">
      <dsp:nvSpPr>
        <dsp:cNvPr id="0" name=""/>
        <dsp:cNvSpPr/>
      </dsp:nvSpPr>
      <dsp:spPr>
        <a:xfrm>
          <a:off x="0" y="2396609"/>
          <a:ext cx="6553200" cy="9445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Action</a:t>
          </a:r>
        </a:p>
      </dsp:txBody>
      <dsp:txXfrm>
        <a:off x="0" y="2396609"/>
        <a:ext cx="1965960" cy="944582"/>
      </dsp:txXfrm>
    </dsp:sp>
    <dsp:sp modelId="{B8D98B6C-E813-4493-B8F7-88B73FBBABD6}">
      <dsp:nvSpPr>
        <dsp:cNvPr id="0" name=""/>
        <dsp:cNvSpPr/>
      </dsp:nvSpPr>
      <dsp:spPr>
        <a:xfrm>
          <a:off x="0" y="1294596"/>
          <a:ext cx="6553200" cy="9445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Is there an Impact to Essential Services?</a:t>
          </a:r>
        </a:p>
      </dsp:txBody>
      <dsp:txXfrm>
        <a:off x="0" y="1294596"/>
        <a:ext cx="1965960" cy="944582"/>
      </dsp:txXfrm>
    </dsp:sp>
    <dsp:sp modelId="{09EDA478-B65C-4EEF-A3D2-F3A2726FAEE7}">
      <dsp:nvSpPr>
        <dsp:cNvPr id="0" name=""/>
        <dsp:cNvSpPr/>
      </dsp:nvSpPr>
      <dsp:spPr>
        <a:xfrm>
          <a:off x="0" y="192583"/>
          <a:ext cx="6553200" cy="9445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Incident Occurs</a:t>
          </a:r>
        </a:p>
      </dsp:txBody>
      <dsp:txXfrm>
        <a:off x="0" y="192583"/>
        <a:ext cx="1965960" cy="944582"/>
      </dsp:txXfrm>
    </dsp:sp>
    <dsp:sp modelId="{FD3E0E5A-DA94-44B9-866D-C6351CE96C65}">
      <dsp:nvSpPr>
        <dsp:cNvPr id="0" name=""/>
        <dsp:cNvSpPr/>
      </dsp:nvSpPr>
      <dsp:spPr>
        <a:xfrm>
          <a:off x="2529811" y="271298"/>
          <a:ext cx="3891679" cy="7871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Ensure safety of staff and clients. Call emergency services, if appropriate.</a:t>
          </a:r>
        </a:p>
        <a:p>
          <a:pPr marL="0" lvl="0" indent="0" algn="ctr" defTabSz="355600">
            <a:lnSpc>
              <a:spcPct val="90000"/>
            </a:lnSpc>
            <a:spcBef>
              <a:spcPct val="0"/>
            </a:spcBef>
            <a:spcAft>
              <a:spcPct val="35000"/>
            </a:spcAft>
            <a:buNone/>
          </a:pPr>
          <a:r>
            <a:rPr lang="en-GB" sz="800" kern="1200"/>
            <a:t>Notify Registered Manager/Business Continuity Lead.</a:t>
          </a:r>
        </a:p>
        <a:p>
          <a:pPr marL="0" lvl="0" indent="0" algn="ctr" defTabSz="355600">
            <a:lnSpc>
              <a:spcPct val="90000"/>
            </a:lnSpc>
            <a:spcBef>
              <a:spcPct val="0"/>
            </a:spcBef>
            <a:spcAft>
              <a:spcPct val="35000"/>
            </a:spcAft>
            <a:buNone/>
          </a:pPr>
          <a:r>
            <a:rPr lang="en-GB" sz="800" kern="1200"/>
            <a:t>Assess impact to services (see Risk Assessment section).</a:t>
          </a:r>
        </a:p>
      </dsp:txBody>
      <dsp:txXfrm>
        <a:off x="2552866" y="294353"/>
        <a:ext cx="3845569" cy="741041"/>
      </dsp:txXfrm>
    </dsp:sp>
    <dsp:sp modelId="{04BCF564-2CD6-4BFE-87FC-D2C47F353AD9}">
      <dsp:nvSpPr>
        <dsp:cNvPr id="0" name=""/>
        <dsp:cNvSpPr/>
      </dsp:nvSpPr>
      <dsp:spPr>
        <a:xfrm>
          <a:off x="3324441" y="1058450"/>
          <a:ext cx="1151209" cy="314860"/>
        </a:xfrm>
        <a:custGeom>
          <a:avLst/>
          <a:gdLst/>
          <a:ahLst/>
          <a:cxnLst/>
          <a:rect l="0" t="0" r="0" b="0"/>
          <a:pathLst>
            <a:path>
              <a:moveTo>
                <a:pt x="1151209" y="0"/>
              </a:moveTo>
              <a:lnTo>
                <a:pt x="1151209" y="157430"/>
              </a:lnTo>
              <a:lnTo>
                <a:pt x="0" y="157430"/>
              </a:lnTo>
              <a:lnTo>
                <a:pt x="0" y="3148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9EBF9B-E4D7-41A6-A77B-9EC5CA0C37C6}">
      <dsp:nvSpPr>
        <dsp:cNvPr id="0" name=""/>
        <dsp:cNvSpPr/>
      </dsp:nvSpPr>
      <dsp:spPr>
        <a:xfrm>
          <a:off x="2734077" y="1373311"/>
          <a:ext cx="1180727" cy="7871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Yes</a:t>
          </a:r>
        </a:p>
      </dsp:txBody>
      <dsp:txXfrm>
        <a:off x="2757132" y="1396366"/>
        <a:ext cx="1134617" cy="741041"/>
      </dsp:txXfrm>
    </dsp:sp>
    <dsp:sp modelId="{F87A19B8-CB56-49E3-B4A9-BE45A0E45239}">
      <dsp:nvSpPr>
        <dsp:cNvPr id="0" name=""/>
        <dsp:cNvSpPr/>
      </dsp:nvSpPr>
      <dsp:spPr>
        <a:xfrm>
          <a:off x="2556968" y="2160463"/>
          <a:ext cx="767473" cy="314860"/>
        </a:xfrm>
        <a:custGeom>
          <a:avLst/>
          <a:gdLst/>
          <a:ahLst/>
          <a:cxnLst/>
          <a:rect l="0" t="0" r="0" b="0"/>
          <a:pathLst>
            <a:path>
              <a:moveTo>
                <a:pt x="767473" y="0"/>
              </a:moveTo>
              <a:lnTo>
                <a:pt x="767473" y="157430"/>
              </a:lnTo>
              <a:lnTo>
                <a:pt x="0" y="157430"/>
              </a:lnTo>
              <a:lnTo>
                <a:pt x="0" y="3148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DA02F4-98D4-46AC-A325-B914A39A5CB9}">
      <dsp:nvSpPr>
        <dsp:cNvPr id="0" name=""/>
        <dsp:cNvSpPr/>
      </dsp:nvSpPr>
      <dsp:spPr>
        <a:xfrm>
          <a:off x="1966604" y="2475324"/>
          <a:ext cx="1180727" cy="7871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Identify the nature of the incident and refer to the appropriate section (see Contents Page).</a:t>
          </a:r>
        </a:p>
      </dsp:txBody>
      <dsp:txXfrm>
        <a:off x="1989659" y="2498379"/>
        <a:ext cx="1134617" cy="741041"/>
      </dsp:txXfrm>
    </dsp:sp>
    <dsp:sp modelId="{46D9B9BD-72B5-4F92-933A-31269A825884}">
      <dsp:nvSpPr>
        <dsp:cNvPr id="0" name=""/>
        <dsp:cNvSpPr/>
      </dsp:nvSpPr>
      <dsp:spPr>
        <a:xfrm>
          <a:off x="3324441" y="2160463"/>
          <a:ext cx="767473" cy="314860"/>
        </a:xfrm>
        <a:custGeom>
          <a:avLst/>
          <a:gdLst/>
          <a:ahLst/>
          <a:cxnLst/>
          <a:rect l="0" t="0" r="0" b="0"/>
          <a:pathLst>
            <a:path>
              <a:moveTo>
                <a:pt x="0" y="0"/>
              </a:moveTo>
              <a:lnTo>
                <a:pt x="0" y="157430"/>
              </a:lnTo>
              <a:lnTo>
                <a:pt x="767473" y="157430"/>
              </a:lnTo>
              <a:lnTo>
                <a:pt x="767473" y="3148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FB7AAA-EF62-4D3F-AECC-8DB9602517A1}">
      <dsp:nvSpPr>
        <dsp:cNvPr id="0" name=""/>
        <dsp:cNvSpPr/>
      </dsp:nvSpPr>
      <dsp:spPr>
        <a:xfrm>
          <a:off x="3501551" y="2475324"/>
          <a:ext cx="1180727" cy="7871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Notify:</a:t>
          </a:r>
        </a:p>
        <a:p>
          <a:pPr marL="0" lvl="0" indent="0" algn="ctr" defTabSz="355600">
            <a:lnSpc>
              <a:spcPct val="90000"/>
            </a:lnSpc>
            <a:spcBef>
              <a:spcPct val="0"/>
            </a:spcBef>
            <a:spcAft>
              <a:spcPct val="35000"/>
            </a:spcAft>
            <a:buNone/>
          </a:pPr>
          <a:r>
            <a:rPr lang="en-GB" sz="800" kern="1200"/>
            <a:t>- Staff</a:t>
          </a:r>
        </a:p>
        <a:p>
          <a:pPr marL="0" lvl="0" indent="0" algn="ctr" defTabSz="355600">
            <a:lnSpc>
              <a:spcPct val="90000"/>
            </a:lnSpc>
            <a:spcBef>
              <a:spcPct val="0"/>
            </a:spcBef>
            <a:spcAft>
              <a:spcPct val="35000"/>
            </a:spcAft>
            <a:buNone/>
          </a:pPr>
          <a:r>
            <a:rPr lang="en-GB" sz="800" kern="1200"/>
            <a:t>- Clients Impacted</a:t>
          </a:r>
        </a:p>
        <a:p>
          <a:pPr marL="0" lvl="0" indent="0" algn="ctr" defTabSz="355600">
            <a:lnSpc>
              <a:spcPct val="90000"/>
            </a:lnSpc>
            <a:spcBef>
              <a:spcPct val="0"/>
            </a:spcBef>
            <a:spcAft>
              <a:spcPct val="35000"/>
            </a:spcAft>
            <a:buNone/>
          </a:pPr>
          <a:r>
            <a:rPr lang="en-GB" sz="800" kern="1200"/>
            <a:t>- Stakeholders Impacted</a:t>
          </a:r>
        </a:p>
      </dsp:txBody>
      <dsp:txXfrm>
        <a:off x="3524606" y="2498379"/>
        <a:ext cx="1134617" cy="741041"/>
      </dsp:txXfrm>
    </dsp:sp>
    <dsp:sp modelId="{0E1FE836-FAE3-45D1-A265-D6C1109F3E9D}">
      <dsp:nvSpPr>
        <dsp:cNvPr id="0" name=""/>
        <dsp:cNvSpPr/>
      </dsp:nvSpPr>
      <dsp:spPr>
        <a:xfrm>
          <a:off x="4475651" y="1058450"/>
          <a:ext cx="1151209" cy="314860"/>
        </a:xfrm>
        <a:custGeom>
          <a:avLst/>
          <a:gdLst/>
          <a:ahLst/>
          <a:cxnLst/>
          <a:rect l="0" t="0" r="0" b="0"/>
          <a:pathLst>
            <a:path>
              <a:moveTo>
                <a:pt x="0" y="0"/>
              </a:moveTo>
              <a:lnTo>
                <a:pt x="0" y="157430"/>
              </a:lnTo>
              <a:lnTo>
                <a:pt x="1151209" y="157430"/>
              </a:lnTo>
              <a:lnTo>
                <a:pt x="1151209" y="3148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C6B877-21D0-4652-AA27-89C75F4558A4}">
      <dsp:nvSpPr>
        <dsp:cNvPr id="0" name=""/>
        <dsp:cNvSpPr/>
      </dsp:nvSpPr>
      <dsp:spPr>
        <a:xfrm>
          <a:off x="5036497" y="1373311"/>
          <a:ext cx="1180727" cy="7871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No</a:t>
          </a:r>
        </a:p>
      </dsp:txBody>
      <dsp:txXfrm>
        <a:off x="5059552" y="1396366"/>
        <a:ext cx="1134617" cy="741041"/>
      </dsp:txXfrm>
    </dsp:sp>
    <dsp:sp modelId="{B57EADC5-1E3C-44A8-8E49-E344B0436CF7}">
      <dsp:nvSpPr>
        <dsp:cNvPr id="0" name=""/>
        <dsp:cNvSpPr/>
      </dsp:nvSpPr>
      <dsp:spPr>
        <a:xfrm>
          <a:off x="5581141" y="2160463"/>
          <a:ext cx="91440" cy="314860"/>
        </a:xfrm>
        <a:custGeom>
          <a:avLst/>
          <a:gdLst/>
          <a:ahLst/>
          <a:cxnLst/>
          <a:rect l="0" t="0" r="0" b="0"/>
          <a:pathLst>
            <a:path>
              <a:moveTo>
                <a:pt x="45720" y="0"/>
              </a:moveTo>
              <a:lnTo>
                <a:pt x="45720" y="3148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321B11-4CB6-4977-856A-7C2F4212A8DC}">
      <dsp:nvSpPr>
        <dsp:cNvPr id="0" name=""/>
        <dsp:cNvSpPr/>
      </dsp:nvSpPr>
      <dsp:spPr>
        <a:xfrm>
          <a:off x="5036497" y="2475324"/>
          <a:ext cx="1180727" cy="7871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Manage as normal and reassess.</a:t>
          </a:r>
        </a:p>
      </dsp:txBody>
      <dsp:txXfrm>
        <a:off x="5059552" y="2498379"/>
        <a:ext cx="1134617" cy="7410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52E0AB67149A0B87C722986F73C2D"/>
        <w:category>
          <w:name w:val="General"/>
          <w:gallery w:val="placeholder"/>
        </w:category>
        <w:types>
          <w:type w:val="bbPlcHdr"/>
        </w:types>
        <w:behaviors>
          <w:behavior w:val="content"/>
        </w:behaviors>
        <w:guid w:val="{71DD94B8-7EFD-4B56-88EC-C4D55F5480AA}"/>
      </w:docPartPr>
      <w:docPartBody>
        <w:p w:rsidR="003A7C3C" w:rsidRDefault="004E4580">
          <w:r w:rsidRPr="00E42389">
            <w:rPr>
              <w:rStyle w:val="PlaceholderText"/>
            </w:rPr>
            <w:t>Company Logo</w:t>
          </w:r>
        </w:p>
      </w:docPartBody>
    </w:docPart>
    <w:docPart>
      <w:docPartPr>
        <w:name w:val="425AABA7C3F34118853542920E823073"/>
        <w:category>
          <w:name w:val="General"/>
          <w:gallery w:val="placeholder"/>
        </w:category>
        <w:types>
          <w:type w:val="bbPlcHdr"/>
        </w:types>
        <w:behaviors>
          <w:behavior w:val="content"/>
        </w:behaviors>
        <w:guid w:val="{F7A3A26A-4758-400E-8F55-3DAA597C1EAA}"/>
      </w:docPartPr>
      <w:docPartBody>
        <w:p w:rsidR="003A7C3C" w:rsidRDefault="004E4580">
          <w:r w:rsidRPr="00E42389">
            <w:rPr>
              <w:rStyle w:val="PlaceholderText"/>
            </w:rPr>
            <w:t>Date of Issue</w:t>
          </w:r>
        </w:p>
      </w:docPartBody>
    </w:docPart>
    <w:docPart>
      <w:docPartPr>
        <w:name w:val="806AF4EC871645BE8B8240B6298B1C66"/>
        <w:category>
          <w:name w:val="General"/>
          <w:gallery w:val="placeholder"/>
        </w:category>
        <w:types>
          <w:type w:val="bbPlcHdr"/>
        </w:types>
        <w:behaviors>
          <w:behavior w:val="content"/>
        </w:behaviors>
        <w:guid w:val="{6601BCC6-4BB0-4CB0-A8BF-8E9AB9708697}"/>
      </w:docPartPr>
      <w:docPartBody>
        <w:p w:rsidR="003A7C3C" w:rsidRDefault="004E4580">
          <w:r w:rsidRPr="00E42389">
            <w:rPr>
              <w:rStyle w:val="PlaceholderText"/>
            </w:rPr>
            <w:t>Date of Issue</w:t>
          </w:r>
        </w:p>
      </w:docPartBody>
    </w:docPart>
    <w:docPart>
      <w:docPartPr>
        <w:name w:val="2404BC7058F547E293F82602C4F48C9A"/>
        <w:category>
          <w:name w:val="General"/>
          <w:gallery w:val="placeholder"/>
        </w:category>
        <w:types>
          <w:type w:val="bbPlcHdr"/>
        </w:types>
        <w:behaviors>
          <w:behavior w:val="content"/>
        </w:behaviors>
        <w:guid w:val="{98B05856-D165-48CA-8160-2D60A5D733F3}"/>
      </w:docPartPr>
      <w:docPartBody>
        <w:p w:rsidR="003A7C3C" w:rsidRDefault="004E4580">
          <w:r w:rsidRPr="00E42389">
            <w:rPr>
              <w:rStyle w:val="PlaceholderText"/>
            </w:rPr>
            <w:t>Date of Issue</w:t>
          </w:r>
        </w:p>
      </w:docPartBody>
    </w:docPart>
    <w:docPart>
      <w:docPartPr>
        <w:name w:val="5A27683D930E4D99AFB273186D2CDC78"/>
        <w:category>
          <w:name w:val="General"/>
          <w:gallery w:val="placeholder"/>
        </w:category>
        <w:types>
          <w:type w:val="bbPlcHdr"/>
        </w:types>
        <w:behaviors>
          <w:behavior w:val="content"/>
        </w:behaviors>
        <w:guid w:val="{FEDB5652-2A33-4F2B-B8B2-850BD2BFCFBD}"/>
      </w:docPartPr>
      <w:docPartBody>
        <w:p w:rsidR="003A7C3C" w:rsidRDefault="004E4580">
          <w:r w:rsidRPr="00E42389">
            <w:rPr>
              <w:rStyle w:val="PlaceholderText"/>
            </w:rPr>
            <w:t>Date of Review</w:t>
          </w:r>
        </w:p>
      </w:docPartBody>
    </w:docPart>
    <w:docPart>
      <w:docPartPr>
        <w:name w:val="0598DD215F354E2691465974FBBDA5E3"/>
        <w:category>
          <w:name w:val="General"/>
          <w:gallery w:val="placeholder"/>
        </w:category>
        <w:types>
          <w:type w:val="bbPlcHdr"/>
        </w:types>
        <w:behaviors>
          <w:behavior w:val="content"/>
        </w:behaviors>
        <w:guid w:val="{4FEECD50-B78B-4754-929B-ED65BAD814F6}"/>
      </w:docPartPr>
      <w:docPartBody>
        <w:p w:rsidR="003A7C3C" w:rsidRDefault="004E4580">
          <w:r w:rsidRPr="00E42389">
            <w:rPr>
              <w:rStyle w:val="PlaceholderText"/>
            </w:rPr>
            <w:t>Date of Review</w:t>
          </w:r>
        </w:p>
      </w:docPartBody>
    </w:docPart>
    <w:docPart>
      <w:docPartPr>
        <w:name w:val="29FA38D4389545658EA0E23627961684"/>
        <w:category>
          <w:name w:val="General"/>
          <w:gallery w:val="placeholder"/>
        </w:category>
        <w:types>
          <w:type w:val="bbPlcHdr"/>
        </w:types>
        <w:behaviors>
          <w:behavior w:val="content"/>
        </w:behaviors>
        <w:guid w:val="{1D8932DB-76C4-43A6-96EF-B291E8D368F3}"/>
      </w:docPartPr>
      <w:docPartBody>
        <w:p w:rsidR="003A7C3C" w:rsidRDefault="004E4580">
          <w:r w:rsidRPr="00E42389">
            <w:rPr>
              <w:rStyle w:val="PlaceholderText"/>
            </w:rPr>
            <w:t>Company Name</w:t>
          </w:r>
        </w:p>
      </w:docPartBody>
    </w:docPart>
    <w:docPart>
      <w:docPartPr>
        <w:name w:val="25C279EC111A4CCAACCBF6D697E4F958"/>
        <w:category>
          <w:name w:val="General"/>
          <w:gallery w:val="placeholder"/>
        </w:category>
        <w:types>
          <w:type w:val="bbPlcHdr"/>
        </w:types>
        <w:behaviors>
          <w:behavior w:val="content"/>
        </w:behaviors>
        <w:guid w:val="{8F83AF0D-2E09-4C1B-9385-780D4C020E90}"/>
      </w:docPartPr>
      <w:docPartBody>
        <w:p w:rsidR="003A7C3C" w:rsidRDefault="004E4580">
          <w:r w:rsidRPr="00E42389">
            <w:rPr>
              <w:rStyle w:val="PlaceholderText"/>
            </w:rPr>
            <w:t>Company Name</w:t>
          </w:r>
        </w:p>
      </w:docPartBody>
    </w:docPart>
    <w:docPart>
      <w:docPartPr>
        <w:name w:val="05A2A0B4ACE94AEDA8514D0EF6827620"/>
        <w:category>
          <w:name w:val="General"/>
          <w:gallery w:val="placeholder"/>
        </w:category>
        <w:types>
          <w:type w:val="bbPlcHdr"/>
        </w:types>
        <w:behaviors>
          <w:behavior w:val="content"/>
        </w:behaviors>
        <w:guid w:val="{6DAC7BCB-1492-4DEE-B48B-710D176AC76D}"/>
      </w:docPartPr>
      <w:docPartBody>
        <w:p w:rsidR="003A7C3C" w:rsidRDefault="004E4580">
          <w:r w:rsidRPr="00E42389">
            <w:rPr>
              <w:rStyle w:val="PlaceholderText"/>
            </w:rPr>
            <w:t>Company Name</w:t>
          </w:r>
        </w:p>
      </w:docPartBody>
    </w:docPart>
    <w:docPart>
      <w:docPartPr>
        <w:name w:val="2EEB359D5A22413EBD84ACF400B676AD"/>
        <w:category>
          <w:name w:val="General"/>
          <w:gallery w:val="placeholder"/>
        </w:category>
        <w:types>
          <w:type w:val="bbPlcHdr"/>
        </w:types>
        <w:behaviors>
          <w:behavior w:val="content"/>
        </w:behaviors>
        <w:guid w:val="{4A396A47-510C-4663-B083-C47D76AE31F3}"/>
      </w:docPartPr>
      <w:docPartBody>
        <w:p w:rsidR="003A7C3C" w:rsidRDefault="004E4580">
          <w:r w:rsidRPr="00E42389">
            <w:rPr>
              <w:rStyle w:val="PlaceholderText"/>
            </w:rPr>
            <w:t>Company Name</w:t>
          </w:r>
        </w:p>
      </w:docPartBody>
    </w:docPart>
    <w:docPart>
      <w:docPartPr>
        <w:name w:val="62124C59DFCA402CB9C3C9BBA5DAB819"/>
        <w:category>
          <w:name w:val="General"/>
          <w:gallery w:val="placeholder"/>
        </w:category>
        <w:types>
          <w:type w:val="bbPlcHdr"/>
        </w:types>
        <w:behaviors>
          <w:behavior w:val="content"/>
        </w:behaviors>
        <w:guid w:val="{200EE184-3F6E-490D-BA9B-824AE1948CC4}"/>
      </w:docPartPr>
      <w:docPartBody>
        <w:p w:rsidR="003A7C3C" w:rsidRDefault="004E4580">
          <w:r w:rsidRPr="00E42389">
            <w:rPr>
              <w:rStyle w:val="PlaceholderText"/>
            </w:rPr>
            <w:t>Company Name</w:t>
          </w:r>
        </w:p>
      </w:docPartBody>
    </w:docPart>
    <w:docPart>
      <w:docPartPr>
        <w:name w:val="58A36290231E4CF4AF767D2320F8C882"/>
        <w:category>
          <w:name w:val="General"/>
          <w:gallery w:val="placeholder"/>
        </w:category>
        <w:types>
          <w:type w:val="bbPlcHdr"/>
        </w:types>
        <w:behaviors>
          <w:behavior w:val="content"/>
        </w:behaviors>
        <w:guid w:val="{8CD465F1-151A-4DC3-9D59-713AC363697B}"/>
      </w:docPartPr>
      <w:docPartBody>
        <w:p w:rsidR="003A7C3C" w:rsidRDefault="004E4580">
          <w:r w:rsidRPr="00E42389">
            <w:rPr>
              <w:rStyle w:val="PlaceholderText"/>
            </w:rPr>
            <w:t>Company Name</w:t>
          </w:r>
        </w:p>
      </w:docPartBody>
    </w:docPart>
    <w:docPart>
      <w:docPartPr>
        <w:name w:val="38B209DB1A944B0FA49EF2521D9F7175"/>
        <w:category>
          <w:name w:val="General"/>
          <w:gallery w:val="placeholder"/>
        </w:category>
        <w:types>
          <w:type w:val="bbPlcHdr"/>
        </w:types>
        <w:behaviors>
          <w:behavior w:val="content"/>
        </w:behaviors>
        <w:guid w:val="{2FBA6DD8-EDDB-4F4F-8CD7-F8BDA7ADB189}"/>
      </w:docPartPr>
      <w:docPartBody>
        <w:p w:rsidR="003A7C3C" w:rsidRDefault="004E4580">
          <w:r w:rsidRPr="00E42389">
            <w:rPr>
              <w:rStyle w:val="PlaceholderText"/>
            </w:rPr>
            <w:t>Company Name</w:t>
          </w:r>
        </w:p>
      </w:docPartBody>
    </w:docPart>
    <w:docPart>
      <w:docPartPr>
        <w:name w:val="F2F572A176BC4DF7A568F99C4A057F78"/>
        <w:category>
          <w:name w:val="General"/>
          <w:gallery w:val="placeholder"/>
        </w:category>
        <w:types>
          <w:type w:val="bbPlcHdr"/>
        </w:types>
        <w:behaviors>
          <w:behavior w:val="content"/>
        </w:behaviors>
        <w:guid w:val="{46854E4F-6ACA-49B3-AABB-0D341145DBBF}"/>
      </w:docPartPr>
      <w:docPartBody>
        <w:p w:rsidR="003A7C3C" w:rsidRDefault="004E4580">
          <w:r w:rsidRPr="00E42389">
            <w:rPr>
              <w:rStyle w:val="PlaceholderText"/>
            </w:rPr>
            <w:t>Company Name</w:t>
          </w:r>
        </w:p>
      </w:docPartBody>
    </w:docPart>
    <w:docPart>
      <w:docPartPr>
        <w:name w:val="DA90DCFD8D2C414EA65FDCE9C0064FED"/>
        <w:category>
          <w:name w:val="General"/>
          <w:gallery w:val="placeholder"/>
        </w:category>
        <w:types>
          <w:type w:val="bbPlcHdr"/>
        </w:types>
        <w:behaviors>
          <w:behavior w:val="content"/>
        </w:behaviors>
        <w:guid w:val="{D5433C45-0982-46F1-AFB6-7CE4B14B6F2F}"/>
      </w:docPartPr>
      <w:docPartBody>
        <w:p w:rsidR="003A7C3C" w:rsidRDefault="004E4580">
          <w:r w:rsidRPr="00E42389">
            <w:rPr>
              <w:rStyle w:val="PlaceholderText"/>
            </w:rPr>
            <w:t>Company Name</w:t>
          </w:r>
        </w:p>
      </w:docPartBody>
    </w:docPart>
    <w:docPart>
      <w:docPartPr>
        <w:name w:val="E0348137871C4C529E0562BFCAF641AA"/>
        <w:category>
          <w:name w:val="General"/>
          <w:gallery w:val="placeholder"/>
        </w:category>
        <w:types>
          <w:type w:val="bbPlcHdr"/>
        </w:types>
        <w:behaviors>
          <w:behavior w:val="content"/>
        </w:behaviors>
        <w:guid w:val="{2FE6C6FE-D155-42B2-AE0E-BD01771205F0}"/>
      </w:docPartPr>
      <w:docPartBody>
        <w:p w:rsidR="003A7C3C" w:rsidRDefault="004E4580">
          <w:r w:rsidRPr="00E42389">
            <w:rPr>
              <w:rStyle w:val="PlaceholderText"/>
            </w:rPr>
            <w:t>Company Name</w:t>
          </w:r>
        </w:p>
      </w:docPartBody>
    </w:docPart>
    <w:docPart>
      <w:docPartPr>
        <w:name w:val="44D25212AC7B4BA6A3D9D307BBD8CEA2"/>
        <w:category>
          <w:name w:val="General"/>
          <w:gallery w:val="placeholder"/>
        </w:category>
        <w:types>
          <w:type w:val="bbPlcHdr"/>
        </w:types>
        <w:behaviors>
          <w:behavior w:val="content"/>
        </w:behaviors>
        <w:guid w:val="{6BC03B66-8367-47E9-BA93-E847ABE96897}"/>
      </w:docPartPr>
      <w:docPartBody>
        <w:p w:rsidR="003A7C3C" w:rsidRDefault="004E4580">
          <w:r w:rsidRPr="00E42389">
            <w:rPr>
              <w:rStyle w:val="PlaceholderText"/>
            </w:rPr>
            <w:t>Company Name</w:t>
          </w:r>
        </w:p>
      </w:docPartBody>
    </w:docPart>
    <w:docPart>
      <w:docPartPr>
        <w:name w:val="4CAECD5A5FC646F6B83BB4A479CA8321"/>
        <w:category>
          <w:name w:val="General"/>
          <w:gallery w:val="placeholder"/>
        </w:category>
        <w:types>
          <w:type w:val="bbPlcHdr"/>
        </w:types>
        <w:behaviors>
          <w:behavior w:val="content"/>
        </w:behaviors>
        <w:guid w:val="{CA981CF4-8E5C-4FA9-B481-156E39B23A96}"/>
      </w:docPartPr>
      <w:docPartBody>
        <w:p w:rsidR="003A7C3C" w:rsidRDefault="004E4580">
          <w:r w:rsidRPr="00E42389">
            <w:rPr>
              <w:rStyle w:val="PlaceholderText"/>
            </w:rPr>
            <w:t>Company Name</w:t>
          </w:r>
        </w:p>
      </w:docPartBody>
    </w:docPart>
    <w:docPart>
      <w:docPartPr>
        <w:name w:val="B14C7A98B1F94DC6A37F6640D39A32AA"/>
        <w:category>
          <w:name w:val="General"/>
          <w:gallery w:val="placeholder"/>
        </w:category>
        <w:types>
          <w:type w:val="bbPlcHdr"/>
        </w:types>
        <w:behaviors>
          <w:behavior w:val="content"/>
        </w:behaviors>
        <w:guid w:val="{52719B1B-41D1-48C3-8DAB-0A6044EC32F7}"/>
      </w:docPartPr>
      <w:docPartBody>
        <w:p w:rsidR="003A7C3C" w:rsidRDefault="004E4580">
          <w:r w:rsidRPr="00E42389">
            <w:rPr>
              <w:rStyle w:val="PlaceholderText"/>
            </w:rPr>
            <w:t>Company Name</w:t>
          </w:r>
        </w:p>
      </w:docPartBody>
    </w:docPart>
    <w:docPart>
      <w:docPartPr>
        <w:name w:val="61413A5D49554F69B5AEB6110329588B"/>
        <w:category>
          <w:name w:val="General"/>
          <w:gallery w:val="placeholder"/>
        </w:category>
        <w:types>
          <w:type w:val="bbPlcHdr"/>
        </w:types>
        <w:behaviors>
          <w:behavior w:val="content"/>
        </w:behaviors>
        <w:guid w:val="{8ACE351B-0678-41D3-838B-3404FC3B5333}"/>
      </w:docPartPr>
      <w:docPartBody>
        <w:p w:rsidR="003A7C3C" w:rsidRDefault="004E4580">
          <w:r w:rsidRPr="00E42389">
            <w:rPr>
              <w:rStyle w:val="PlaceholderText"/>
            </w:rPr>
            <w:t>Company Name</w:t>
          </w:r>
        </w:p>
      </w:docPartBody>
    </w:docPart>
    <w:docPart>
      <w:docPartPr>
        <w:name w:val="9578D085BEEA4782B014933F2F8475B5"/>
        <w:category>
          <w:name w:val="General"/>
          <w:gallery w:val="placeholder"/>
        </w:category>
        <w:types>
          <w:type w:val="bbPlcHdr"/>
        </w:types>
        <w:behaviors>
          <w:behavior w:val="content"/>
        </w:behaviors>
        <w:guid w:val="{DFC91590-52CA-499F-8E4F-D57AE021FA32}"/>
      </w:docPartPr>
      <w:docPartBody>
        <w:p w:rsidR="003A7C3C" w:rsidRDefault="004E4580">
          <w:r w:rsidRPr="00E42389">
            <w:rPr>
              <w:rStyle w:val="PlaceholderText"/>
            </w:rPr>
            <w:t>Company Name</w:t>
          </w:r>
        </w:p>
      </w:docPartBody>
    </w:docPart>
    <w:docPart>
      <w:docPartPr>
        <w:name w:val="B026C75BA0CE4A19863F4F8B8AA8BD5C"/>
        <w:category>
          <w:name w:val="General"/>
          <w:gallery w:val="placeholder"/>
        </w:category>
        <w:types>
          <w:type w:val="bbPlcHdr"/>
        </w:types>
        <w:behaviors>
          <w:behavior w:val="content"/>
        </w:behaviors>
        <w:guid w:val="{BA3000E8-02C6-4660-A2C3-1333DA709D30}"/>
      </w:docPartPr>
      <w:docPartBody>
        <w:p w:rsidR="003A7C3C" w:rsidRDefault="004E4580">
          <w:r w:rsidRPr="00E42389">
            <w:rPr>
              <w:rStyle w:val="PlaceholderText"/>
            </w:rPr>
            <w:t>Company Name</w:t>
          </w:r>
        </w:p>
      </w:docPartBody>
    </w:docPart>
    <w:docPart>
      <w:docPartPr>
        <w:name w:val="79AAE7DBF6B04E0DABD71B62AFDEFEFF"/>
        <w:category>
          <w:name w:val="General"/>
          <w:gallery w:val="placeholder"/>
        </w:category>
        <w:types>
          <w:type w:val="bbPlcHdr"/>
        </w:types>
        <w:behaviors>
          <w:behavior w:val="content"/>
        </w:behaviors>
        <w:guid w:val="{A12C9B40-EEF3-4413-90CA-6037FF4C4B7C}"/>
      </w:docPartPr>
      <w:docPartBody>
        <w:p w:rsidR="003A7C3C" w:rsidRDefault="004E4580">
          <w:r w:rsidRPr="00E42389">
            <w:rPr>
              <w:rStyle w:val="PlaceholderText"/>
            </w:rPr>
            <w:t>Company Name</w:t>
          </w:r>
        </w:p>
      </w:docPartBody>
    </w:docPart>
    <w:docPart>
      <w:docPartPr>
        <w:name w:val="0281B52BDEA049E0A9FCDF811276ED7E"/>
        <w:category>
          <w:name w:val="General"/>
          <w:gallery w:val="placeholder"/>
        </w:category>
        <w:types>
          <w:type w:val="bbPlcHdr"/>
        </w:types>
        <w:behaviors>
          <w:behavior w:val="content"/>
        </w:behaviors>
        <w:guid w:val="{786CA700-0C14-4F64-BD33-C479950585A5}"/>
      </w:docPartPr>
      <w:docPartBody>
        <w:p w:rsidR="003A7C3C" w:rsidRDefault="004E4580">
          <w:r w:rsidRPr="00E42389">
            <w:rPr>
              <w:rStyle w:val="PlaceholderText"/>
            </w:rPr>
            <w:t>Company Name</w:t>
          </w:r>
        </w:p>
      </w:docPartBody>
    </w:docPart>
    <w:docPart>
      <w:docPartPr>
        <w:name w:val="B7022AE6E95C49E3BDD0C066AD634342"/>
        <w:category>
          <w:name w:val="General"/>
          <w:gallery w:val="placeholder"/>
        </w:category>
        <w:types>
          <w:type w:val="bbPlcHdr"/>
        </w:types>
        <w:behaviors>
          <w:behavior w:val="content"/>
        </w:behaviors>
        <w:guid w:val="{F641FB20-B813-445A-8DA1-05B8441FA1F4}"/>
      </w:docPartPr>
      <w:docPartBody>
        <w:p w:rsidR="003A7C3C" w:rsidRDefault="004E4580">
          <w:r w:rsidRPr="00E42389">
            <w:rPr>
              <w:rStyle w:val="PlaceholderText"/>
            </w:rPr>
            <w:t>Company Name</w:t>
          </w:r>
        </w:p>
      </w:docPartBody>
    </w:docPart>
    <w:docPart>
      <w:docPartPr>
        <w:name w:val="E201EF4E3C264C4B8C2737E599C237EC"/>
        <w:category>
          <w:name w:val="General"/>
          <w:gallery w:val="placeholder"/>
        </w:category>
        <w:types>
          <w:type w:val="bbPlcHdr"/>
        </w:types>
        <w:behaviors>
          <w:behavior w:val="content"/>
        </w:behaviors>
        <w:guid w:val="{349CA543-9491-45B6-B162-10B11AC9A857}"/>
      </w:docPartPr>
      <w:docPartBody>
        <w:p w:rsidR="003A7C3C" w:rsidRDefault="004E4580">
          <w:r w:rsidRPr="00E42389">
            <w:rPr>
              <w:rStyle w:val="PlaceholderText"/>
            </w:rPr>
            <w:t>Company Name</w:t>
          </w:r>
        </w:p>
      </w:docPartBody>
    </w:docPart>
    <w:docPart>
      <w:docPartPr>
        <w:name w:val="5493CB9458B24EBC813CE87541A4D89B"/>
        <w:category>
          <w:name w:val="General"/>
          <w:gallery w:val="placeholder"/>
        </w:category>
        <w:types>
          <w:type w:val="bbPlcHdr"/>
        </w:types>
        <w:behaviors>
          <w:behavior w:val="content"/>
        </w:behaviors>
        <w:guid w:val="{0DCA3247-6B75-4579-8548-8EA2929661A3}"/>
      </w:docPartPr>
      <w:docPartBody>
        <w:p w:rsidR="003A7C3C" w:rsidRDefault="004E4580">
          <w:r w:rsidRPr="00E42389">
            <w:rPr>
              <w:rStyle w:val="PlaceholderText"/>
            </w:rPr>
            <w:t>Company Name</w:t>
          </w:r>
        </w:p>
      </w:docPartBody>
    </w:docPart>
    <w:docPart>
      <w:docPartPr>
        <w:name w:val="7F09711716A94E1EBA32098DD48B4CC6"/>
        <w:category>
          <w:name w:val="General"/>
          <w:gallery w:val="placeholder"/>
        </w:category>
        <w:types>
          <w:type w:val="bbPlcHdr"/>
        </w:types>
        <w:behaviors>
          <w:behavior w:val="content"/>
        </w:behaviors>
        <w:guid w:val="{68C43C2A-DB69-429B-B5EC-C10E3E16D305}"/>
      </w:docPartPr>
      <w:docPartBody>
        <w:p w:rsidR="003A7C3C" w:rsidRDefault="004E4580">
          <w:r w:rsidRPr="00E42389">
            <w:rPr>
              <w:rStyle w:val="PlaceholderText"/>
            </w:rPr>
            <w:t>Company Name</w:t>
          </w:r>
        </w:p>
      </w:docPartBody>
    </w:docPart>
    <w:docPart>
      <w:docPartPr>
        <w:name w:val="C5F29730215C471286BFA2AD2309F1FC"/>
        <w:category>
          <w:name w:val="General"/>
          <w:gallery w:val="placeholder"/>
        </w:category>
        <w:types>
          <w:type w:val="bbPlcHdr"/>
        </w:types>
        <w:behaviors>
          <w:behavior w:val="content"/>
        </w:behaviors>
        <w:guid w:val="{9C9B227F-4F4A-47A2-98F9-6D3C6A159254}"/>
      </w:docPartPr>
      <w:docPartBody>
        <w:p w:rsidR="003A7C3C" w:rsidRDefault="004E4580">
          <w:r w:rsidRPr="00E42389">
            <w:rPr>
              <w:rStyle w:val="PlaceholderText"/>
            </w:rPr>
            <w:t>Company Name</w:t>
          </w:r>
        </w:p>
      </w:docPartBody>
    </w:docPart>
    <w:docPart>
      <w:docPartPr>
        <w:name w:val="27940174F41D4A03B2FFB40085D4D13D"/>
        <w:category>
          <w:name w:val="General"/>
          <w:gallery w:val="placeholder"/>
        </w:category>
        <w:types>
          <w:type w:val="bbPlcHdr"/>
        </w:types>
        <w:behaviors>
          <w:behavior w:val="content"/>
        </w:behaviors>
        <w:guid w:val="{D9E4C582-85DD-405F-8D5B-FE744863AE05}"/>
      </w:docPartPr>
      <w:docPartBody>
        <w:p w:rsidR="003A7C3C" w:rsidRDefault="004E4580">
          <w:r w:rsidRPr="00E42389">
            <w:rPr>
              <w:rStyle w:val="PlaceholderText"/>
            </w:rPr>
            <w:t>Company Name</w:t>
          </w:r>
        </w:p>
      </w:docPartBody>
    </w:docPart>
    <w:docPart>
      <w:docPartPr>
        <w:name w:val="9D8C63370C99498BB8930FC5536D2EF1"/>
        <w:category>
          <w:name w:val="General"/>
          <w:gallery w:val="placeholder"/>
        </w:category>
        <w:types>
          <w:type w:val="bbPlcHdr"/>
        </w:types>
        <w:behaviors>
          <w:behavior w:val="content"/>
        </w:behaviors>
        <w:guid w:val="{7176C00F-734C-4081-B2B1-8430CE31A8D0}"/>
      </w:docPartPr>
      <w:docPartBody>
        <w:p w:rsidR="003A7C3C" w:rsidRDefault="004E4580">
          <w:r w:rsidRPr="00E42389">
            <w:rPr>
              <w:rStyle w:val="PlaceholderText"/>
            </w:rPr>
            <w:t>Company Name</w:t>
          </w:r>
        </w:p>
      </w:docPartBody>
    </w:docPart>
    <w:docPart>
      <w:docPartPr>
        <w:name w:val="0195B6936C434DC0BAC92FC5379DAFCA"/>
        <w:category>
          <w:name w:val="General"/>
          <w:gallery w:val="placeholder"/>
        </w:category>
        <w:types>
          <w:type w:val="bbPlcHdr"/>
        </w:types>
        <w:behaviors>
          <w:behavior w:val="content"/>
        </w:behaviors>
        <w:guid w:val="{63EC4F14-A912-494C-BA42-8F229ACD4DBA}"/>
      </w:docPartPr>
      <w:docPartBody>
        <w:p w:rsidR="003A7C3C" w:rsidRDefault="004E4580">
          <w:r w:rsidRPr="00E42389">
            <w:rPr>
              <w:rStyle w:val="PlaceholderText"/>
            </w:rPr>
            <w:t>Policy Lead</w:t>
          </w:r>
        </w:p>
      </w:docPartBody>
    </w:docPart>
    <w:docPart>
      <w:docPartPr>
        <w:name w:val="B2B171CCAE3F46538B90763B6C0E4F41"/>
        <w:category>
          <w:name w:val="General"/>
          <w:gallery w:val="placeholder"/>
        </w:category>
        <w:types>
          <w:type w:val="bbPlcHdr"/>
        </w:types>
        <w:behaviors>
          <w:behavior w:val="content"/>
        </w:behaviors>
        <w:guid w:val="{5327140C-2BF4-42C1-B1D4-4F55D040145E}"/>
      </w:docPartPr>
      <w:docPartBody>
        <w:p w:rsidR="003A7C3C" w:rsidRDefault="004E4580">
          <w:r w:rsidRPr="00E42389">
            <w:rPr>
              <w:rStyle w:val="PlaceholderText"/>
            </w:rPr>
            <w:t>Company Name</w:t>
          </w:r>
        </w:p>
      </w:docPartBody>
    </w:docPart>
    <w:docPart>
      <w:docPartPr>
        <w:name w:val="67CAA060200C4E8AA69F837F6BC208FB"/>
        <w:category>
          <w:name w:val="General"/>
          <w:gallery w:val="placeholder"/>
        </w:category>
        <w:types>
          <w:type w:val="bbPlcHdr"/>
        </w:types>
        <w:behaviors>
          <w:behavior w:val="content"/>
        </w:behaviors>
        <w:guid w:val="{A6430691-2B15-43C0-AE6A-7DCDAAE58953}"/>
      </w:docPartPr>
      <w:docPartBody>
        <w:p w:rsidR="00F95EAD" w:rsidRDefault="0016489C">
          <w:r w:rsidRPr="002E75A0">
            <w:rPr>
              <w:rStyle w:val="PlaceholderText"/>
            </w:rPr>
            <w:t>Business Continuity Lead Name</w:t>
          </w:r>
        </w:p>
      </w:docPartBody>
    </w:docPart>
    <w:docPart>
      <w:docPartPr>
        <w:name w:val="C09976E188694A6AA81E4045FDA18727"/>
        <w:category>
          <w:name w:val="General"/>
          <w:gallery w:val="placeholder"/>
        </w:category>
        <w:types>
          <w:type w:val="bbPlcHdr"/>
        </w:types>
        <w:behaviors>
          <w:behavior w:val="content"/>
        </w:behaviors>
        <w:guid w:val="{1FF53FB7-FE4C-40ED-84A6-1B508592DF29}"/>
      </w:docPartPr>
      <w:docPartBody>
        <w:p w:rsidR="00F95EAD" w:rsidRDefault="0016489C">
          <w:r w:rsidRPr="002E75A0">
            <w:rPr>
              <w:rStyle w:val="PlaceholderText"/>
            </w:rPr>
            <w:t>Business Continuity Lead Contact Number</w:t>
          </w:r>
        </w:p>
      </w:docPartBody>
    </w:docPart>
    <w:docPart>
      <w:docPartPr>
        <w:name w:val="61F5B959E63F44DDA397E1B9D1277019"/>
        <w:category>
          <w:name w:val="General"/>
          <w:gallery w:val="placeholder"/>
        </w:category>
        <w:types>
          <w:type w:val="bbPlcHdr"/>
        </w:types>
        <w:behaviors>
          <w:behavior w:val="content"/>
        </w:behaviors>
        <w:guid w:val="{C1EC32E9-AB11-4356-AF1B-57D66717C1BA}"/>
      </w:docPartPr>
      <w:docPartBody>
        <w:p w:rsidR="00F95EAD" w:rsidRDefault="0016489C">
          <w:r w:rsidRPr="002E75A0">
            <w:rPr>
              <w:rStyle w:val="PlaceholderText"/>
            </w:rPr>
            <w:t>On Duty Manager Contact Number</w:t>
          </w:r>
        </w:p>
      </w:docPartBody>
    </w:docPart>
    <w:docPart>
      <w:docPartPr>
        <w:name w:val="14D035372C9E400C89621380D17B3A81"/>
        <w:category>
          <w:name w:val="General"/>
          <w:gallery w:val="placeholder"/>
        </w:category>
        <w:types>
          <w:type w:val="bbPlcHdr"/>
        </w:types>
        <w:behaviors>
          <w:behavior w:val="content"/>
        </w:behaviors>
        <w:guid w:val="{31453750-5489-4B47-B170-6FFFFA24A75A}"/>
      </w:docPartPr>
      <w:docPartBody>
        <w:p w:rsidR="003E442B" w:rsidRDefault="00F95EAD">
          <w:r w:rsidRPr="002E75A0">
            <w:rPr>
              <w:rStyle w:val="PlaceholderText"/>
            </w:rPr>
            <w:t>Company Name</w:t>
          </w:r>
        </w:p>
      </w:docPartBody>
    </w:docPart>
    <w:docPart>
      <w:docPartPr>
        <w:name w:val="422FB9369173493CB51EECE713DF11D4"/>
        <w:category>
          <w:name w:val="General"/>
          <w:gallery w:val="placeholder"/>
        </w:category>
        <w:types>
          <w:type w:val="bbPlcHdr"/>
        </w:types>
        <w:behaviors>
          <w:behavior w:val="content"/>
        </w:behaviors>
        <w:guid w:val="{F53E4E2F-3FCE-46C2-B179-301304057E58}"/>
      </w:docPartPr>
      <w:docPartBody>
        <w:p w:rsidR="003E442B" w:rsidRDefault="00F95EAD">
          <w:r w:rsidRPr="002E75A0">
            <w:rPr>
              <w:rStyle w:val="PlaceholderText"/>
            </w:rPr>
            <w:t>Company Name</w:t>
          </w:r>
        </w:p>
      </w:docPartBody>
    </w:docPart>
    <w:docPart>
      <w:docPartPr>
        <w:name w:val="E04020E7229C49918998F56F2FE2E237"/>
        <w:category>
          <w:name w:val="General"/>
          <w:gallery w:val="placeholder"/>
        </w:category>
        <w:types>
          <w:type w:val="bbPlcHdr"/>
        </w:types>
        <w:behaviors>
          <w:behavior w:val="content"/>
        </w:behaviors>
        <w:guid w:val="{169AAEF4-D40E-43AD-AE05-B0A652A62198}"/>
      </w:docPartPr>
      <w:docPartBody>
        <w:p w:rsidR="003E442B" w:rsidRDefault="00F95EAD">
          <w:r w:rsidRPr="002E75A0">
            <w:rPr>
              <w:rStyle w:val="PlaceholderText"/>
            </w:rPr>
            <w:t>Company Name</w:t>
          </w:r>
        </w:p>
      </w:docPartBody>
    </w:docPart>
    <w:docPart>
      <w:docPartPr>
        <w:name w:val="9E9BC04C2E6942F7AAA3B878F4C78A95"/>
        <w:category>
          <w:name w:val="General"/>
          <w:gallery w:val="placeholder"/>
        </w:category>
        <w:types>
          <w:type w:val="bbPlcHdr"/>
        </w:types>
        <w:behaviors>
          <w:behavior w:val="content"/>
        </w:behaviors>
        <w:guid w:val="{D483563B-C9ED-4479-8346-6A3D00DFE04B}"/>
      </w:docPartPr>
      <w:docPartBody>
        <w:p w:rsidR="003E442B" w:rsidRDefault="00F95EAD">
          <w:r w:rsidRPr="002E75A0">
            <w:rPr>
              <w:rStyle w:val="PlaceholderText"/>
            </w:rPr>
            <w:t>Company Name</w:t>
          </w:r>
        </w:p>
      </w:docPartBody>
    </w:docPart>
    <w:docPart>
      <w:docPartPr>
        <w:name w:val="4885CC7F75E14D3FBEEAE2B513B41690"/>
        <w:category>
          <w:name w:val="General"/>
          <w:gallery w:val="placeholder"/>
        </w:category>
        <w:types>
          <w:type w:val="bbPlcHdr"/>
        </w:types>
        <w:behaviors>
          <w:behavior w:val="content"/>
        </w:behaviors>
        <w:guid w:val="{63C86006-6EE7-4BF8-AB6A-87547EFA3525}"/>
      </w:docPartPr>
      <w:docPartBody>
        <w:p w:rsidR="003E442B" w:rsidRDefault="00F95EAD">
          <w:r w:rsidRPr="002E75A0">
            <w:rPr>
              <w:rStyle w:val="PlaceholderText"/>
            </w:rPr>
            <w:t>Fire Lead Name</w:t>
          </w:r>
        </w:p>
      </w:docPartBody>
    </w:docPart>
    <w:docPart>
      <w:docPartPr>
        <w:name w:val="08B23454884244868938F65F011B910D"/>
        <w:category>
          <w:name w:val="General"/>
          <w:gallery w:val="placeholder"/>
        </w:category>
        <w:types>
          <w:type w:val="bbPlcHdr"/>
        </w:types>
        <w:behaviors>
          <w:behavior w:val="content"/>
        </w:behaviors>
        <w:guid w:val="{9C1574A4-C1CE-40B8-90DC-BA21983B0A01}"/>
      </w:docPartPr>
      <w:docPartBody>
        <w:p w:rsidR="003E442B" w:rsidRDefault="00F95EAD">
          <w:r w:rsidRPr="002E75A0">
            <w:rPr>
              <w:rStyle w:val="PlaceholderText"/>
            </w:rPr>
            <w:t>Incident Management Lead Name</w:t>
          </w:r>
        </w:p>
      </w:docPartBody>
    </w:docPart>
    <w:docPart>
      <w:docPartPr>
        <w:name w:val="89409813FFEA457FBBA789CE01F67172"/>
        <w:category>
          <w:name w:val="General"/>
          <w:gallery w:val="placeholder"/>
        </w:category>
        <w:types>
          <w:type w:val="bbPlcHdr"/>
        </w:types>
        <w:behaviors>
          <w:behavior w:val="content"/>
        </w:behaviors>
        <w:guid w:val="{1B91DDEB-A7BF-41BE-8B0E-DF3511778276}"/>
      </w:docPartPr>
      <w:docPartBody>
        <w:p w:rsidR="00AE1081" w:rsidRDefault="00DA698F">
          <w:r w:rsidRPr="009649BA">
            <w:rPr>
              <w:rStyle w:val="PlaceholderText"/>
            </w:rPr>
            <w:t>Company Name</w:t>
          </w:r>
        </w:p>
      </w:docPartBody>
    </w:docPart>
    <w:docPart>
      <w:docPartPr>
        <w:name w:val="34AC83629AEC40B09CBA86F616D1088D"/>
        <w:category>
          <w:name w:val="General"/>
          <w:gallery w:val="placeholder"/>
        </w:category>
        <w:types>
          <w:type w:val="bbPlcHdr"/>
        </w:types>
        <w:behaviors>
          <w:behavior w:val="content"/>
        </w:behaviors>
        <w:guid w:val="{D7C232DB-97C4-40CF-9556-96A029F9FA20}"/>
      </w:docPartPr>
      <w:docPartBody>
        <w:p w:rsidR="00AD238B" w:rsidRDefault="006F48B8" w:rsidP="006F48B8">
          <w:pPr>
            <w:pStyle w:val="34AC83629AEC40B09CBA86F616D1088D"/>
          </w:pPr>
          <w:r w:rsidRPr="00E42389">
            <w:rPr>
              <w:rStyle w:val="PlaceholderText"/>
            </w:rPr>
            <w:t>Company Name</w:t>
          </w:r>
        </w:p>
      </w:docPartBody>
    </w:docPart>
    <w:docPart>
      <w:docPartPr>
        <w:name w:val="4A71034119E4484AB377764509D03941"/>
        <w:category>
          <w:name w:val="General"/>
          <w:gallery w:val="placeholder"/>
        </w:category>
        <w:types>
          <w:type w:val="bbPlcHdr"/>
        </w:types>
        <w:behaviors>
          <w:behavior w:val="content"/>
        </w:behaviors>
        <w:guid w:val="{294368B8-17D9-455D-8924-C7854680B679}"/>
      </w:docPartPr>
      <w:docPartBody>
        <w:p w:rsidR="00D2565F" w:rsidRDefault="00D2565F">
          <w:r w:rsidRPr="009E18B9">
            <w:rPr>
              <w:rStyle w:val="PlaceholderText"/>
            </w:rPr>
            <w:t>Company Name</w:t>
          </w:r>
        </w:p>
      </w:docPartBody>
    </w:docPart>
    <w:docPart>
      <w:docPartPr>
        <w:name w:val="9B5161679731463286AC9B804CABC186"/>
        <w:category>
          <w:name w:val="General"/>
          <w:gallery w:val="placeholder"/>
        </w:category>
        <w:types>
          <w:type w:val="bbPlcHdr"/>
        </w:types>
        <w:behaviors>
          <w:behavior w:val="content"/>
        </w:behaviors>
        <w:guid w:val="{7942DD00-62E7-4441-AA71-252E17389A47}"/>
      </w:docPartPr>
      <w:docPartBody>
        <w:p w:rsidR="00D2565F" w:rsidRDefault="00D2565F">
          <w:r w:rsidRPr="009E18B9">
            <w:rPr>
              <w:rStyle w:val="PlaceholderText"/>
            </w:rPr>
            <w:t>Company Name</w:t>
          </w:r>
        </w:p>
      </w:docPartBody>
    </w:docPart>
    <w:docPart>
      <w:docPartPr>
        <w:name w:val="6E4D5EFADED44511AEC1869A932A7453"/>
        <w:category>
          <w:name w:val="General"/>
          <w:gallery w:val="placeholder"/>
        </w:category>
        <w:types>
          <w:type w:val="bbPlcHdr"/>
        </w:types>
        <w:behaviors>
          <w:behavior w:val="content"/>
        </w:behaviors>
        <w:guid w:val="{4CD9844A-0E77-4DBE-B560-A4DA51BEFCF5}"/>
      </w:docPartPr>
      <w:docPartBody>
        <w:p w:rsidR="00D2565F" w:rsidRDefault="00D2565F">
          <w:r w:rsidRPr="009E18B9">
            <w:rPr>
              <w:rStyle w:val="PlaceholderText"/>
            </w:rPr>
            <w:t>Company Name</w:t>
          </w:r>
        </w:p>
      </w:docPartBody>
    </w:docPart>
    <w:docPart>
      <w:docPartPr>
        <w:name w:val="DE5DA03EE3D54574B585D2DD88D2A18D"/>
        <w:category>
          <w:name w:val="General"/>
          <w:gallery w:val="placeholder"/>
        </w:category>
        <w:types>
          <w:type w:val="bbPlcHdr"/>
        </w:types>
        <w:behaviors>
          <w:behavior w:val="content"/>
        </w:behaviors>
        <w:guid w:val="{95CE9001-F685-40FB-94D7-CB1C289AB041}"/>
      </w:docPartPr>
      <w:docPartBody>
        <w:p w:rsidR="00D2565F" w:rsidRDefault="00D2565F">
          <w:r w:rsidRPr="009E18B9">
            <w:rPr>
              <w:rStyle w:val="PlaceholderText"/>
            </w:rPr>
            <w:t>Company Name</w:t>
          </w:r>
        </w:p>
      </w:docPartBody>
    </w:docPart>
    <w:docPart>
      <w:docPartPr>
        <w:name w:val="E1FF49EEEC054726ADB898C53B5AB0F5"/>
        <w:category>
          <w:name w:val="General"/>
          <w:gallery w:val="placeholder"/>
        </w:category>
        <w:types>
          <w:type w:val="bbPlcHdr"/>
        </w:types>
        <w:behaviors>
          <w:behavior w:val="content"/>
        </w:behaviors>
        <w:guid w:val="{7A82E690-6F0C-476D-A33C-4976832C3922}"/>
      </w:docPartPr>
      <w:docPartBody>
        <w:p w:rsidR="00D2565F" w:rsidRDefault="00D2565F">
          <w:r w:rsidRPr="009E18B9">
            <w:rPr>
              <w:rStyle w:val="PlaceholderText"/>
            </w:rPr>
            <w:t>Company Name</w:t>
          </w:r>
        </w:p>
      </w:docPartBody>
    </w:docPart>
    <w:docPart>
      <w:docPartPr>
        <w:name w:val="5D14219333BE49178C2A909D1FC98282"/>
        <w:category>
          <w:name w:val="General"/>
          <w:gallery w:val="placeholder"/>
        </w:category>
        <w:types>
          <w:type w:val="bbPlcHdr"/>
        </w:types>
        <w:behaviors>
          <w:behavior w:val="content"/>
        </w:behaviors>
        <w:guid w:val="{2FEDDBCD-1040-4475-A393-A0351B4AFDED}"/>
      </w:docPartPr>
      <w:docPartBody>
        <w:p w:rsidR="00D2565F" w:rsidRDefault="00D2565F">
          <w:r w:rsidRPr="009E18B9">
            <w:rPr>
              <w:rStyle w:val="PlaceholderText"/>
            </w:rPr>
            <w:t>Company Name</w:t>
          </w:r>
        </w:p>
      </w:docPartBody>
    </w:docPart>
    <w:docPart>
      <w:docPartPr>
        <w:name w:val="ACB39AA7302D4BB1BCDE7F839DF31824"/>
        <w:category>
          <w:name w:val="General"/>
          <w:gallery w:val="placeholder"/>
        </w:category>
        <w:types>
          <w:type w:val="bbPlcHdr"/>
        </w:types>
        <w:behaviors>
          <w:behavior w:val="content"/>
        </w:behaviors>
        <w:guid w:val="{BF5383EC-4D29-4D43-9CCE-D575DF2821A7}"/>
      </w:docPartPr>
      <w:docPartBody>
        <w:p w:rsidR="00D2565F" w:rsidRDefault="00D2565F">
          <w:r w:rsidRPr="009E18B9">
            <w:rPr>
              <w:rStyle w:val="PlaceholderText"/>
            </w:rPr>
            <w:t>Company Name</w:t>
          </w:r>
        </w:p>
      </w:docPartBody>
    </w:docPart>
    <w:docPart>
      <w:docPartPr>
        <w:name w:val="6FD2BE63E03040CBB618CF311C077CCD"/>
        <w:category>
          <w:name w:val="General"/>
          <w:gallery w:val="placeholder"/>
        </w:category>
        <w:types>
          <w:type w:val="bbPlcHdr"/>
        </w:types>
        <w:behaviors>
          <w:behavior w:val="content"/>
        </w:behaviors>
        <w:guid w:val="{9851C894-2BD7-4681-B2FB-0241A6DB6403}"/>
      </w:docPartPr>
      <w:docPartBody>
        <w:p w:rsidR="00D2565F" w:rsidRDefault="00D2565F">
          <w:r w:rsidRPr="009E18B9">
            <w:rPr>
              <w:rStyle w:val="PlaceholderText"/>
            </w:rPr>
            <w:t>Company Name</w:t>
          </w:r>
        </w:p>
      </w:docPartBody>
    </w:docPart>
    <w:docPart>
      <w:docPartPr>
        <w:name w:val="E489F83C3F5A470490C633C0FAB42061"/>
        <w:category>
          <w:name w:val="General"/>
          <w:gallery w:val="placeholder"/>
        </w:category>
        <w:types>
          <w:type w:val="bbPlcHdr"/>
        </w:types>
        <w:behaviors>
          <w:behavior w:val="content"/>
        </w:behaviors>
        <w:guid w:val="{7EFE282C-1879-4FD0-B5C2-E10F41A7C654}"/>
      </w:docPartPr>
      <w:docPartBody>
        <w:p w:rsidR="00D2565F" w:rsidRDefault="00D2565F">
          <w:r w:rsidRPr="009E18B9">
            <w:rPr>
              <w:rStyle w:val="PlaceholderText"/>
            </w:rPr>
            <w:t>Company Name</w:t>
          </w:r>
        </w:p>
      </w:docPartBody>
    </w:docPart>
    <w:docPart>
      <w:docPartPr>
        <w:name w:val="A914C77AEEED4DDFAB623CE9C3478025"/>
        <w:category>
          <w:name w:val="General"/>
          <w:gallery w:val="placeholder"/>
        </w:category>
        <w:types>
          <w:type w:val="bbPlcHdr"/>
        </w:types>
        <w:behaviors>
          <w:behavior w:val="content"/>
        </w:behaviors>
        <w:guid w:val="{7D2FDBAD-3E9A-4BAF-882A-37287F43C494}"/>
      </w:docPartPr>
      <w:docPartBody>
        <w:p w:rsidR="00D2565F" w:rsidRDefault="00D2565F">
          <w:r w:rsidRPr="009E18B9">
            <w:rPr>
              <w:rStyle w:val="PlaceholderText"/>
            </w:rPr>
            <w:t>Company Name</w:t>
          </w:r>
        </w:p>
      </w:docPartBody>
    </w:docPart>
    <w:docPart>
      <w:docPartPr>
        <w:name w:val="D9A8C3C5DA864244B0154C40C476AE00"/>
        <w:category>
          <w:name w:val="General"/>
          <w:gallery w:val="placeholder"/>
        </w:category>
        <w:types>
          <w:type w:val="bbPlcHdr"/>
        </w:types>
        <w:behaviors>
          <w:behavior w:val="content"/>
        </w:behaviors>
        <w:guid w:val="{AFF10A2E-E969-47C1-9219-0C547E0F48F6}"/>
      </w:docPartPr>
      <w:docPartBody>
        <w:p w:rsidR="00D2565F" w:rsidRDefault="00D2565F">
          <w:r w:rsidRPr="009E18B9">
            <w:rPr>
              <w:rStyle w:val="PlaceholderText"/>
            </w:rPr>
            <w:t>Company Name</w:t>
          </w:r>
        </w:p>
      </w:docPartBody>
    </w:docPart>
    <w:docPart>
      <w:docPartPr>
        <w:name w:val="04C06501DF704B2F860277225F54D0C1"/>
        <w:category>
          <w:name w:val="General"/>
          <w:gallery w:val="placeholder"/>
        </w:category>
        <w:types>
          <w:type w:val="bbPlcHdr"/>
        </w:types>
        <w:behaviors>
          <w:behavior w:val="content"/>
        </w:behaviors>
        <w:guid w:val="{79A6189A-0B12-4573-AA21-DEFE098FDFF7}"/>
      </w:docPartPr>
      <w:docPartBody>
        <w:p w:rsidR="00D2565F" w:rsidRDefault="00D2565F">
          <w:r w:rsidRPr="009E18B9">
            <w:rPr>
              <w:rStyle w:val="PlaceholderText"/>
            </w:rPr>
            <w:t>Company Name</w:t>
          </w:r>
        </w:p>
      </w:docPartBody>
    </w:docPart>
    <w:docPart>
      <w:docPartPr>
        <w:name w:val="564AA376DCA346D2A5820AA58706EF62"/>
        <w:category>
          <w:name w:val="General"/>
          <w:gallery w:val="placeholder"/>
        </w:category>
        <w:types>
          <w:type w:val="bbPlcHdr"/>
        </w:types>
        <w:behaviors>
          <w:behavior w:val="content"/>
        </w:behaviors>
        <w:guid w:val="{C4630BA9-0CE4-4900-B73B-11244872F9C7}"/>
      </w:docPartPr>
      <w:docPartBody>
        <w:p w:rsidR="00D2565F" w:rsidRDefault="00D2565F">
          <w:r w:rsidRPr="009E18B9">
            <w:rPr>
              <w:rStyle w:val="PlaceholderText"/>
            </w:rPr>
            <w:t>Company Name</w:t>
          </w:r>
        </w:p>
      </w:docPartBody>
    </w:docPart>
    <w:docPart>
      <w:docPartPr>
        <w:name w:val="1CC4EBDE6ED841F3AD4E358FCD0BCAFA"/>
        <w:category>
          <w:name w:val="General"/>
          <w:gallery w:val="placeholder"/>
        </w:category>
        <w:types>
          <w:type w:val="bbPlcHdr"/>
        </w:types>
        <w:behaviors>
          <w:behavior w:val="content"/>
        </w:behaviors>
        <w:guid w:val="{26444F59-73D8-4E39-BB8F-D4D76B8D7F1D}"/>
      </w:docPartPr>
      <w:docPartBody>
        <w:p w:rsidR="00D2565F" w:rsidRDefault="00D2565F">
          <w:r w:rsidRPr="009E18B9">
            <w:rPr>
              <w:rStyle w:val="PlaceholderText"/>
            </w:rPr>
            <w:t>Company Name</w:t>
          </w:r>
        </w:p>
      </w:docPartBody>
    </w:docPart>
    <w:docPart>
      <w:docPartPr>
        <w:name w:val="6B6289D1250C4711930AB35BC47C5231"/>
        <w:category>
          <w:name w:val="General"/>
          <w:gallery w:val="placeholder"/>
        </w:category>
        <w:types>
          <w:type w:val="bbPlcHdr"/>
        </w:types>
        <w:behaviors>
          <w:behavior w:val="content"/>
        </w:behaviors>
        <w:guid w:val="{0AA7469F-0F15-4AE4-948B-E2617707DDEE}"/>
      </w:docPartPr>
      <w:docPartBody>
        <w:p w:rsidR="00D2565F" w:rsidRDefault="00D2565F">
          <w:r w:rsidRPr="009E18B9">
            <w:rPr>
              <w:rStyle w:val="PlaceholderText"/>
            </w:rPr>
            <w:t>Company Name</w:t>
          </w:r>
        </w:p>
      </w:docPartBody>
    </w:docPart>
    <w:docPart>
      <w:docPartPr>
        <w:name w:val="4B9A163949DE4C9384B706DCEB13A552"/>
        <w:category>
          <w:name w:val="General"/>
          <w:gallery w:val="placeholder"/>
        </w:category>
        <w:types>
          <w:type w:val="bbPlcHdr"/>
        </w:types>
        <w:behaviors>
          <w:behavior w:val="content"/>
        </w:behaviors>
        <w:guid w:val="{F7B243BE-F6A1-4B97-918B-A2BDFB2DA25D}"/>
      </w:docPartPr>
      <w:docPartBody>
        <w:p w:rsidR="00D2565F" w:rsidRDefault="00D2565F">
          <w:r w:rsidRPr="009E18B9">
            <w:rPr>
              <w:rStyle w:val="PlaceholderText"/>
            </w:rPr>
            <w:t>IT Lead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80"/>
    <w:rsid w:val="00023A05"/>
    <w:rsid w:val="0016489C"/>
    <w:rsid w:val="003A7C3C"/>
    <w:rsid w:val="003A7E0C"/>
    <w:rsid w:val="003E442B"/>
    <w:rsid w:val="004264D5"/>
    <w:rsid w:val="004E4580"/>
    <w:rsid w:val="0057678A"/>
    <w:rsid w:val="00680361"/>
    <w:rsid w:val="006F48B8"/>
    <w:rsid w:val="00701C7A"/>
    <w:rsid w:val="009C109E"/>
    <w:rsid w:val="009E1A04"/>
    <w:rsid w:val="00AD238B"/>
    <w:rsid w:val="00AE1081"/>
    <w:rsid w:val="00C7653A"/>
    <w:rsid w:val="00D2565F"/>
    <w:rsid w:val="00DA698F"/>
    <w:rsid w:val="00F95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65F"/>
    <w:rPr>
      <w:color w:val="808080"/>
    </w:rPr>
  </w:style>
  <w:style w:type="paragraph" w:customStyle="1" w:styleId="34AC83629AEC40B09CBA86F616D1088D">
    <w:name w:val="34AC83629AEC40B09CBA86F616D1088D"/>
    <w:rsid w:val="006F48B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 xsi:nil="true"/>
    <lcf76f155ced4ddcb4097134ff3c332f0 xmlns="56237ad3-8718-4af8-998e-3036ac3599be" xsi:nil="true"/>
    <MigrationWizId xmlns="56237ad3-8718-4af8-998e-3036ac3599be">855184a3-d419-4f0d-9954-5472de54d57c</MigrationWizId>
    <MigrationWizIdPermissions xmlns="56237ad3-8718-4af8-998e-3036ac3599be" xsi:nil="true"/>
  </documentManagement>
</p:properties>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DAF9FED1-8774-4AB1-9E18-4AB5CA6F6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5011</Words>
  <Characters>27965</Characters>
  <Application>Microsoft Office Word</Application>
  <DocSecurity>4</DocSecurity>
  <Lines>1047</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DCG002 - Business Continuity Planning</dc:title>
  <dc:subject/>
  <dc:creator>Imogen Huxford</dc:creator>
  <cp:keywords/>
  <dc:description/>
  <cp:lastModifiedBy>Rachael Dowson-Wallace</cp:lastModifiedBy>
  <cp:revision>2</cp:revision>
  <cp:lastPrinted>2020-07-26T14:21:00Z</cp:lastPrinted>
  <dcterms:created xsi:type="dcterms:W3CDTF">2023-10-25T12:27:00Z</dcterms:created>
  <dcterms:modified xsi:type="dcterms:W3CDTF">2023-10-25T12:27:00Z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Order">
    <vt:r8>400</vt:r8>
  </property>
</Properties>
</file>