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Open Sans" w:hAnsi="Open Sans" w:cs="Open Sans"/>
          <w:b/>
          <w:bCs/>
          <w:color w:val="auto"/>
        </w:rPr>
        <w:alias w:val="Company Logo"/>
        <w:tag w:val="HD:1.187.0.0:43c7c3a2-5ab6-4c95-9f1d-fe6ae08b2955"/>
        <w:id w:val="-221140602"/>
        <w:placeholder>
          <w:docPart w:val="B3D437966C3547E09978A9B6C6A29AC8"/>
        </w:placeholder>
        <w:showingPlcHdr/>
        <w:picture/>
      </w:sdtPr>
      <w:sdtEndPr/>
      <w:sdtContent>
        <w:p w14:paraId="1B81A81F" w14:textId="432E72BC" w:rsidR="00F26800" w:rsidRPr="00A20A15" w:rsidRDefault="00A20A15" w:rsidP="00A20A15">
          <w:pPr>
            <w:tabs>
              <w:tab w:val="left" w:pos="5730"/>
            </w:tabs>
            <w:jc w:val="center"/>
            <w:rPr>
              <w:rFonts w:ascii="Open Sans" w:hAnsi="Open Sans" w:cs="Open Sans"/>
              <w:b/>
              <w:bCs/>
              <w:color w:val="auto"/>
            </w:rPr>
          </w:pPr>
          <w:r>
            <w:rPr>
              <w:rFonts w:ascii="Open Sans" w:hAnsi="Open Sans" w:cs="Open Sans"/>
              <w:b/>
              <w:bCs/>
              <w:noProof/>
              <w:color w:val="auto"/>
            </w:rPr>
            <w:drawing>
              <wp:inline distT="0" distB="0" distL="0" distR="0" wp14:anchorId="5B03182A" wp14:editId="5A6F0895">
                <wp:extent cx="4472940" cy="1524000"/>
                <wp:effectExtent l="0" t="0" r="381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72940" cy="1524000"/>
                        </a:xfrm>
                        <a:prstGeom prst="rect">
                          <a:avLst/>
                        </a:prstGeom>
                        <a:noFill/>
                        <a:ln>
                          <a:noFill/>
                        </a:ln>
                      </pic:spPr>
                    </pic:pic>
                  </a:graphicData>
                </a:graphic>
              </wp:inline>
            </w:drawing>
          </w:r>
        </w:p>
      </w:sdtContent>
    </w:sdt>
    <w:p w14:paraId="581B6981" w14:textId="77777777" w:rsidR="00F26800" w:rsidRPr="002B681F" w:rsidRDefault="00F26800" w:rsidP="002E2C26">
      <w:pPr>
        <w:rPr>
          <w:rFonts w:ascii="Open Sans" w:hAnsi="Open Sans" w:cs="Open Sans"/>
          <w:color w:val="auto"/>
        </w:rPr>
      </w:pPr>
    </w:p>
    <w:p w14:paraId="2EAB5534" w14:textId="77777777" w:rsidR="002267A1" w:rsidRDefault="002267A1" w:rsidP="002267A1">
      <w:pPr>
        <w:spacing w:after="0"/>
        <w:jc w:val="center"/>
        <w:rPr>
          <w:rFonts w:ascii="Open Sans" w:hAnsi="Open Sans" w:cs="Open Sans"/>
          <w:b/>
          <w:color w:val="264467"/>
          <w:sz w:val="96"/>
        </w:rPr>
      </w:pPr>
      <w:r>
        <w:rPr>
          <w:rFonts w:ascii="Open Sans" w:hAnsi="Open Sans" w:cs="Open Sans"/>
          <w:b/>
          <w:color w:val="264467"/>
          <w:sz w:val="96"/>
        </w:rPr>
        <w:t>Care of Bariatric Clients Policy</w:t>
      </w:r>
    </w:p>
    <w:p w14:paraId="7DF06F79" w14:textId="77777777" w:rsidR="002267A1" w:rsidRPr="002267A1" w:rsidRDefault="002267A1" w:rsidP="002267A1">
      <w:pPr>
        <w:spacing w:after="0"/>
        <w:jc w:val="center"/>
        <w:rPr>
          <w:rFonts w:ascii="Open Sans" w:hAnsi="Open Sans" w:cs="Open Sans"/>
          <w:b/>
          <w:color w:val="264467"/>
          <w:sz w:val="40"/>
          <w:szCs w:val="40"/>
        </w:rPr>
      </w:pPr>
    </w:p>
    <w:sdt>
      <w:sdtPr>
        <w:rPr>
          <w:rFonts w:ascii="Open Sans" w:hAnsi="Open Sans" w:cs="Open Sans"/>
          <w:b/>
          <w:color w:val="44546A" w:themeColor="text2"/>
          <w:sz w:val="40"/>
          <w:szCs w:val="40"/>
        </w:rPr>
        <w:tag w:val="HD:1.187.0.0:e70e6e2d-1629-4b54-ba5a-ea78d1d58274"/>
        <w:id w:val="663353510"/>
        <w:placeholder>
          <w:docPart w:val="4D1C032724D1466F9B6D93B276CAC53D"/>
        </w:placeholder>
      </w:sdtPr>
      <w:sdtEndPr/>
      <w:sdtContent>
        <w:p w14:paraId="0BF16F05" w14:textId="39D67F96" w:rsidR="00F26800" w:rsidRPr="002267A1" w:rsidRDefault="00A20A15" w:rsidP="002267A1">
          <w:pPr>
            <w:spacing w:after="0"/>
            <w:jc w:val="center"/>
            <w:rPr>
              <w:rFonts w:ascii="Open Sans" w:hAnsi="Open Sans" w:cs="Open Sans"/>
              <w:b/>
              <w:color w:val="44546A" w:themeColor="text2"/>
              <w:sz w:val="40"/>
              <w:szCs w:val="40"/>
            </w:rPr>
          </w:pPr>
          <w:r>
            <w:rPr>
              <w:rFonts w:ascii="Open Sans" w:hAnsi="Open Sans" w:cs="Open Sans"/>
              <w:b/>
              <w:noProof/>
              <w:color w:val="44546A" w:themeColor="text2"/>
              <w:sz w:val="40"/>
              <w:szCs w:val="40"/>
            </w:rPr>
            <w:t>[</w:t>
          </w:r>
          <w:r w:rsidRPr="00A20A15">
            <w:rPr>
              <w:rFonts w:ascii="Open Sans" w:hAnsi="Open Sans" w:cs="Open Sans"/>
              <w:b/>
              <w:noProof/>
              <w:color w:val="0000FF"/>
              <w:sz w:val="40"/>
              <w:szCs w:val="40"/>
            </w:rPr>
            <w:t>Date of Issue</w:t>
          </w:r>
          <w:r>
            <w:rPr>
              <w:rFonts w:ascii="Open Sans" w:hAnsi="Open Sans" w:cs="Open Sans"/>
              <w:b/>
              <w:noProof/>
              <w:color w:val="44546A" w:themeColor="text2"/>
              <w:sz w:val="40"/>
              <w:szCs w:val="40"/>
            </w:rPr>
            <w:t>]</w:t>
          </w:r>
        </w:p>
      </w:sdtContent>
    </w:sdt>
    <w:p w14:paraId="483CC23F" w14:textId="77777777" w:rsidR="00F26800" w:rsidRPr="002B681F" w:rsidRDefault="00F26800" w:rsidP="002E2C26">
      <w:pPr>
        <w:rPr>
          <w:rFonts w:ascii="Open Sans" w:hAnsi="Open Sans" w:cs="Open Sans"/>
          <w:color w:val="auto"/>
        </w:rPr>
      </w:pPr>
    </w:p>
    <w:tbl>
      <w:tblPr>
        <w:tblStyle w:val="TableGrid"/>
        <w:tblpPr w:leftFromText="180" w:rightFromText="180" w:vertAnchor="text" w:horzAnchor="margin" w:tblpXSpec="center" w:tblpY="301"/>
        <w:tblW w:w="5245" w:type="dxa"/>
        <w:tblBorders>
          <w:top w:val="single" w:sz="4" w:space="0" w:color="8B9FB0"/>
          <w:left w:val="single" w:sz="4" w:space="0" w:color="8B9FB0"/>
          <w:bottom w:val="single" w:sz="4" w:space="0" w:color="8B9FB0"/>
          <w:right w:val="single" w:sz="4" w:space="0" w:color="8B9FB0"/>
          <w:insideH w:val="single" w:sz="4" w:space="0" w:color="8B9FB0"/>
          <w:insideV w:val="single" w:sz="4" w:space="0" w:color="8B9FB0"/>
        </w:tblBorders>
        <w:tblLayout w:type="fixed"/>
        <w:tblLook w:val="04A0" w:firstRow="1" w:lastRow="0" w:firstColumn="1" w:lastColumn="0" w:noHBand="0" w:noVBand="1"/>
      </w:tblPr>
      <w:tblGrid>
        <w:gridCol w:w="1980"/>
        <w:gridCol w:w="3265"/>
      </w:tblGrid>
      <w:tr w:rsidR="002267A1" w:rsidRPr="00C90E70" w14:paraId="7BFFC81D" w14:textId="77777777" w:rsidTr="00824FC9">
        <w:tc>
          <w:tcPr>
            <w:tcW w:w="1980" w:type="dxa"/>
            <w:shd w:val="clear" w:color="auto" w:fill="F2F2F2" w:themeFill="background1" w:themeFillShade="F2"/>
            <w:vAlign w:val="center"/>
          </w:tcPr>
          <w:p w14:paraId="5DF4C3E6" w14:textId="77777777" w:rsidR="002267A1" w:rsidRPr="00C90E70" w:rsidRDefault="002267A1" w:rsidP="002267A1">
            <w:pPr>
              <w:rPr>
                <w:rFonts w:ascii="Open Sans" w:hAnsi="Open Sans" w:cs="Open Sans"/>
              </w:rPr>
            </w:pPr>
            <w:r w:rsidRPr="00C90E70">
              <w:rPr>
                <w:rFonts w:ascii="Open Sans" w:hAnsi="Open Sans" w:cs="Open Sans"/>
              </w:rPr>
              <w:t>Policy Lead:</w:t>
            </w:r>
          </w:p>
        </w:tc>
        <w:sdt>
          <w:sdtPr>
            <w:rPr>
              <w:rFonts w:ascii="Open Sans" w:hAnsi="Open Sans" w:cs="Open Sans"/>
            </w:rPr>
            <w:tag w:val="HD:1.187.0.0:1ae8da3a-7b62-4f9c-ba6e-1be0bfe244e5"/>
            <w:id w:val="446824465"/>
            <w:placeholder>
              <w:docPart w:val="D355AC0B20C74B5BA78E421359769FB6"/>
            </w:placeholder>
          </w:sdtPr>
          <w:sdtEndPr/>
          <w:sdtContent>
            <w:tc>
              <w:tcPr>
                <w:tcW w:w="3265" w:type="dxa"/>
                <w:vAlign w:val="center"/>
              </w:tcPr>
              <w:p w14:paraId="120C46AB" w14:textId="1190538A" w:rsidR="002267A1" w:rsidRPr="00C90E70" w:rsidRDefault="00A20A15" w:rsidP="002267A1">
                <w:pPr>
                  <w:rPr>
                    <w:rFonts w:ascii="Open Sans" w:hAnsi="Open Sans" w:cs="Open Sans"/>
                  </w:rPr>
                </w:pPr>
                <w:r>
                  <w:rPr>
                    <w:rFonts w:ascii="Open Sans" w:hAnsi="Open Sans" w:cs="Open Sans"/>
                    <w:noProof/>
                  </w:rPr>
                  <w:t>[</w:t>
                </w:r>
                <w:r w:rsidRPr="00A20A15">
                  <w:rPr>
                    <w:rFonts w:ascii="Open Sans" w:hAnsi="Open Sans" w:cs="Open Sans"/>
                    <w:noProof/>
                    <w:color w:val="0000FF"/>
                  </w:rPr>
                  <w:t>Policy Lead</w:t>
                </w:r>
                <w:r>
                  <w:rPr>
                    <w:rFonts w:ascii="Open Sans" w:hAnsi="Open Sans" w:cs="Open Sans"/>
                    <w:noProof/>
                  </w:rPr>
                  <w:t>]</w:t>
                </w:r>
              </w:p>
            </w:tc>
          </w:sdtContent>
        </w:sdt>
      </w:tr>
      <w:tr w:rsidR="002267A1" w:rsidRPr="00C90E70" w14:paraId="6D78AD19" w14:textId="77777777" w:rsidTr="00824FC9">
        <w:tc>
          <w:tcPr>
            <w:tcW w:w="1980" w:type="dxa"/>
            <w:shd w:val="clear" w:color="auto" w:fill="F2F2F2" w:themeFill="background1" w:themeFillShade="F2"/>
            <w:vAlign w:val="center"/>
          </w:tcPr>
          <w:p w14:paraId="1EACF101" w14:textId="77777777" w:rsidR="002267A1" w:rsidRPr="00C90E70" w:rsidRDefault="002267A1" w:rsidP="002267A1">
            <w:pPr>
              <w:rPr>
                <w:rFonts w:ascii="Open Sans" w:hAnsi="Open Sans" w:cs="Open Sans"/>
              </w:rPr>
            </w:pPr>
            <w:r w:rsidRPr="00C90E70">
              <w:rPr>
                <w:rFonts w:ascii="Open Sans" w:hAnsi="Open Sans" w:cs="Open Sans"/>
              </w:rPr>
              <w:t>Version No.</w:t>
            </w:r>
          </w:p>
        </w:tc>
        <w:tc>
          <w:tcPr>
            <w:tcW w:w="3265" w:type="dxa"/>
            <w:vAlign w:val="center"/>
          </w:tcPr>
          <w:p w14:paraId="6BA67F90" w14:textId="77777777" w:rsidR="002267A1" w:rsidRPr="00C90E70" w:rsidRDefault="002267A1" w:rsidP="002267A1">
            <w:pPr>
              <w:rPr>
                <w:rFonts w:ascii="Open Sans" w:hAnsi="Open Sans" w:cs="Open Sans"/>
              </w:rPr>
            </w:pPr>
            <w:r w:rsidRPr="00C90E70">
              <w:rPr>
                <w:rFonts w:ascii="Open Sans" w:hAnsi="Open Sans" w:cs="Open Sans"/>
              </w:rPr>
              <w:t>1</w:t>
            </w:r>
          </w:p>
        </w:tc>
      </w:tr>
      <w:tr w:rsidR="002267A1" w:rsidRPr="00C90E70" w14:paraId="704744DD" w14:textId="77777777" w:rsidTr="00824FC9">
        <w:tc>
          <w:tcPr>
            <w:tcW w:w="1980" w:type="dxa"/>
            <w:shd w:val="clear" w:color="auto" w:fill="F2F2F2" w:themeFill="background1" w:themeFillShade="F2"/>
            <w:vAlign w:val="center"/>
          </w:tcPr>
          <w:p w14:paraId="4995869A" w14:textId="77777777" w:rsidR="002267A1" w:rsidRPr="00C90E70" w:rsidRDefault="002267A1" w:rsidP="002267A1">
            <w:pPr>
              <w:rPr>
                <w:rFonts w:ascii="Open Sans" w:hAnsi="Open Sans" w:cs="Open Sans"/>
              </w:rPr>
            </w:pPr>
            <w:r w:rsidRPr="00C90E70">
              <w:rPr>
                <w:rFonts w:ascii="Open Sans" w:hAnsi="Open Sans" w:cs="Open Sans"/>
              </w:rPr>
              <w:t>Date of Issue:</w:t>
            </w:r>
          </w:p>
        </w:tc>
        <w:sdt>
          <w:sdtPr>
            <w:rPr>
              <w:rFonts w:ascii="Open Sans" w:hAnsi="Open Sans" w:cs="Open Sans"/>
            </w:rPr>
            <w:tag w:val="HD:1.187.0.0:6ba803f0-2827-4896-ad72-7e05bccab1d6"/>
            <w:id w:val="-2046519074"/>
            <w:placeholder>
              <w:docPart w:val="BC9BC21335E6413E98F022131167229A"/>
            </w:placeholder>
          </w:sdtPr>
          <w:sdtEndPr/>
          <w:sdtContent>
            <w:tc>
              <w:tcPr>
                <w:tcW w:w="3265" w:type="dxa"/>
                <w:vAlign w:val="center"/>
              </w:tcPr>
              <w:p w14:paraId="085998CA" w14:textId="64790FB0" w:rsidR="002267A1" w:rsidRPr="00C90E70" w:rsidRDefault="00A20A15" w:rsidP="002267A1">
                <w:pPr>
                  <w:rPr>
                    <w:rFonts w:ascii="Open Sans" w:hAnsi="Open Sans" w:cs="Open Sans"/>
                  </w:rPr>
                </w:pPr>
                <w:r>
                  <w:rPr>
                    <w:rFonts w:ascii="Open Sans" w:hAnsi="Open Sans" w:cs="Open Sans"/>
                    <w:noProof/>
                  </w:rPr>
                  <w:t>[</w:t>
                </w:r>
                <w:r w:rsidRPr="00A20A15">
                  <w:rPr>
                    <w:rFonts w:ascii="Open Sans" w:hAnsi="Open Sans" w:cs="Open Sans"/>
                    <w:noProof/>
                    <w:color w:val="0000FF"/>
                  </w:rPr>
                  <w:t>Date of Issue</w:t>
                </w:r>
                <w:r>
                  <w:rPr>
                    <w:rFonts w:ascii="Open Sans" w:hAnsi="Open Sans" w:cs="Open Sans"/>
                    <w:noProof/>
                  </w:rPr>
                  <w:t>]</w:t>
                </w:r>
              </w:p>
            </w:tc>
          </w:sdtContent>
        </w:sdt>
      </w:tr>
      <w:tr w:rsidR="002267A1" w:rsidRPr="00C90E70" w14:paraId="2BAB95FC" w14:textId="77777777" w:rsidTr="00824FC9">
        <w:tc>
          <w:tcPr>
            <w:tcW w:w="1980" w:type="dxa"/>
            <w:shd w:val="clear" w:color="auto" w:fill="F2F2F2" w:themeFill="background1" w:themeFillShade="F2"/>
            <w:vAlign w:val="center"/>
          </w:tcPr>
          <w:p w14:paraId="7929B710" w14:textId="77777777" w:rsidR="002267A1" w:rsidRPr="00C90E70" w:rsidRDefault="002267A1" w:rsidP="002267A1">
            <w:pPr>
              <w:rPr>
                <w:rFonts w:ascii="Open Sans" w:hAnsi="Open Sans" w:cs="Open Sans"/>
              </w:rPr>
            </w:pPr>
            <w:r w:rsidRPr="00C90E70">
              <w:rPr>
                <w:rFonts w:ascii="Open Sans" w:hAnsi="Open Sans" w:cs="Open Sans"/>
              </w:rPr>
              <w:t>Date for Review:</w:t>
            </w:r>
          </w:p>
        </w:tc>
        <w:sdt>
          <w:sdtPr>
            <w:rPr>
              <w:rFonts w:ascii="Open Sans" w:hAnsi="Open Sans" w:cs="Open Sans"/>
            </w:rPr>
            <w:tag w:val="HD:1.187.0.0:3fc3d9ee-e8df-4e0a-8403-ca0027889d36"/>
            <w:id w:val="-961652843"/>
            <w:placeholder>
              <w:docPart w:val="0C130B2A4AF94D4F8900C28E67A111E5"/>
            </w:placeholder>
          </w:sdtPr>
          <w:sdtEndPr/>
          <w:sdtContent>
            <w:tc>
              <w:tcPr>
                <w:tcW w:w="3265" w:type="dxa"/>
                <w:vAlign w:val="center"/>
              </w:tcPr>
              <w:p w14:paraId="5060C67D" w14:textId="3401969A" w:rsidR="002267A1" w:rsidRPr="00C90E70" w:rsidRDefault="00A20A15" w:rsidP="002267A1">
                <w:pPr>
                  <w:rPr>
                    <w:rFonts w:ascii="Open Sans" w:hAnsi="Open Sans" w:cs="Open Sans"/>
                  </w:rPr>
                </w:pPr>
                <w:r>
                  <w:rPr>
                    <w:rFonts w:ascii="Open Sans" w:hAnsi="Open Sans" w:cs="Open Sans"/>
                    <w:noProof/>
                  </w:rPr>
                  <w:t>[</w:t>
                </w:r>
                <w:r w:rsidRPr="00A20A15">
                  <w:rPr>
                    <w:rFonts w:ascii="Open Sans" w:hAnsi="Open Sans" w:cs="Open Sans"/>
                    <w:noProof/>
                    <w:color w:val="0000FF"/>
                  </w:rPr>
                  <w:t>Date of Review</w:t>
                </w:r>
                <w:r>
                  <w:rPr>
                    <w:rFonts w:ascii="Open Sans" w:hAnsi="Open Sans" w:cs="Open Sans"/>
                    <w:noProof/>
                  </w:rPr>
                  <w:t>]</w:t>
                </w:r>
              </w:p>
            </w:tc>
          </w:sdtContent>
        </w:sdt>
      </w:tr>
    </w:tbl>
    <w:p w14:paraId="70A59F96" w14:textId="77777777" w:rsidR="00F26800" w:rsidRPr="002B681F" w:rsidRDefault="00F26800" w:rsidP="002E2C26">
      <w:pPr>
        <w:rPr>
          <w:rFonts w:ascii="Open Sans" w:hAnsi="Open Sans" w:cs="Open Sans"/>
          <w:color w:val="auto"/>
        </w:rPr>
      </w:pPr>
    </w:p>
    <w:p w14:paraId="1CE842CB" w14:textId="77777777" w:rsidR="00F26800" w:rsidRPr="002B681F" w:rsidRDefault="00F26800" w:rsidP="002E2C26">
      <w:pPr>
        <w:rPr>
          <w:rFonts w:ascii="Open Sans" w:hAnsi="Open Sans" w:cs="Open Sans"/>
          <w:color w:val="auto"/>
        </w:rPr>
      </w:pPr>
    </w:p>
    <w:p w14:paraId="15571E9F" w14:textId="77777777" w:rsidR="00F26800" w:rsidRPr="002B681F" w:rsidRDefault="00F26800" w:rsidP="002E2C26">
      <w:pPr>
        <w:rPr>
          <w:rFonts w:ascii="Open Sans" w:hAnsi="Open Sans" w:cs="Open Sans"/>
          <w:color w:val="auto"/>
        </w:rPr>
      </w:pPr>
    </w:p>
    <w:p w14:paraId="4A3E6811" w14:textId="6FA64789" w:rsidR="00F23EAD" w:rsidRDefault="00F23EAD">
      <w:pPr>
        <w:rPr>
          <w:rFonts w:ascii="Open Sans" w:hAnsi="Open Sans" w:cs="Open Sans"/>
          <w:color w:val="auto"/>
        </w:rPr>
      </w:pPr>
      <w:r>
        <w:rPr>
          <w:rFonts w:ascii="Open Sans" w:hAnsi="Open Sans" w:cs="Open Sans"/>
          <w:color w:val="auto"/>
        </w:rPr>
        <w:br w:type="page"/>
      </w:r>
    </w:p>
    <w:p w14:paraId="0996C6A9" w14:textId="77777777" w:rsidR="008A472E" w:rsidRPr="007F1D4E" w:rsidRDefault="008A472E" w:rsidP="002E2C26">
      <w:pPr>
        <w:pStyle w:val="Mainheaderblue"/>
        <w:rPr>
          <w:rFonts w:ascii="Open Sans" w:hAnsi="Open Sans" w:cs="Open Sans"/>
        </w:rPr>
      </w:pPr>
      <w:r w:rsidRPr="007F1D4E">
        <w:rPr>
          <w:rFonts w:ascii="Open Sans" w:hAnsi="Open Sans" w:cs="Open Sans"/>
        </w:rPr>
        <w:lastRenderedPageBreak/>
        <w:t>CONTENTS</w:t>
      </w:r>
    </w:p>
    <w:p w14:paraId="3C32515D" w14:textId="1ACE6CBB" w:rsidR="00E0314C" w:rsidRDefault="00877C5C">
      <w:pPr>
        <w:pStyle w:val="TOC1"/>
        <w:tabs>
          <w:tab w:val="left" w:pos="440"/>
          <w:tab w:val="right" w:leader="dot" w:pos="9016"/>
        </w:tabs>
        <w:rPr>
          <w:rFonts w:eastAsiaTheme="minorEastAsia"/>
          <w:b w:val="0"/>
          <w:noProof/>
          <w:color w:val="auto"/>
          <w:kern w:val="2"/>
          <w:lang w:eastAsia="en-GB"/>
          <w14:ligatures w14:val="standardContextual"/>
        </w:rPr>
      </w:pPr>
      <w:r w:rsidRPr="007F1D4E">
        <w:rPr>
          <w:rFonts w:ascii="Open Sans" w:hAnsi="Open Sans" w:cs="Open Sans"/>
          <w:color w:val="264467"/>
        </w:rPr>
        <w:fldChar w:fldCharType="begin"/>
      </w:r>
      <w:r w:rsidRPr="007F1D4E">
        <w:rPr>
          <w:rFonts w:ascii="Open Sans" w:hAnsi="Open Sans" w:cs="Open Sans"/>
          <w:color w:val="264467"/>
        </w:rPr>
        <w:instrText xml:space="preserve"> TOC \o "1-3" \h \z \u </w:instrText>
      </w:r>
      <w:r w:rsidRPr="007F1D4E">
        <w:rPr>
          <w:rFonts w:ascii="Open Sans" w:hAnsi="Open Sans" w:cs="Open Sans"/>
          <w:color w:val="264467"/>
        </w:rPr>
        <w:fldChar w:fldCharType="separate"/>
      </w:r>
      <w:hyperlink w:anchor="_Toc147931454" w:history="1">
        <w:r w:rsidR="00E0314C" w:rsidRPr="0046276D">
          <w:rPr>
            <w:rStyle w:val="Hyperlink"/>
            <w:noProof/>
          </w:rPr>
          <w:t>1.</w:t>
        </w:r>
        <w:r w:rsidR="00E0314C">
          <w:rPr>
            <w:rFonts w:eastAsiaTheme="minorEastAsia"/>
            <w:b w:val="0"/>
            <w:noProof/>
            <w:color w:val="auto"/>
            <w:kern w:val="2"/>
            <w:lang w:eastAsia="en-GB"/>
            <w14:ligatures w14:val="standardContextual"/>
          </w:rPr>
          <w:tab/>
        </w:r>
        <w:r w:rsidR="00E0314C" w:rsidRPr="0046276D">
          <w:rPr>
            <w:rStyle w:val="Hyperlink"/>
            <w:noProof/>
          </w:rPr>
          <w:t>Introduction</w:t>
        </w:r>
        <w:r w:rsidR="00E0314C">
          <w:rPr>
            <w:noProof/>
            <w:webHidden/>
          </w:rPr>
          <w:tab/>
        </w:r>
        <w:r w:rsidR="00E0314C">
          <w:rPr>
            <w:noProof/>
            <w:webHidden/>
          </w:rPr>
          <w:fldChar w:fldCharType="begin"/>
        </w:r>
        <w:r w:rsidR="00E0314C">
          <w:rPr>
            <w:noProof/>
            <w:webHidden/>
          </w:rPr>
          <w:instrText xml:space="preserve"> PAGEREF _Toc147931454 \h </w:instrText>
        </w:r>
        <w:r w:rsidR="00E0314C">
          <w:rPr>
            <w:noProof/>
            <w:webHidden/>
          </w:rPr>
        </w:r>
        <w:r w:rsidR="00E0314C">
          <w:rPr>
            <w:noProof/>
            <w:webHidden/>
          </w:rPr>
          <w:fldChar w:fldCharType="separate"/>
        </w:r>
        <w:r w:rsidR="00E0314C">
          <w:rPr>
            <w:noProof/>
            <w:webHidden/>
          </w:rPr>
          <w:t>3</w:t>
        </w:r>
        <w:r w:rsidR="00E0314C">
          <w:rPr>
            <w:noProof/>
            <w:webHidden/>
          </w:rPr>
          <w:fldChar w:fldCharType="end"/>
        </w:r>
      </w:hyperlink>
    </w:p>
    <w:p w14:paraId="71683340" w14:textId="15DBD530" w:rsidR="00E0314C" w:rsidRDefault="00E901D4">
      <w:pPr>
        <w:pStyle w:val="TOC1"/>
        <w:tabs>
          <w:tab w:val="left" w:pos="440"/>
          <w:tab w:val="right" w:leader="dot" w:pos="9016"/>
        </w:tabs>
        <w:rPr>
          <w:rFonts w:eastAsiaTheme="minorEastAsia"/>
          <w:b w:val="0"/>
          <w:noProof/>
          <w:color w:val="auto"/>
          <w:kern w:val="2"/>
          <w:lang w:eastAsia="en-GB"/>
          <w14:ligatures w14:val="standardContextual"/>
        </w:rPr>
      </w:pPr>
      <w:hyperlink w:anchor="_Toc147931455" w:history="1">
        <w:r w:rsidR="00E0314C" w:rsidRPr="0046276D">
          <w:rPr>
            <w:rStyle w:val="Hyperlink"/>
            <w:noProof/>
          </w:rPr>
          <w:t>2.</w:t>
        </w:r>
        <w:r w:rsidR="00E0314C">
          <w:rPr>
            <w:rFonts w:eastAsiaTheme="minorEastAsia"/>
            <w:b w:val="0"/>
            <w:noProof/>
            <w:color w:val="auto"/>
            <w:kern w:val="2"/>
            <w:lang w:eastAsia="en-GB"/>
            <w14:ligatures w14:val="standardContextual"/>
          </w:rPr>
          <w:tab/>
        </w:r>
        <w:r w:rsidR="00E0314C" w:rsidRPr="0046276D">
          <w:rPr>
            <w:rStyle w:val="Hyperlink"/>
            <w:noProof/>
          </w:rPr>
          <w:t>Policy Statement</w:t>
        </w:r>
        <w:r w:rsidR="00E0314C">
          <w:rPr>
            <w:noProof/>
            <w:webHidden/>
          </w:rPr>
          <w:tab/>
        </w:r>
        <w:r w:rsidR="00E0314C">
          <w:rPr>
            <w:noProof/>
            <w:webHidden/>
          </w:rPr>
          <w:fldChar w:fldCharType="begin"/>
        </w:r>
        <w:r w:rsidR="00E0314C">
          <w:rPr>
            <w:noProof/>
            <w:webHidden/>
          </w:rPr>
          <w:instrText xml:space="preserve"> PAGEREF _Toc147931455 \h </w:instrText>
        </w:r>
        <w:r w:rsidR="00E0314C">
          <w:rPr>
            <w:noProof/>
            <w:webHidden/>
          </w:rPr>
        </w:r>
        <w:r w:rsidR="00E0314C">
          <w:rPr>
            <w:noProof/>
            <w:webHidden/>
          </w:rPr>
          <w:fldChar w:fldCharType="separate"/>
        </w:r>
        <w:r w:rsidR="00E0314C">
          <w:rPr>
            <w:noProof/>
            <w:webHidden/>
          </w:rPr>
          <w:t>3</w:t>
        </w:r>
        <w:r w:rsidR="00E0314C">
          <w:rPr>
            <w:noProof/>
            <w:webHidden/>
          </w:rPr>
          <w:fldChar w:fldCharType="end"/>
        </w:r>
      </w:hyperlink>
    </w:p>
    <w:p w14:paraId="45830F9E" w14:textId="109FB960" w:rsidR="00E0314C" w:rsidRDefault="00E901D4">
      <w:pPr>
        <w:pStyle w:val="TOC1"/>
        <w:tabs>
          <w:tab w:val="left" w:pos="440"/>
          <w:tab w:val="right" w:leader="dot" w:pos="9016"/>
        </w:tabs>
        <w:rPr>
          <w:rFonts w:eastAsiaTheme="minorEastAsia"/>
          <w:b w:val="0"/>
          <w:noProof/>
          <w:color w:val="auto"/>
          <w:kern w:val="2"/>
          <w:lang w:eastAsia="en-GB"/>
          <w14:ligatures w14:val="standardContextual"/>
        </w:rPr>
      </w:pPr>
      <w:hyperlink w:anchor="_Toc147931456" w:history="1">
        <w:r w:rsidR="00E0314C" w:rsidRPr="0046276D">
          <w:rPr>
            <w:rStyle w:val="Hyperlink"/>
            <w:noProof/>
          </w:rPr>
          <w:t>3.</w:t>
        </w:r>
        <w:r w:rsidR="00E0314C">
          <w:rPr>
            <w:rFonts w:eastAsiaTheme="minorEastAsia"/>
            <w:b w:val="0"/>
            <w:noProof/>
            <w:color w:val="auto"/>
            <w:kern w:val="2"/>
            <w:lang w:eastAsia="en-GB"/>
            <w14:ligatures w14:val="standardContextual"/>
          </w:rPr>
          <w:tab/>
        </w:r>
        <w:r w:rsidR="00E0314C" w:rsidRPr="0046276D">
          <w:rPr>
            <w:rStyle w:val="Hyperlink"/>
            <w:noProof/>
          </w:rPr>
          <w:t>Scope</w:t>
        </w:r>
        <w:r w:rsidR="00E0314C">
          <w:rPr>
            <w:noProof/>
            <w:webHidden/>
          </w:rPr>
          <w:tab/>
        </w:r>
        <w:r w:rsidR="00E0314C">
          <w:rPr>
            <w:noProof/>
            <w:webHidden/>
          </w:rPr>
          <w:fldChar w:fldCharType="begin"/>
        </w:r>
        <w:r w:rsidR="00E0314C">
          <w:rPr>
            <w:noProof/>
            <w:webHidden/>
          </w:rPr>
          <w:instrText xml:space="preserve"> PAGEREF _Toc147931456 \h </w:instrText>
        </w:r>
        <w:r w:rsidR="00E0314C">
          <w:rPr>
            <w:noProof/>
            <w:webHidden/>
          </w:rPr>
        </w:r>
        <w:r w:rsidR="00E0314C">
          <w:rPr>
            <w:noProof/>
            <w:webHidden/>
          </w:rPr>
          <w:fldChar w:fldCharType="separate"/>
        </w:r>
        <w:r w:rsidR="00E0314C">
          <w:rPr>
            <w:noProof/>
            <w:webHidden/>
          </w:rPr>
          <w:t>3</w:t>
        </w:r>
        <w:r w:rsidR="00E0314C">
          <w:rPr>
            <w:noProof/>
            <w:webHidden/>
          </w:rPr>
          <w:fldChar w:fldCharType="end"/>
        </w:r>
      </w:hyperlink>
    </w:p>
    <w:p w14:paraId="4FFAF37E" w14:textId="465CE054" w:rsidR="00E0314C" w:rsidRDefault="00E901D4">
      <w:pPr>
        <w:pStyle w:val="TOC1"/>
        <w:tabs>
          <w:tab w:val="left" w:pos="440"/>
          <w:tab w:val="right" w:leader="dot" w:pos="9016"/>
        </w:tabs>
        <w:rPr>
          <w:rFonts w:eastAsiaTheme="minorEastAsia"/>
          <w:b w:val="0"/>
          <w:noProof/>
          <w:color w:val="auto"/>
          <w:kern w:val="2"/>
          <w:lang w:eastAsia="en-GB"/>
          <w14:ligatures w14:val="standardContextual"/>
        </w:rPr>
      </w:pPr>
      <w:hyperlink w:anchor="_Toc147931457" w:history="1">
        <w:r w:rsidR="00E0314C" w:rsidRPr="0046276D">
          <w:rPr>
            <w:rStyle w:val="Hyperlink"/>
            <w:noProof/>
          </w:rPr>
          <w:t>4.</w:t>
        </w:r>
        <w:r w:rsidR="00E0314C">
          <w:rPr>
            <w:rFonts w:eastAsiaTheme="minorEastAsia"/>
            <w:b w:val="0"/>
            <w:noProof/>
            <w:color w:val="auto"/>
            <w:kern w:val="2"/>
            <w:lang w:eastAsia="en-GB"/>
            <w14:ligatures w14:val="standardContextual"/>
          </w:rPr>
          <w:tab/>
        </w:r>
        <w:r w:rsidR="00E0314C" w:rsidRPr="0046276D">
          <w:rPr>
            <w:rStyle w:val="Hyperlink"/>
            <w:noProof/>
          </w:rPr>
          <w:t>Procedures</w:t>
        </w:r>
        <w:r w:rsidR="00E0314C">
          <w:rPr>
            <w:noProof/>
            <w:webHidden/>
          </w:rPr>
          <w:tab/>
        </w:r>
        <w:r w:rsidR="00E0314C">
          <w:rPr>
            <w:noProof/>
            <w:webHidden/>
          </w:rPr>
          <w:fldChar w:fldCharType="begin"/>
        </w:r>
        <w:r w:rsidR="00E0314C">
          <w:rPr>
            <w:noProof/>
            <w:webHidden/>
          </w:rPr>
          <w:instrText xml:space="preserve"> PAGEREF _Toc147931457 \h </w:instrText>
        </w:r>
        <w:r w:rsidR="00E0314C">
          <w:rPr>
            <w:noProof/>
            <w:webHidden/>
          </w:rPr>
        </w:r>
        <w:r w:rsidR="00E0314C">
          <w:rPr>
            <w:noProof/>
            <w:webHidden/>
          </w:rPr>
          <w:fldChar w:fldCharType="separate"/>
        </w:r>
        <w:r w:rsidR="00E0314C">
          <w:rPr>
            <w:noProof/>
            <w:webHidden/>
          </w:rPr>
          <w:t>3</w:t>
        </w:r>
        <w:r w:rsidR="00E0314C">
          <w:rPr>
            <w:noProof/>
            <w:webHidden/>
          </w:rPr>
          <w:fldChar w:fldCharType="end"/>
        </w:r>
      </w:hyperlink>
    </w:p>
    <w:p w14:paraId="695C1378" w14:textId="4D44A73A" w:rsidR="00E0314C" w:rsidRDefault="00E901D4">
      <w:pPr>
        <w:pStyle w:val="TOC1"/>
        <w:tabs>
          <w:tab w:val="left" w:pos="440"/>
          <w:tab w:val="right" w:leader="dot" w:pos="9016"/>
        </w:tabs>
        <w:rPr>
          <w:rFonts w:eastAsiaTheme="minorEastAsia"/>
          <w:b w:val="0"/>
          <w:noProof/>
          <w:color w:val="auto"/>
          <w:kern w:val="2"/>
          <w:lang w:eastAsia="en-GB"/>
          <w14:ligatures w14:val="standardContextual"/>
        </w:rPr>
      </w:pPr>
      <w:hyperlink w:anchor="_Toc147931458" w:history="1">
        <w:r w:rsidR="00E0314C" w:rsidRPr="0046276D">
          <w:rPr>
            <w:rStyle w:val="Hyperlink"/>
            <w:noProof/>
          </w:rPr>
          <w:t>5.</w:t>
        </w:r>
        <w:r w:rsidR="00E0314C">
          <w:rPr>
            <w:rFonts w:eastAsiaTheme="minorEastAsia"/>
            <w:b w:val="0"/>
            <w:noProof/>
            <w:color w:val="auto"/>
            <w:kern w:val="2"/>
            <w:lang w:eastAsia="en-GB"/>
            <w14:ligatures w14:val="standardContextual"/>
          </w:rPr>
          <w:tab/>
        </w:r>
        <w:r w:rsidR="00E0314C" w:rsidRPr="0046276D">
          <w:rPr>
            <w:rStyle w:val="Hyperlink"/>
            <w:noProof/>
          </w:rPr>
          <w:t>Risk Assessments</w:t>
        </w:r>
        <w:r w:rsidR="00E0314C">
          <w:rPr>
            <w:noProof/>
            <w:webHidden/>
          </w:rPr>
          <w:tab/>
        </w:r>
        <w:r w:rsidR="00E0314C">
          <w:rPr>
            <w:noProof/>
            <w:webHidden/>
          </w:rPr>
          <w:fldChar w:fldCharType="begin"/>
        </w:r>
        <w:r w:rsidR="00E0314C">
          <w:rPr>
            <w:noProof/>
            <w:webHidden/>
          </w:rPr>
          <w:instrText xml:space="preserve"> PAGEREF _Toc147931458 \h </w:instrText>
        </w:r>
        <w:r w:rsidR="00E0314C">
          <w:rPr>
            <w:noProof/>
            <w:webHidden/>
          </w:rPr>
        </w:r>
        <w:r w:rsidR="00E0314C">
          <w:rPr>
            <w:noProof/>
            <w:webHidden/>
          </w:rPr>
          <w:fldChar w:fldCharType="separate"/>
        </w:r>
        <w:r w:rsidR="00E0314C">
          <w:rPr>
            <w:noProof/>
            <w:webHidden/>
          </w:rPr>
          <w:t>4</w:t>
        </w:r>
        <w:r w:rsidR="00E0314C">
          <w:rPr>
            <w:noProof/>
            <w:webHidden/>
          </w:rPr>
          <w:fldChar w:fldCharType="end"/>
        </w:r>
      </w:hyperlink>
    </w:p>
    <w:p w14:paraId="0C63D59D" w14:textId="03AD932E" w:rsidR="00E0314C" w:rsidRDefault="00E901D4">
      <w:pPr>
        <w:pStyle w:val="TOC1"/>
        <w:tabs>
          <w:tab w:val="left" w:pos="440"/>
          <w:tab w:val="right" w:leader="dot" w:pos="9016"/>
        </w:tabs>
        <w:rPr>
          <w:rFonts w:eastAsiaTheme="minorEastAsia"/>
          <w:b w:val="0"/>
          <w:noProof/>
          <w:color w:val="auto"/>
          <w:kern w:val="2"/>
          <w:lang w:eastAsia="en-GB"/>
          <w14:ligatures w14:val="standardContextual"/>
        </w:rPr>
      </w:pPr>
      <w:hyperlink w:anchor="_Toc147931459" w:history="1">
        <w:r w:rsidR="00E0314C" w:rsidRPr="0046276D">
          <w:rPr>
            <w:rStyle w:val="Hyperlink"/>
            <w:noProof/>
          </w:rPr>
          <w:t>6.</w:t>
        </w:r>
        <w:r w:rsidR="00E0314C">
          <w:rPr>
            <w:rFonts w:eastAsiaTheme="minorEastAsia"/>
            <w:b w:val="0"/>
            <w:noProof/>
            <w:color w:val="auto"/>
            <w:kern w:val="2"/>
            <w:lang w:eastAsia="en-GB"/>
            <w14:ligatures w14:val="standardContextual"/>
          </w:rPr>
          <w:tab/>
        </w:r>
        <w:r w:rsidR="00E0314C" w:rsidRPr="0046276D">
          <w:rPr>
            <w:rStyle w:val="Hyperlink"/>
            <w:noProof/>
          </w:rPr>
          <w:t>Equipment</w:t>
        </w:r>
        <w:r w:rsidR="00E0314C">
          <w:rPr>
            <w:noProof/>
            <w:webHidden/>
          </w:rPr>
          <w:tab/>
        </w:r>
        <w:r w:rsidR="00E0314C">
          <w:rPr>
            <w:noProof/>
            <w:webHidden/>
          </w:rPr>
          <w:fldChar w:fldCharType="begin"/>
        </w:r>
        <w:r w:rsidR="00E0314C">
          <w:rPr>
            <w:noProof/>
            <w:webHidden/>
          </w:rPr>
          <w:instrText xml:space="preserve"> PAGEREF _Toc147931459 \h </w:instrText>
        </w:r>
        <w:r w:rsidR="00E0314C">
          <w:rPr>
            <w:noProof/>
            <w:webHidden/>
          </w:rPr>
        </w:r>
        <w:r w:rsidR="00E0314C">
          <w:rPr>
            <w:noProof/>
            <w:webHidden/>
          </w:rPr>
          <w:fldChar w:fldCharType="separate"/>
        </w:r>
        <w:r w:rsidR="00E0314C">
          <w:rPr>
            <w:noProof/>
            <w:webHidden/>
          </w:rPr>
          <w:t>6</w:t>
        </w:r>
        <w:r w:rsidR="00E0314C">
          <w:rPr>
            <w:noProof/>
            <w:webHidden/>
          </w:rPr>
          <w:fldChar w:fldCharType="end"/>
        </w:r>
      </w:hyperlink>
    </w:p>
    <w:p w14:paraId="6D06948A" w14:textId="43A19F52" w:rsidR="00E0314C" w:rsidRDefault="00E901D4">
      <w:pPr>
        <w:pStyle w:val="TOC1"/>
        <w:tabs>
          <w:tab w:val="left" w:pos="440"/>
          <w:tab w:val="right" w:leader="dot" w:pos="9016"/>
        </w:tabs>
        <w:rPr>
          <w:rFonts w:eastAsiaTheme="minorEastAsia"/>
          <w:b w:val="0"/>
          <w:noProof/>
          <w:color w:val="auto"/>
          <w:kern w:val="2"/>
          <w:lang w:eastAsia="en-GB"/>
          <w14:ligatures w14:val="standardContextual"/>
        </w:rPr>
      </w:pPr>
      <w:hyperlink w:anchor="_Toc147931460" w:history="1">
        <w:r w:rsidR="00E0314C" w:rsidRPr="0046276D">
          <w:rPr>
            <w:rStyle w:val="Hyperlink"/>
            <w:noProof/>
          </w:rPr>
          <w:t>7.</w:t>
        </w:r>
        <w:r w:rsidR="00E0314C">
          <w:rPr>
            <w:rFonts w:eastAsiaTheme="minorEastAsia"/>
            <w:b w:val="0"/>
            <w:noProof/>
            <w:color w:val="auto"/>
            <w:kern w:val="2"/>
            <w:lang w:eastAsia="en-GB"/>
            <w14:ligatures w14:val="standardContextual"/>
          </w:rPr>
          <w:tab/>
        </w:r>
        <w:r w:rsidR="00E0314C" w:rsidRPr="0046276D">
          <w:rPr>
            <w:rStyle w:val="Hyperlink"/>
            <w:noProof/>
          </w:rPr>
          <w:t>Training</w:t>
        </w:r>
        <w:r w:rsidR="00E0314C">
          <w:rPr>
            <w:noProof/>
            <w:webHidden/>
          </w:rPr>
          <w:tab/>
        </w:r>
        <w:r w:rsidR="00E0314C">
          <w:rPr>
            <w:noProof/>
            <w:webHidden/>
          </w:rPr>
          <w:fldChar w:fldCharType="begin"/>
        </w:r>
        <w:r w:rsidR="00E0314C">
          <w:rPr>
            <w:noProof/>
            <w:webHidden/>
          </w:rPr>
          <w:instrText xml:space="preserve"> PAGEREF _Toc147931460 \h </w:instrText>
        </w:r>
        <w:r w:rsidR="00E0314C">
          <w:rPr>
            <w:noProof/>
            <w:webHidden/>
          </w:rPr>
        </w:r>
        <w:r w:rsidR="00E0314C">
          <w:rPr>
            <w:noProof/>
            <w:webHidden/>
          </w:rPr>
          <w:fldChar w:fldCharType="separate"/>
        </w:r>
        <w:r w:rsidR="00E0314C">
          <w:rPr>
            <w:noProof/>
            <w:webHidden/>
          </w:rPr>
          <w:t>6</w:t>
        </w:r>
        <w:r w:rsidR="00E0314C">
          <w:rPr>
            <w:noProof/>
            <w:webHidden/>
          </w:rPr>
          <w:fldChar w:fldCharType="end"/>
        </w:r>
      </w:hyperlink>
    </w:p>
    <w:p w14:paraId="307D6E4A" w14:textId="15252DFE" w:rsidR="00E0314C" w:rsidRDefault="00E901D4">
      <w:pPr>
        <w:pStyle w:val="TOC1"/>
        <w:tabs>
          <w:tab w:val="left" w:pos="440"/>
          <w:tab w:val="right" w:leader="dot" w:pos="9016"/>
        </w:tabs>
        <w:rPr>
          <w:rFonts w:eastAsiaTheme="minorEastAsia"/>
          <w:b w:val="0"/>
          <w:noProof/>
          <w:color w:val="auto"/>
          <w:kern w:val="2"/>
          <w:lang w:eastAsia="en-GB"/>
          <w14:ligatures w14:val="standardContextual"/>
        </w:rPr>
      </w:pPr>
      <w:hyperlink w:anchor="_Toc147931461" w:history="1">
        <w:r w:rsidR="00E0314C" w:rsidRPr="0046276D">
          <w:rPr>
            <w:rStyle w:val="Hyperlink"/>
            <w:noProof/>
          </w:rPr>
          <w:t>8.</w:t>
        </w:r>
        <w:r w:rsidR="00E0314C">
          <w:rPr>
            <w:rFonts w:eastAsiaTheme="minorEastAsia"/>
            <w:b w:val="0"/>
            <w:noProof/>
            <w:color w:val="auto"/>
            <w:kern w:val="2"/>
            <w:lang w:eastAsia="en-GB"/>
            <w14:ligatures w14:val="standardContextual"/>
          </w:rPr>
          <w:tab/>
        </w:r>
        <w:r w:rsidR="00E0314C" w:rsidRPr="0046276D">
          <w:rPr>
            <w:rStyle w:val="Hyperlink"/>
            <w:noProof/>
          </w:rPr>
          <w:t>Resuscitation of Bariatric Clients</w:t>
        </w:r>
        <w:r w:rsidR="00E0314C">
          <w:rPr>
            <w:noProof/>
            <w:webHidden/>
          </w:rPr>
          <w:tab/>
        </w:r>
        <w:r w:rsidR="00E0314C">
          <w:rPr>
            <w:noProof/>
            <w:webHidden/>
          </w:rPr>
          <w:fldChar w:fldCharType="begin"/>
        </w:r>
        <w:r w:rsidR="00E0314C">
          <w:rPr>
            <w:noProof/>
            <w:webHidden/>
          </w:rPr>
          <w:instrText xml:space="preserve"> PAGEREF _Toc147931461 \h </w:instrText>
        </w:r>
        <w:r w:rsidR="00E0314C">
          <w:rPr>
            <w:noProof/>
            <w:webHidden/>
          </w:rPr>
        </w:r>
        <w:r w:rsidR="00E0314C">
          <w:rPr>
            <w:noProof/>
            <w:webHidden/>
          </w:rPr>
          <w:fldChar w:fldCharType="separate"/>
        </w:r>
        <w:r w:rsidR="00E0314C">
          <w:rPr>
            <w:noProof/>
            <w:webHidden/>
          </w:rPr>
          <w:t>7</w:t>
        </w:r>
        <w:r w:rsidR="00E0314C">
          <w:rPr>
            <w:noProof/>
            <w:webHidden/>
          </w:rPr>
          <w:fldChar w:fldCharType="end"/>
        </w:r>
      </w:hyperlink>
    </w:p>
    <w:p w14:paraId="56FCE5F9" w14:textId="79963116" w:rsidR="00E0314C" w:rsidRDefault="00E901D4">
      <w:pPr>
        <w:pStyle w:val="TOC1"/>
        <w:tabs>
          <w:tab w:val="left" w:pos="440"/>
          <w:tab w:val="right" w:leader="dot" w:pos="9016"/>
        </w:tabs>
        <w:rPr>
          <w:rFonts w:eastAsiaTheme="minorEastAsia"/>
          <w:b w:val="0"/>
          <w:noProof/>
          <w:color w:val="auto"/>
          <w:kern w:val="2"/>
          <w:lang w:eastAsia="en-GB"/>
          <w14:ligatures w14:val="standardContextual"/>
        </w:rPr>
      </w:pPr>
      <w:hyperlink w:anchor="_Toc147931462" w:history="1">
        <w:r w:rsidR="00E0314C" w:rsidRPr="0046276D">
          <w:rPr>
            <w:rStyle w:val="Hyperlink"/>
            <w:noProof/>
          </w:rPr>
          <w:t>9.</w:t>
        </w:r>
        <w:r w:rsidR="00E0314C">
          <w:rPr>
            <w:rFonts w:eastAsiaTheme="minorEastAsia"/>
            <w:b w:val="0"/>
            <w:noProof/>
            <w:color w:val="auto"/>
            <w:kern w:val="2"/>
            <w:lang w:eastAsia="en-GB"/>
            <w14:ligatures w14:val="standardContextual"/>
          </w:rPr>
          <w:tab/>
        </w:r>
        <w:r w:rsidR="00E0314C" w:rsidRPr="0046276D">
          <w:rPr>
            <w:rStyle w:val="Hyperlink"/>
            <w:noProof/>
          </w:rPr>
          <w:t>Emergency Evacuation</w:t>
        </w:r>
        <w:r w:rsidR="00E0314C">
          <w:rPr>
            <w:noProof/>
            <w:webHidden/>
          </w:rPr>
          <w:tab/>
        </w:r>
        <w:r w:rsidR="00E0314C">
          <w:rPr>
            <w:noProof/>
            <w:webHidden/>
          </w:rPr>
          <w:fldChar w:fldCharType="begin"/>
        </w:r>
        <w:r w:rsidR="00E0314C">
          <w:rPr>
            <w:noProof/>
            <w:webHidden/>
          </w:rPr>
          <w:instrText xml:space="preserve"> PAGEREF _Toc147931462 \h </w:instrText>
        </w:r>
        <w:r w:rsidR="00E0314C">
          <w:rPr>
            <w:noProof/>
            <w:webHidden/>
          </w:rPr>
        </w:r>
        <w:r w:rsidR="00E0314C">
          <w:rPr>
            <w:noProof/>
            <w:webHidden/>
          </w:rPr>
          <w:fldChar w:fldCharType="separate"/>
        </w:r>
        <w:r w:rsidR="00E0314C">
          <w:rPr>
            <w:noProof/>
            <w:webHidden/>
          </w:rPr>
          <w:t>7</w:t>
        </w:r>
        <w:r w:rsidR="00E0314C">
          <w:rPr>
            <w:noProof/>
            <w:webHidden/>
          </w:rPr>
          <w:fldChar w:fldCharType="end"/>
        </w:r>
      </w:hyperlink>
    </w:p>
    <w:p w14:paraId="3F0F5A2C" w14:textId="21DA412D" w:rsidR="00E0314C" w:rsidRDefault="00E901D4">
      <w:pPr>
        <w:pStyle w:val="TOC1"/>
        <w:tabs>
          <w:tab w:val="left" w:pos="660"/>
          <w:tab w:val="right" w:leader="dot" w:pos="9016"/>
        </w:tabs>
        <w:rPr>
          <w:rFonts w:eastAsiaTheme="minorEastAsia"/>
          <w:b w:val="0"/>
          <w:noProof/>
          <w:color w:val="auto"/>
          <w:kern w:val="2"/>
          <w:lang w:eastAsia="en-GB"/>
          <w14:ligatures w14:val="standardContextual"/>
        </w:rPr>
      </w:pPr>
      <w:hyperlink w:anchor="_Toc147931463" w:history="1">
        <w:r w:rsidR="00E0314C" w:rsidRPr="0046276D">
          <w:rPr>
            <w:rStyle w:val="Hyperlink"/>
            <w:noProof/>
          </w:rPr>
          <w:t>10.</w:t>
        </w:r>
        <w:r w:rsidR="00E0314C">
          <w:rPr>
            <w:rFonts w:eastAsiaTheme="minorEastAsia"/>
            <w:b w:val="0"/>
            <w:noProof/>
            <w:color w:val="auto"/>
            <w:kern w:val="2"/>
            <w:lang w:eastAsia="en-GB"/>
            <w14:ligatures w14:val="standardContextual"/>
          </w:rPr>
          <w:tab/>
        </w:r>
        <w:r w:rsidR="00E0314C" w:rsidRPr="0046276D">
          <w:rPr>
            <w:rStyle w:val="Hyperlink"/>
            <w:noProof/>
          </w:rPr>
          <w:t>Consent</w:t>
        </w:r>
        <w:r w:rsidR="00E0314C">
          <w:rPr>
            <w:noProof/>
            <w:webHidden/>
          </w:rPr>
          <w:tab/>
        </w:r>
        <w:r w:rsidR="00E0314C">
          <w:rPr>
            <w:noProof/>
            <w:webHidden/>
          </w:rPr>
          <w:fldChar w:fldCharType="begin"/>
        </w:r>
        <w:r w:rsidR="00E0314C">
          <w:rPr>
            <w:noProof/>
            <w:webHidden/>
          </w:rPr>
          <w:instrText xml:space="preserve"> PAGEREF _Toc147931463 \h </w:instrText>
        </w:r>
        <w:r w:rsidR="00E0314C">
          <w:rPr>
            <w:noProof/>
            <w:webHidden/>
          </w:rPr>
        </w:r>
        <w:r w:rsidR="00E0314C">
          <w:rPr>
            <w:noProof/>
            <w:webHidden/>
          </w:rPr>
          <w:fldChar w:fldCharType="separate"/>
        </w:r>
        <w:r w:rsidR="00E0314C">
          <w:rPr>
            <w:noProof/>
            <w:webHidden/>
          </w:rPr>
          <w:t>7</w:t>
        </w:r>
        <w:r w:rsidR="00E0314C">
          <w:rPr>
            <w:noProof/>
            <w:webHidden/>
          </w:rPr>
          <w:fldChar w:fldCharType="end"/>
        </w:r>
      </w:hyperlink>
    </w:p>
    <w:p w14:paraId="4B032639" w14:textId="0BDDA606" w:rsidR="00E0314C" w:rsidRDefault="00E901D4">
      <w:pPr>
        <w:pStyle w:val="TOC1"/>
        <w:tabs>
          <w:tab w:val="left" w:pos="660"/>
          <w:tab w:val="right" w:leader="dot" w:pos="9016"/>
        </w:tabs>
        <w:rPr>
          <w:rFonts w:eastAsiaTheme="minorEastAsia"/>
          <w:b w:val="0"/>
          <w:noProof/>
          <w:color w:val="auto"/>
          <w:kern w:val="2"/>
          <w:lang w:eastAsia="en-GB"/>
          <w14:ligatures w14:val="standardContextual"/>
        </w:rPr>
      </w:pPr>
      <w:hyperlink w:anchor="_Toc147931464" w:history="1">
        <w:r w:rsidR="00E0314C" w:rsidRPr="0046276D">
          <w:rPr>
            <w:rStyle w:val="Hyperlink"/>
            <w:noProof/>
          </w:rPr>
          <w:t>11.</w:t>
        </w:r>
        <w:r w:rsidR="00E0314C">
          <w:rPr>
            <w:rFonts w:eastAsiaTheme="minorEastAsia"/>
            <w:b w:val="0"/>
            <w:noProof/>
            <w:color w:val="auto"/>
            <w:kern w:val="2"/>
            <w:lang w:eastAsia="en-GB"/>
            <w14:ligatures w14:val="standardContextual"/>
          </w:rPr>
          <w:tab/>
        </w:r>
        <w:r w:rsidR="00E0314C" w:rsidRPr="0046276D">
          <w:rPr>
            <w:rStyle w:val="Hyperlink"/>
            <w:noProof/>
          </w:rPr>
          <w:t>Environment</w:t>
        </w:r>
        <w:r w:rsidR="00E0314C">
          <w:rPr>
            <w:noProof/>
            <w:webHidden/>
          </w:rPr>
          <w:tab/>
        </w:r>
        <w:r w:rsidR="00E0314C">
          <w:rPr>
            <w:noProof/>
            <w:webHidden/>
          </w:rPr>
          <w:fldChar w:fldCharType="begin"/>
        </w:r>
        <w:r w:rsidR="00E0314C">
          <w:rPr>
            <w:noProof/>
            <w:webHidden/>
          </w:rPr>
          <w:instrText xml:space="preserve"> PAGEREF _Toc147931464 \h </w:instrText>
        </w:r>
        <w:r w:rsidR="00E0314C">
          <w:rPr>
            <w:noProof/>
            <w:webHidden/>
          </w:rPr>
        </w:r>
        <w:r w:rsidR="00E0314C">
          <w:rPr>
            <w:noProof/>
            <w:webHidden/>
          </w:rPr>
          <w:fldChar w:fldCharType="separate"/>
        </w:r>
        <w:r w:rsidR="00E0314C">
          <w:rPr>
            <w:noProof/>
            <w:webHidden/>
          </w:rPr>
          <w:t>8</w:t>
        </w:r>
        <w:r w:rsidR="00E0314C">
          <w:rPr>
            <w:noProof/>
            <w:webHidden/>
          </w:rPr>
          <w:fldChar w:fldCharType="end"/>
        </w:r>
      </w:hyperlink>
    </w:p>
    <w:p w14:paraId="52DE232F" w14:textId="6A583315" w:rsidR="00E0314C" w:rsidRDefault="00E901D4">
      <w:pPr>
        <w:pStyle w:val="TOC1"/>
        <w:tabs>
          <w:tab w:val="left" w:pos="660"/>
          <w:tab w:val="right" w:leader="dot" w:pos="9016"/>
        </w:tabs>
        <w:rPr>
          <w:rFonts w:eastAsiaTheme="minorEastAsia"/>
          <w:b w:val="0"/>
          <w:noProof/>
          <w:color w:val="auto"/>
          <w:kern w:val="2"/>
          <w:lang w:eastAsia="en-GB"/>
          <w14:ligatures w14:val="standardContextual"/>
        </w:rPr>
      </w:pPr>
      <w:hyperlink w:anchor="_Toc147931465" w:history="1">
        <w:r w:rsidR="00E0314C" w:rsidRPr="0046276D">
          <w:rPr>
            <w:rStyle w:val="Hyperlink"/>
            <w:noProof/>
          </w:rPr>
          <w:t>12.</w:t>
        </w:r>
        <w:r w:rsidR="00E0314C">
          <w:rPr>
            <w:rFonts w:eastAsiaTheme="minorEastAsia"/>
            <w:b w:val="0"/>
            <w:noProof/>
            <w:color w:val="auto"/>
            <w:kern w:val="2"/>
            <w:lang w:eastAsia="en-GB"/>
            <w14:ligatures w14:val="standardContextual"/>
          </w:rPr>
          <w:tab/>
        </w:r>
        <w:r w:rsidR="00E0314C" w:rsidRPr="0046276D">
          <w:rPr>
            <w:rStyle w:val="Hyperlink"/>
            <w:noProof/>
          </w:rPr>
          <w:t>Monitoring</w:t>
        </w:r>
        <w:r w:rsidR="00E0314C">
          <w:rPr>
            <w:noProof/>
            <w:webHidden/>
          </w:rPr>
          <w:tab/>
        </w:r>
        <w:r w:rsidR="00E0314C">
          <w:rPr>
            <w:noProof/>
            <w:webHidden/>
          </w:rPr>
          <w:fldChar w:fldCharType="begin"/>
        </w:r>
        <w:r w:rsidR="00E0314C">
          <w:rPr>
            <w:noProof/>
            <w:webHidden/>
          </w:rPr>
          <w:instrText xml:space="preserve"> PAGEREF _Toc147931465 \h </w:instrText>
        </w:r>
        <w:r w:rsidR="00E0314C">
          <w:rPr>
            <w:noProof/>
            <w:webHidden/>
          </w:rPr>
        </w:r>
        <w:r w:rsidR="00E0314C">
          <w:rPr>
            <w:noProof/>
            <w:webHidden/>
          </w:rPr>
          <w:fldChar w:fldCharType="separate"/>
        </w:r>
        <w:r w:rsidR="00E0314C">
          <w:rPr>
            <w:noProof/>
            <w:webHidden/>
          </w:rPr>
          <w:t>8</w:t>
        </w:r>
        <w:r w:rsidR="00E0314C">
          <w:rPr>
            <w:noProof/>
            <w:webHidden/>
          </w:rPr>
          <w:fldChar w:fldCharType="end"/>
        </w:r>
      </w:hyperlink>
    </w:p>
    <w:p w14:paraId="2EF8B10B" w14:textId="57CE7C89" w:rsidR="00E0314C" w:rsidRDefault="00E901D4">
      <w:pPr>
        <w:pStyle w:val="TOC1"/>
        <w:tabs>
          <w:tab w:val="left" w:pos="660"/>
          <w:tab w:val="right" w:leader="dot" w:pos="9016"/>
        </w:tabs>
        <w:rPr>
          <w:rFonts w:eastAsiaTheme="minorEastAsia"/>
          <w:b w:val="0"/>
          <w:noProof/>
          <w:color w:val="auto"/>
          <w:kern w:val="2"/>
          <w:lang w:eastAsia="en-GB"/>
          <w14:ligatures w14:val="standardContextual"/>
        </w:rPr>
      </w:pPr>
      <w:hyperlink w:anchor="_Toc147931466" w:history="1">
        <w:r w:rsidR="00E0314C" w:rsidRPr="0046276D">
          <w:rPr>
            <w:rStyle w:val="Hyperlink"/>
            <w:noProof/>
          </w:rPr>
          <w:t>13.</w:t>
        </w:r>
        <w:r w:rsidR="00E0314C">
          <w:rPr>
            <w:rFonts w:eastAsiaTheme="minorEastAsia"/>
            <w:b w:val="0"/>
            <w:noProof/>
            <w:color w:val="auto"/>
            <w:kern w:val="2"/>
            <w:lang w:eastAsia="en-GB"/>
            <w14:ligatures w14:val="standardContextual"/>
          </w:rPr>
          <w:tab/>
        </w:r>
        <w:r w:rsidR="00E0314C" w:rsidRPr="0046276D">
          <w:rPr>
            <w:rStyle w:val="Hyperlink"/>
            <w:noProof/>
          </w:rPr>
          <w:t>Related Policies</w:t>
        </w:r>
        <w:r w:rsidR="00E0314C">
          <w:rPr>
            <w:noProof/>
            <w:webHidden/>
          </w:rPr>
          <w:tab/>
        </w:r>
        <w:r w:rsidR="00E0314C">
          <w:rPr>
            <w:noProof/>
            <w:webHidden/>
          </w:rPr>
          <w:fldChar w:fldCharType="begin"/>
        </w:r>
        <w:r w:rsidR="00E0314C">
          <w:rPr>
            <w:noProof/>
            <w:webHidden/>
          </w:rPr>
          <w:instrText xml:space="preserve"> PAGEREF _Toc147931466 \h </w:instrText>
        </w:r>
        <w:r w:rsidR="00E0314C">
          <w:rPr>
            <w:noProof/>
            <w:webHidden/>
          </w:rPr>
        </w:r>
        <w:r w:rsidR="00E0314C">
          <w:rPr>
            <w:noProof/>
            <w:webHidden/>
          </w:rPr>
          <w:fldChar w:fldCharType="separate"/>
        </w:r>
        <w:r w:rsidR="00E0314C">
          <w:rPr>
            <w:noProof/>
            <w:webHidden/>
          </w:rPr>
          <w:t>8</w:t>
        </w:r>
        <w:r w:rsidR="00E0314C">
          <w:rPr>
            <w:noProof/>
            <w:webHidden/>
          </w:rPr>
          <w:fldChar w:fldCharType="end"/>
        </w:r>
      </w:hyperlink>
    </w:p>
    <w:p w14:paraId="15ACCD36" w14:textId="6AC41E66" w:rsidR="00E0314C" w:rsidRDefault="00E901D4">
      <w:pPr>
        <w:pStyle w:val="TOC1"/>
        <w:tabs>
          <w:tab w:val="left" w:pos="660"/>
          <w:tab w:val="right" w:leader="dot" w:pos="9016"/>
        </w:tabs>
        <w:rPr>
          <w:rFonts w:eastAsiaTheme="minorEastAsia"/>
          <w:b w:val="0"/>
          <w:noProof/>
          <w:color w:val="auto"/>
          <w:kern w:val="2"/>
          <w:lang w:eastAsia="en-GB"/>
          <w14:ligatures w14:val="standardContextual"/>
        </w:rPr>
      </w:pPr>
      <w:hyperlink w:anchor="_Toc147931467" w:history="1">
        <w:r w:rsidR="00E0314C" w:rsidRPr="0046276D">
          <w:rPr>
            <w:rStyle w:val="Hyperlink"/>
            <w:noProof/>
          </w:rPr>
          <w:t>14.</w:t>
        </w:r>
        <w:r w:rsidR="00E0314C">
          <w:rPr>
            <w:rFonts w:eastAsiaTheme="minorEastAsia"/>
            <w:b w:val="0"/>
            <w:noProof/>
            <w:color w:val="auto"/>
            <w:kern w:val="2"/>
            <w:lang w:eastAsia="en-GB"/>
            <w14:ligatures w14:val="standardContextual"/>
          </w:rPr>
          <w:tab/>
        </w:r>
        <w:r w:rsidR="00E0314C" w:rsidRPr="0046276D">
          <w:rPr>
            <w:rStyle w:val="Hyperlink"/>
            <w:noProof/>
          </w:rPr>
          <w:t>Legislation and Guidance</w:t>
        </w:r>
        <w:r w:rsidR="00E0314C">
          <w:rPr>
            <w:noProof/>
            <w:webHidden/>
          </w:rPr>
          <w:tab/>
        </w:r>
        <w:r w:rsidR="00E0314C">
          <w:rPr>
            <w:noProof/>
            <w:webHidden/>
          </w:rPr>
          <w:fldChar w:fldCharType="begin"/>
        </w:r>
        <w:r w:rsidR="00E0314C">
          <w:rPr>
            <w:noProof/>
            <w:webHidden/>
          </w:rPr>
          <w:instrText xml:space="preserve"> PAGEREF _Toc147931467 \h </w:instrText>
        </w:r>
        <w:r w:rsidR="00E0314C">
          <w:rPr>
            <w:noProof/>
            <w:webHidden/>
          </w:rPr>
        </w:r>
        <w:r w:rsidR="00E0314C">
          <w:rPr>
            <w:noProof/>
            <w:webHidden/>
          </w:rPr>
          <w:fldChar w:fldCharType="separate"/>
        </w:r>
        <w:r w:rsidR="00E0314C">
          <w:rPr>
            <w:noProof/>
            <w:webHidden/>
          </w:rPr>
          <w:t>8</w:t>
        </w:r>
        <w:r w:rsidR="00E0314C">
          <w:rPr>
            <w:noProof/>
            <w:webHidden/>
          </w:rPr>
          <w:fldChar w:fldCharType="end"/>
        </w:r>
      </w:hyperlink>
    </w:p>
    <w:p w14:paraId="21495EC5" w14:textId="34579ACB" w:rsidR="00E0314C" w:rsidRDefault="00E901D4">
      <w:pPr>
        <w:pStyle w:val="TOC1"/>
        <w:tabs>
          <w:tab w:val="left" w:pos="660"/>
          <w:tab w:val="right" w:leader="dot" w:pos="9016"/>
        </w:tabs>
        <w:rPr>
          <w:rFonts w:eastAsiaTheme="minorEastAsia"/>
          <w:b w:val="0"/>
          <w:noProof/>
          <w:color w:val="auto"/>
          <w:kern w:val="2"/>
          <w:lang w:eastAsia="en-GB"/>
          <w14:ligatures w14:val="standardContextual"/>
        </w:rPr>
      </w:pPr>
      <w:hyperlink w:anchor="_Toc147931468" w:history="1">
        <w:r w:rsidR="00E0314C" w:rsidRPr="0046276D">
          <w:rPr>
            <w:rStyle w:val="Hyperlink"/>
            <w:noProof/>
          </w:rPr>
          <w:t>15.</w:t>
        </w:r>
        <w:r w:rsidR="00E0314C">
          <w:rPr>
            <w:rFonts w:eastAsiaTheme="minorEastAsia"/>
            <w:b w:val="0"/>
            <w:noProof/>
            <w:color w:val="auto"/>
            <w:kern w:val="2"/>
            <w:lang w:eastAsia="en-GB"/>
            <w14:ligatures w14:val="standardContextual"/>
          </w:rPr>
          <w:tab/>
        </w:r>
        <w:r w:rsidR="00E0314C" w:rsidRPr="0046276D">
          <w:rPr>
            <w:rStyle w:val="Hyperlink"/>
            <w:noProof/>
          </w:rPr>
          <w:t>Summary of Review</w:t>
        </w:r>
        <w:r w:rsidR="00E0314C">
          <w:rPr>
            <w:noProof/>
            <w:webHidden/>
          </w:rPr>
          <w:tab/>
        </w:r>
        <w:r w:rsidR="00E0314C">
          <w:rPr>
            <w:noProof/>
            <w:webHidden/>
          </w:rPr>
          <w:fldChar w:fldCharType="begin"/>
        </w:r>
        <w:r w:rsidR="00E0314C">
          <w:rPr>
            <w:noProof/>
            <w:webHidden/>
          </w:rPr>
          <w:instrText xml:space="preserve"> PAGEREF _Toc147931468 \h </w:instrText>
        </w:r>
        <w:r w:rsidR="00E0314C">
          <w:rPr>
            <w:noProof/>
            <w:webHidden/>
          </w:rPr>
        </w:r>
        <w:r w:rsidR="00E0314C">
          <w:rPr>
            <w:noProof/>
            <w:webHidden/>
          </w:rPr>
          <w:fldChar w:fldCharType="separate"/>
        </w:r>
        <w:r w:rsidR="00E0314C">
          <w:rPr>
            <w:noProof/>
            <w:webHidden/>
          </w:rPr>
          <w:t>10</w:t>
        </w:r>
        <w:r w:rsidR="00E0314C">
          <w:rPr>
            <w:noProof/>
            <w:webHidden/>
          </w:rPr>
          <w:fldChar w:fldCharType="end"/>
        </w:r>
      </w:hyperlink>
    </w:p>
    <w:p w14:paraId="4AC7C1AA" w14:textId="16C5705A" w:rsidR="002267A1" w:rsidRDefault="00877C5C">
      <w:pPr>
        <w:rPr>
          <w:rFonts w:ascii="Open Sans" w:eastAsia="Times New Roman" w:hAnsi="Open Sans" w:cs="Open Sans"/>
          <w:b/>
          <w:color w:val="264467"/>
          <w:sz w:val="36"/>
          <w:szCs w:val="32"/>
        </w:rPr>
      </w:pPr>
      <w:r w:rsidRPr="007F1D4E">
        <w:rPr>
          <w:rFonts w:ascii="Open Sans" w:hAnsi="Open Sans" w:cs="Open Sans"/>
          <w:color w:val="264467"/>
        </w:rPr>
        <w:fldChar w:fldCharType="end"/>
      </w:r>
      <w:r w:rsidR="002267A1">
        <w:br w:type="page"/>
      </w:r>
    </w:p>
    <w:p w14:paraId="6C5D6A00" w14:textId="77777777" w:rsidR="00F13E76" w:rsidRPr="000269C5" w:rsidRDefault="00127C42" w:rsidP="000269C5">
      <w:pPr>
        <w:pStyle w:val="Heading1"/>
      </w:pPr>
      <w:bookmarkStart w:id="0" w:name="_Toc147931454"/>
      <w:r w:rsidRPr="000269C5">
        <w:lastRenderedPageBreak/>
        <w:t>Introduction</w:t>
      </w:r>
      <w:bookmarkEnd w:id="0"/>
    </w:p>
    <w:p w14:paraId="56B87AA2" w14:textId="77777777" w:rsidR="004E5024" w:rsidRPr="00084FB3" w:rsidRDefault="004E5024" w:rsidP="004E5024">
      <w:pPr>
        <w:jc w:val="both"/>
        <w:rPr>
          <w:rFonts w:ascii="Open Sans" w:hAnsi="Open Sans"/>
          <w:color w:val="auto"/>
        </w:rPr>
      </w:pPr>
      <w:r w:rsidRPr="00AA0042">
        <w:rPr>
          <w:rFonts w:ascii="Open Sans" w:hAnsi="Open Sans"/>
          <w:color w:val="auto"/>
        </w:rPr>
        <w:t xml:space="preserve">A </w:t>
      </w:r>
      <w:r w:rsidRPr="00084FB3">
        <w:rPr>
          <w:rFonts w:ascii="Open Sans" w:hAnsi="Open Sans"/>
          <w:color w:val="auto"/>
        </w:rPr>
        <w:t>bariatric client is anyone regardless of age, who has limitations to their health and/or social care due to their weight, physical size, shape, width and/or mobility. They will usually have a Body Mass Index (BMI) of 30kg/m</w:t>
      </w:r>
      <w:r w:rsidRPr="00084FB3">
        <w:rPr>
          <w:rFonts w:ascii="Open Sans" w:hAnsi="Open Sans"/>
          <w:color w:val="auto"/>
          <w:vertAlign w:val="superscript"/>
        </w:rPr>
        <w:t>2</w:t>
      </w:r>
      <w:r w:rsidRPr="00084FB3">
        <w:rPr>
          <w:rFonts w:ascii="Open Sans" w:hAnsi="Open Sans"/>
          <w:color w:val="auto"/>
        </w:rPr>
        <w:t xml:space="preserve"> or over. </w:t>
      </w:r>
    </w:p>
    <w:p w14:paraId="7E4583C5" w14:textId="78C18C30" w:rsidR="004E5024" w:rsidRDefault="00E901D4" w:rsidP="004E5024">
      <w:pPr>
        <w:jc w:val="both"/>
        <w:rPr>
          <w:rFonts w:ascii="Open Sans" w:hAnsi="Open Sans"/>
          <w:color w:val="auto"/>
        </w:rPr>
      </w:pPr>
      <w:sdt>
        <w:sdtPr>
          <w:rPr>
            <w:rFonts w:ascii="Open Sans" w:hAnsi="Open Sans"/>
            <w:color w:val="auto"/>
          </w:rPr>
          <w:tag w:val="HD:1.187.0.0:a2ae0b62-1530-48fb-8edf-306b408203f8"/>
          <w:id w:val="-1176486699"/>
          <w:placeholder>
            <w:docPart w:val="EAF7B5FEFAB34C8A8DA776382AD8F6D5"/>
          </w:placeholder>
        </w:sdtPr>
        <w:sdtEndPr/>
        <w:sdtContent>
          <w:r w:rsidR="003208B8">
            <w:rPr>
              <w:rFonts w:ascii="Open Sans" w:hAnsi="Open Sans"/>
              <w:noProof/>
              <w:color w:val="auto"/>
            </w:rPr>
            <w:t>[</w:t>
          </w:r>
          <w:r w:rsidR="003208B8" w:rsidRPr="003208B8">
            <w:rPr>
              <w:rFonts w:ascii="Open Sans" w:hAnsi="Open Sans"/>
              <w:noProof/>
              <w:color w:val="0000FF"/>
            </w:rPr>
            <w:t>Company Name</w:t>
          </w:r>
          <w:r w:rsidR="003208B8">
            <w:rPr>
              <w:rFonts w:ascii="Open Sans" w:hAnsi="Open Sans"/>
              <w:noProof/>
              <w:color w:val="auto"/>
            </w:rPr>
            <w:t>]</w:t>
          </w:r>
        </w:sdtContent>
      </w:sdt>
      <w:r w:rsidR="004E5024" w:rsidRPr="00084FB3">
        <w:rPr>
          <w:rFonts w:ascii="Open Sans" w:hAnsi="Open Sans"/>
          <w:color w:val="auto"/>
        </w:rPr>
        <w:t xml:space="preserve"> is aware of the complexities involved in managing and caring for bariatric </w:t>
      </w:r>
      <w:bookmarkStart w:id="1" w:name="_Hlk63262689"/>
      <w:r w:rsidR="004E5024" w:rsidRPr="00084FB3">
        <w:rPr>
          <w:rFonts w:ascii="Open Sans" w:hAnsi="Open Sans"/>
          <w:color w:val="auto"/>
        </w:rPr>
        <w:t>clients</w:t>
      </w:r>
      <w:bookmarkEnd w:id="1"/>
      <w:r w:rsidR="004E5024" w:rsidRPr="00084FB3">
        <w:rPr>
          <w:rFonts w:ascii="Open Sans" w:hAnsi="Open Sans"/>
          <w:color w:val="auto"/>
        </w:rPr>
        <w:t xml:space="preserve"> in their home. Despite these challenges, anyone receiving care from staff at </w:t>
      </w:r>
      <w:sdt>
        <w:sdtPr>
          <w:rPr>
            <w:rFonts w:ascii="Open Sans" w:hAnsi="Open Sans"/>
            <w:color w:val="auto"/>
          </w:rPr>
          <w:tag w:val="HD:1.187.0.0:382457bb-47a7-4bc0-aa16-0f668b42c2d0"/>
          <w:id w:val="-1842312945"/>
          <w:placeholder>
            <w:docPart w:val="8C51259E18DA46B8BE545FFDC4DBA775"/>
          </w:placeholder>
        </w:sdtPr>
        <w:sdtEndPr/>
        <w:sdtContent>
          <w:r w:rsidR="003208B8">
            <w:rPr>
              <w:rFonts w:ascii="Open Sans" w:hAnsi="Open Sans"/>
              <w:noProof/>
              <w:color w:val="auto"/>
            </w:rPr>
            <w:t>[</w:t>
          </w:r>
          <w:r w:rsidR="003208B8" w:rsidRPr="003208B8">
            <w:rPr>
              <w:rFonts w:ascii="Open Sans" w:hAnsi="Open Sans"/>
              <w:noProof/>
              <w:color w:val="0000FF"/>
            </w:rPr>
            <w:t>Company Name</w:t>
          </w:r>
          <w:r w:rsidR="003208B8">
            <w:rPr>
              <w:rFonts w:ascii="Open Sans" w:hAnsi="Open Sans"/>
              <w:noProof/>
              <w:color w:val="auto"/>
            </w:rPr>
            <w:t>]</w:t>
          </w:r>
        </w:sdtContent>
      </w:sdt>
      <w:r w:rsidR="004E5024" w:rsidRPr="00084FB3">
        <w:rPr>
          <w:rFonts w:ascii="Open Sans" w:hAnsi="Open Sans"/>
          <w:color w:val="auto"/>
        </w:rPr>
        <w:t xml:space="preserve"> should receive</w:t>
      </w:r>
      <w:r w:rsidR="004E5024" w:rsidRPr="00AA0042">
        <w:rPr>
          <w:rFonts w:ascii="Open Sans" w:hAnsi="Open Sans"/>
          <w:color w:val="auto"/>
        </w:rPr>
        <w:t xml:space="preserve"> the highest level of care, ensuring that all processes are performed with dignity and respect.    </w:t>
      </w:r>
    </w:p>
    <w:p w14:paraId="4BDD247C" w14:textId="77777777" w:rsidR="00FC66E7" w:rsidRPr="00AA0042" w:rsidRDefault="00FC66E7" w:rsidP="004E5024">
      <w:pPr>
        <w:jc w:val="both"/>
        <w:rPr>
          <w:rFonts w:ascii="Open Sans" w:hAnsi="Open Sans"/>
          <w:color w:val="auto"/>
        </w:rPr>
      </w:pPr>
    </w:p>
    <w:p w14:paraId="7DCD9610" w14:textId="77777777" w:rsidR="00F13E76" w:rsidRPr="000269C5" w:rsidRDefault="00127C42" w:rsidP="000269C5">
      <w:pPr>
        <w:pStyle w:val="Heading1"/>
      </w:pPr>
      <w:bookmarkStart w:id="2" w:name="_Toc147931455"/>
      <w:r w:rsidRPr="000269C5">
        <w:t>P</w:t>
      </w:r>
      <w:r w:rsidR="008B198D" w:rsidRPr="000269C5">
        <w:t>olicy Statement</w:t>
      </w:r>
      <w:bookmarkEnd w:id="2"/>
    </w:p>
    <w:p w14:paraId="5302EF07" w14:textId="3D6B886F" w:rsidR="00AA0042" w:rsidRPr="00AA0042" w:rsidRDefault="00E901D4" w:rsidP="00AA0042">
      <w:pPr>
        <w:jc w:val="both"/>
        <w:rPr>
          <w:rFonts w:ascii="Open Sans" w:hAnsi="Open Sans"/>
          <w:color w:val="auto"/>
        </w:rPr>
      </w:pPr>
      <w:sdt>
        <w:sdtPr>
          <w:rPr>
            <w:rFonts w:ascii="Open Sans" w:hAnsi="Open Sans"/>
            <w:color w:val="auto"/>
          </w:rPr>
          <w:tag w:val="HD:1.187.0.0:9fc3d32a-d058-4433-b251-df4618812555"/>
          <w:id w:val="1427687532"/>
          <w:placeholder>
            <w:docPart w:val="92AA3A075B5845B78BC436D279EADF38"/>
          </w:placeholder>
        </w:sdtPr>
        <w:sdtEndPr/>
        <w:sdtContent>
          <w:r w:rsidR="003208B8">
            <w:rPr>
              <w:rFonts w:ascii="Open Sans" w:hAnsi="Open Sans"/>
              <w:noProof/>
              <w:color w:val="auto"/>
            </w:rPr>
            <w:t>[</w:t>
          </w:r>
          <w:r w:rsidR="003208B8" w:rsidRPr="003208B8">
            <w:rPr>
              <w:rFonts w:ascii="Open Sans" w:hAnsi="Open Sans"/>
              <w:noProof/>
              <w:color w:val="0000FF"/>
            </w:rPr>
            <w:t>Company Name</w:t>
          </w:r>
          <w:r w:rsidR="003208B8">
            <w:rPr>
              <w:rFonts w:ascii="Open Sans" w:hAnsi="Open Sans"/>
              <w:noProof/>
              <w:color w:val="auto"/>
            </w:rPr>
            <w:t>]</w:t>
          </w:r>
        </w:sdtContent>
      </w:sdt>
      <w:r w:rsidR="00AA0042" w:rsidRPr="00084FB3">
        <w:rPr>
          <w:rFonts w:ascii="Open Sans" w:hAnsi="Open Sans"/>
          <w:color w:val="auto"/>
        </w:rPr>
        <w:t xml:space="preserve"> has a legal requirement to ensure that it has safe systems of work to reduce health and safety risks to both staff and clients, whilst ensuring that any necessary equipment and facilities are in place to support bariatric clients with their care. </w:t>
      </w:r>
      <w:sdt>
        <w:sdtPr>
          <w:rPr>
            <w:rFonts w:ascii="Open Sans" w:hAnsi="Open Sans"/>
            <w:color w:val="auto"/>
          </w:rPr>
          <w:tag w:val="HD:1.187.0.0:9ac6d396-9224-44f0-bec9-14545c2e4459"/>
          <w:id w:val="1358851763"/>
          <w:placeholder>
            <w:docPart w:val="E4C5ADB855174CDF9FA95EB99DC097BA"/>
          </w:placeholder>
        </w:sdtPr>
        <w:sdtEndPr/>
        <w:sdtContent>
          <w:r w:rsidR="003208B8">
            <w:rPr>
              <w:rFonts w:ascii="Open Sans" w:hAnsi="Open Sans"/>
              <w:noProof/>
              <w:color w:val="auto"/>
            </w:rPr>
            <w:t>[</w:t>
          </w:r>
          <w:r w:rsidR="003208B8" w:rsidRPr="003208B8">
            <w:rPr>
              <w:rFonts w:ascii="Open Sans" w:hAnsi="Open Sans"/>
              <w:noProof/>
              <w:color w:val="0000FF"/>
            </w:rPr>
            <w:t>Company Name</w:t>
          </w:r>
          <w:r w:rsidR="003208B8">
            <w:rPr>
              <w:rFonts w:ascii="Open Sans" w:hAnsi="Open Sans"/>
              <w:noProof/>
              <w:color w:val="auto"/>
            </w:rPr>
            <w:t>]</w:t>
          </w:r>
        </w:sdtContent>
      </w:sdt>
      <w:r w:rsidR="00AA0042" w:rsidRPr="00084FB3">
        <w:rPr>
          <w:rFonts w:ascii="Open Sans" w:hAnsi="Open Sans"/>
          <w:color w:val="auto"/>
        </w:rPr>
        <w:t xml:space="preserve"> understands</w:t>
      </w:r>
      <w:r w:rsidR="00AA0042" w:rsidRPr="00AA0042">
        <w:rPr>
          <w:rFonts w:ascii="Open Sans" w:hAnsi="Open Sans"/>
          <w:color w:val="auto"/>
        </w:rPr>
        <w:t xml:space="preserve"> the additional risks involved in the moving and handling of bariatric clients.</w:t>
      </w:r>
    </w:p>
    <w:p w14:paraId="3298CC44" w14:textId="77777777" w:rsidR="00AA0042" w:rsidRDefault="00AA0042" w:rsidP="00AA0042">
      <w:pPr>
        <w:jc w:val="both"/>
        <w:rPr>
          <w:rFonts w:ascii="Open Sans" w:hAnsi="Open Sans"/>
          <w:color w:val="auto"/>
        </w:rPr>
      </w:pPr>
      <w:r w:rsidRPr="00AA0042">
        <w:rPr>
          <w:rFonts w:ascii="Open Sans" w:hAnsi="Open Sans"/>
          <w:color w:val="auto"/>
        </w:rPr>
        <w:t>It is also vital that staff provide optimum levels of dignity, while enabling clients, to remain as independent as possible.</w:t>
      </w:r>
    </w:p>
    <w:p w14:paraId="2AE115AF" w14:textId="77777777" w:rsidR="00FC66E7" w:rsidRPr="00AA0042" w:rsidRDefault="00FC66E7" w:rsidP="00AA0042">
      <w:pPr>
        <w:jc w:val="both"/>
        <w:rPr>
          <w:rFonts w:ascii="Open Sans" w:hAnsi="Open Sans"/>
          <w:color w:val="auto"/>
        </w:rPr>
      </w:pPr>
    </w:p>
    <w:p w14:paraId="1809B145" w14:textId="77777777" w:rsidR="00127C42" w:rsidRPr="002B681F" w:rsidRDefault="008B198D" w:rsidP="000269C5">
      <w:pPr>
        <w:pStyle w:val="Heading1"/>
      </w:pPr>
      <w:bookmarkStart w:id="3" w:name="_Toc147931456"/>
      <w:r w:rsidRPr="002B681F">
        <w:t>Scope</w:t>
      </w:r>
      <w:bookmarkEnd w:id="3"/>
    </w:p>
    <w:p w14:paraId="46E25D9C" w14:textId="42D5BB24" w:rsidR="00FB523B" w:rsidRPr="00FB523B" w:rsidRDefault="00FB523B" w:rsidP="00FB523B">
      <w:pPr>
        <w:jc w:val="both"/>
        <w:rPr>
          <w:rFonts w:ascii="Open Sans" w:hAnsi="Open Sans"/>
          <w:color w:val="auto"/>
        </w:rPr>
      </w:pPr>
      <w:r w:rsidRPr="00FB523B">
        <w:rPr>
          <w:rFonts w:ascii="Open Sans" w:hAnsi="Open Sans"/>
          <w:color w:val="auto"/>
        </w:rPr>
        <w:t xml:space="preserve">This policy and the procedures apply to all staff </w:t>
      </w:r>
      <w:r w:rsidRPr="00084FB3">
        <w:rPr>
          <w:rFonts w:ascii="Open Sans" w:hAnsi="Open Sans"/>
          <w:color w:val="auto"/>
        </w:rPr>
        <w:t xml:space="preserve">working at </w:t>
      </w:r>
      <w:sdt>
        <w:sdtPr>
          <w:rPr>
            <w:rFonts w:ascii="Open Sans" w:hAnsi="Open Sans"/>
            <w:color w:val="auto"/>
          </w:rPr>
          <w:tag w:val="HD:1.187.0.0:b9ced380-d824-403d-b39b-fabf850c8507"/>
          <w:id w:val="-454569007"/>
          <w:placeholder>
            <w:docPart w:val="E6FFF9F99C8440DDAC81FE89620D7F44"/>
          </w:placeholder>
        </w:sdtPr>
        <w:sdtEndPr/>
        <w:sdtContent>
          <w:r w:rsidR="003208B8">
            <w:rPr>
              <w:rFonts w:ascii="Open Sans" w:hAnsi="Open Sans"/>
              <w:noProof/>
              <w:color w:val="auto"/>
            </w:rPr>
            <w:t>[</w:t>
          </w:r>
          <w:r w:rsidR="003208B8" w:rsidRPr="003208B8">
            <w:rPr>
              <w:rFonts w:ascii="Open Sans" w:hAnsi="Open Sans"/>
              <w:noProof/>
              <w:color w:val="0000FF"/>
            </w:rPr>
            <w:t>Company Name</w:t>
          </w:r>
          <w:r w:rsidR="003208B8">
            <w:rPr>
              <w:rFonts w:ascii="Open Sans" w:hAnsi="Open Sans"/>
              <w:noProof/>
              <w:color w:val="auto"/>
            </w:rPr>
            <w:t>]</w:t>
          </w:r>
        </w:sdtContent>
      </w:sdt>
      <w:r w:rsidRPr="00084FB3">
        <w:rPr>
          <w:rFonts w:ascii="Open Sans" w:hAnsi="Open Sans"/>
          <w:color w:val="auto"/>
        </w:rPr>
        <w:t xml:space="preserve"> who</w:t>
      </w:r>
      <w:r w:rsidRPr="00FB523B">
        <w:rPr>
          <w:rFonts w:ascii="Open Sans" w:hAnsi="Open Sans"/>
          <w:color w:val="auto"/>
        </w:rPr>
        <w:t xml:space="preserve"> support people in domiciliary care that have bariatric needs. </w:t>
      </w:r>
    </w:p>
    <w:p w14:paraId="752E16B1" w14:textId="77777777" w:rsidR="00FB523B" w:rsidRDefault="00FB523B" w:rsidP="00FB523B">
      <w:pPr>
        <w:jc w:val="both"/>
        <w:rPr>
          <w:rFonts w:ascii="Open Sans" w:hAnsi="Open Sans"/>
          <w:color w:val="auto"/>
        </w:rPr>
      </w:pPr>
      <w:r w:rsidRPr="00FB523B">
        <w:rPr>
          <w:rFonts w:ascii="Open Sans" w:hAnsi="Open Sans"/>
          <w:color w:val="auto"/>
        </w:rPr>
        <w:t>The policy is an important part of the overall risk management approach to caring for people in their homes.</w:t>
      </w:r>
    </w:p>
    <w:p w14:paraId="04296929" w14:textId="77777777" w:rsidR="00FC66E7" w:rsidRPr="00FB523B" w:rsidRDefault="00FC66E7" w:rsidP="00FB523B">
      <w:pPr>
        <w:jc w:val="both"/>
        <w:rPr>
          <w:rFonts w:ascii="Open Sans" w:hAnsi="Open Sans"/>
          <w:color w:val="auto"/>
        </w:rPr>
      </w:pPr>
    </w:p>
    <w:p w14:paraId="43B3E9E4" w14:textId="77777777" w:rsidR="00127C42" w:rsidRPr="002B681F" w:rsidRDefault="00EE2ED4" w:rsidP="000269C5">
      <w:pPr>
        <w:pStyle w:val="Heading1"/>
      </w:pPr>
      <w:bookmarkStart w:id="4" w:name="_Toc147931457"/>
      <w:r w:rsidRPr="002B681F">
        <w:t>Procedures</w:t>
      </w:r>
      <w:bookmarkEnd w:id="4"/>
    </w:p>
    <w:p w14:paraId="682098CE" w14:textId="77777777" w:rsidR="00944A10" w:rsidRPr="00A848DA" w:rsidRDefault="00944A10" w:rsidP="00944A10">
      <w:pPr>
        <w:spacing w:line="240" w:lineRule="auto"/>
        <w:rPr>
          <w:rFonts w:ascii="Times New Roman" w:eastAsia="Times New Roman" w:hAnsi="Times New Roman" w:cs="Times New Roman"/>
          <w:sz w:val="24"/>
          <w:szCs w:val="24"/>
          <w:lang w:eastAsia="en-GB"/>
        </w:rPr>
      </w:pPr>
      <w:r w:rsidRPr="00A848DA">
        <w:rPr>
          <w:rFonts w:ascii="Open Sans" w:eastAsia="Times New Roman" w:hAnsi="Open Sans" w:cs="Times New Roman"/>
          <w:b/>
          <w:bCs/>
          <w:color w:val="000000"/>
          <w:lang w:eastAsia="en-GB"/>
        </w:rPr>
        <w:t>Clinical considerations</w:t>
      </w:r>
    </w:p>
    <w:p w14:paraId="459313E4" w14:textId="559CE43E" w:rsidR="00944A10" w:rsidRPr="00A848DA" w:rsidRDefault="00944A10" w:rsidP="00944A10">
      <w:pPr>
        <w:spacing w:line="240" w:lineRule="auto"/>
        <w:rPr>
          <w:rFonts w:ascii="Times New Roman" w:eastAsia="Times New Roman" w:hAnsi="Times New Roman" w:cs="Times New Roman"/>
          <w:sz w:val="24"/>
          <w:szCs w:val="24"/>
          <w:lang w:eastAsia="en-GB"/>
        </w:rPr>
      </w:pPr>
      <w:r w:rsidRPr="00824FC9">
        <w:rPr>
          <w:rFonts w:ascii="Open Sans" w:eastAsia="Times New Roman" w:hAnsi="Open Sans" w:cs="Times New Roman"/>
          <w:color w:val="auto"/>
          <w:lang w:eastAsia="en-GB"/>
        </w:rPr>
        <w:t xml:space="preserve">Staff at </w:t>
      </w:r>
      <w:sdt>
        <w:sdtPr>
          <w:rPr>
            <w:rFonts w:ascii="Open Sans" w:eastAsia="Times New Roman" w:hAnsi="Open Sans" w:cs="Times New Roman"/>
            <w:color w:val="auto"/>
            <w:lang w:eastAsia="en-GB"/>
          </w:rPr>
          <w:tag w:val="HD:1.187.0.0:9ed49036-9313-4789-9d00-6bbf6d80e21f"/>
          <w:id w:val="1508791317"/>
          <w:placeholder>
            <w:docPart w:val="FD7E30BCFF1B4BF2990FEB63F651211D"/>
          </w:placeholder>
        </w:sdtPr>
        <w:sdtEndPr/>
        <w:sdtContent>
          <w:r w:rsidR="003208B8">
            <w:rPr>
              <w:rFonts w:ascii="Open Sans" w:eastAsia="Times New Roman" w:hAnsi="Open Sans" w:cs="Times New Roman"/>
              <w:noProof/>
              <w:color w:val="auto"/>
              <w:lang w:eastAsia="en-GB"/>
            </w:rPr>
            <w:t>[</w:t>
          </w:r>
          <w:r w:rsidR="003208B8" w:rsidRPr="003208B8">
            <w:rPr>
              <w:rFonts w:ascii="Open Sans" w:eastAsia="Times New Roman" w:hAnsi="Open Sans" w:cs="Times New Roman"/>
              <w:noProof/>
              <w:color w:val="0000FF"/>
              <w:lang w:eastAsia="en-GB"/>
            </w:rPr>
            <w:t>Company Name</w:t>
          </w:r>
          <w:r w:rsidR="003208B8">
            <w:rPr>
              <w:rFonts w:ascii="Open Sans" w:eastAsia="Times New Roman" w:hAnsi="Open Sans" w:cs="Times New Roman"/>
              <w:noProof/>
              <w:color w:val="auto"/>
              <w:lang w:eastAsia="en-GB"/>
            </w:rPr>
            <w:t>]</w:t>
          </w:r>
        </w:sdtContent>
      </w:sdt>
      <w:r w:rsidRPr="00824FC9">
        <w:rPr>
          <w:rFonts w:ascii="Open Sans" w:eastAsia="Times New Roman" w:hAnsi="Open Sans" w:cs="Times New Roman"/>
          <w:color w:val="auto"/>
          <w:lang w:eastAsia="en-GB"/>
        </w:rPr>
        <w:t xml:space="preserve"> </w:t>
      </w:r>
      <w:r w:rsidRPr="00084FB3">
        <w:rPr>
          <w:rFonts w:ascii="Open Sans" w:eastAsia="Times New Roman" w:hAnsi="Open Sans" w:cs="Times New Roman"/>
          <w:color w:val="auto"/>
          <w:lang w:eastAsia="en-GB"/>
        </w:rPr>
        <w:t xml:space="preserve">should be aware that bariatric </w:t>
      </w:r>
      <w:r w:rsidRPr="00084FB3">
        <w:rPr>
          <w:rFonts w:ascii="Open Sans" w:hAnsi="Open Sans"/>
          <w:color w:val="auto"/>
        </w:rPr>
        <w:t>clients</w:t>
      </w:r>
      <w:r w:rsidRPr="00084FB3">
        <w:rPr>
          <w:rFonts w:ascii="Open Sans" w:eastAsia="Times New Roman" w:hAnsi="Open Sans" w:cs="Times New Roman"/>
          <w:color w:val="auto"/>
          <w:lang w:eastAsia="en-GB"/>
        </w:rPr>
        <w:t xml:space="preserve"> </w:t>
      </w:r>
      <w:r w:rsidRPr="00084FB3">
        <w:rPr>
          <w:rFonts w:ascii="Open Sans" w:eastAsia="Times New Roman" w:hAnsi="Open Sans" w:cs="Times New Roman"/>
          <w:color w:val="000000"/>
          <w:lang w:eastAsia="en-GB"/>
        </w:rPr>
        <w:t>may be at further risk of the following medical conditions in</w:t>
      </w:r>
      <w:r w:rsidRPr="00485E34">
        <w:rPr>
          <w:rFonts w:ascii="Open Sans" w:eastAsia="Times New Roman" w:hAnsi="Open Sans" w:cs="Times New Roman"/>
          <w:color w:val="000000"/>
          <w:lang w:eastAsia="en-GB"/>
        </w:rPr>
        <w:t xml:space="preserve"> addition to struggling with mobility</w:t>
      </w:r>
      <w:r>
        <w:rPr>
          <w:rFonts w:ascii="Open Sans" w:eastAsia="Times New Roman" w:hAnsi="Open Sans" w:cs="Times New Roman"/>
          <w:color w:val="000000"/>
          <w:lang w:eastAsia="en-GB"/>
        </w:rPr>
        <w:t xml:space="preserve"> (</w:t>
      </w:r>
      <w:r>
        <w:rPr>
          <w:rFonts w:ascii="Open Sans" w:hAnsi="Open Sans"/>
        </w:rPr>
        <w:t>this list is not exhaustive)</w:t>
      </w:r>
      <w:r w:rsidRPr="00A848DA">
        <w:rPr>
          <w:rFonts w:ascii="Open Sans" w:eastAsia="Times New Roman" w:hAnsi="Open Sans" w:cs="Times New Roman"/>
          <w:color w:val="000000"/>
          <w:lang w:eastAsia="en-GB"/>
        </w:rPr>
        <w:t>:</w:t>
      </w:r>
    </w:p>
    <w:p w14:paraId="366EF1BD" w14:textId="77777777" w:rsidR="00944A10" w:rsidRPr="00A848DA" w:rsidRDefault="00944A10" w:rsidP="00944A10">
      <w:pPr>
        <w:numPr>
          <w:ilvl w:val="0"/>
          <w:numId w:val="27"/>
        </w:numPr>
        <w:spacing w:after="0" w:line="240" w:lineRule="auto"/>
        <w:textAlignment w:val="baseline"/>
        <w:rPr>
          <w:rFonts w:ascii="Open Sans" w:eastAsia="Times New Roman" w:hAnsi="Open Sans" w:cs="Times New Roman"/>
          <w:color w:val="000000"/>
          <w:lang w:eastAsia="en-GB"/>
        </w:rPr>
      </w:pPr>
      <w:r>
        <w:rPr>
          <w:rFonts w:ascii="Open Sans" w:eastAsia="Times New Roman" w:hAnsi="Open Sans" w:cs="Times New Roman"/>
          <w:color w:val="000000"/>
          <w:lang w:eastAsia="en-GB"/>
        </w:rPr>
        <w:lastRenderedPageBreak/>
        <w:t>b</w:t>
      </w:r>
      <w:r w:rsidRPr="00A848DA">
        <w:rPr>
          <w:rFonts w:ascii="Open Sans" w:eastAsia="Times New Roman" w:hAnsi="Open Sans" w:cs="Times New Roman"/>
          <w:color w:val="000000"/>
          <w:lang w:eastAsia="en-GB"/>
        </w:rPr>
        <w:t>reathlessness (which may require the administration of oxygen)</w:t>
      </w:r>
    </w:p>
    <w:p w14:paraId="593CA651" w14:textId="77777777" w:rsidR="00944A10" w:rsidRPr="00A848DA" w:rsidRDefault="00944A10" w:rsidP="00944A10">
      <w:pPr>
        <w:numPr>
          <w:ilvl w:val="0"/>
          <w:numId w:val="27"/>
        </w:numPr>
        <w:spacing w:after="0" w:line="240" w:lineRule="auto"/>
        <w:textAlignment w:val="baseline"/>
        <w:rPr>
          <w:rFonts w:ascii="Open Sans" w:eastAsia="Times New Roman" w:hAnsi="Open Sans" w:cs="Times New Roman"/>
          <w:color w:val="000000"/>
          <w:lang w:eastAsia="en-GB"/>
        </w:rPr>
      </w:pPr>
      <w:r>
        <w:rPr>
          <w:rFonts w:ascii="Open Sans" w:eastAsia="Times New Roman" w:hAnsi="Open Sans" w:cs="Times New Roman"/>
          <w:color w:val="000000"/>
          <w:lang w:eastAsia="en-GB"/>
        </w:rPr>
        <w:t>i</w:t>
      </w:r>
      <w:r w:rsidRPr="00A848DA">
        <w:rPr>
          <w:rFonts w:ascii="Open Sans" w:eastAsia="Times New Roman" w:hAnsi="Open Sans" w:cs="Times New Roman"/>
          <w:color w:val="000000"/>
          <w:lang w:eastAsia="en-GB"/>
        </w:rPr>
        <w:t>ncontinence</w:t>
      </w:r>
    </w:p>
    <w:p w14:paraId="06C55648" w14:textId="77777777" w:rsidR="00944A10" w:rsidRPr="00A848DA" w:rsidRDefault="00944A10" w:rsidP="00944A10">
      <w:pPr>
        <w:numPr>
          <w:ilvl w:val="0"/>
          <w:numId w:val="27"/>
        </w:numPr>
        <w:spacing w:after="0" w:line="240" w:lineRule="auto"/>
        <w:textAlignment w:val="baseline"/>
        <w:rPr>
          <w:rFonts w:ascii="Open Sans" w:eastAsia="Times New Roman" w:hAnsi="Open Sans" w:cs="Times New Roman"/>
          <w:color w:val="000000"/>
          <w:lang w:eastAsia="en-GB"/>
        </w:rPr>
      </w:pPr>
      <w:r>
        <w:rPr>
          <w:rFonts w:ascii="Open Sans" w:eastAsia="Times New Roman" w:hAnsi="Open Sans" w:cs="Times New Roman"/>
          <w:color w:val="000000"/>
          <w:lang w:eastAsia="en-GB"/>
        </w:rPr>
        <w:t>c</w:t>
      </w:r>
      <w:r w:rsidRPr="00A848DA">
        <w:rPr>
          <w:rFonts w:ascii="Open Sans" w:eastAsia="Times New Roman" w:hAnsi="Open Sans" w:cs="Times New Roman"/>
          <w:color w:val="000000"/>
          <w:lang w:eastAsia="en-GB"/>
        </w:rPr>
        <w:t>ardiac complications (e.g.</w:t>
      </w:r>
      <w:r>
        <w:rPr>
          <w:rFonts w:ascii="Open Sans" w:eastAsia="Times New Roman" w:hAnsi="Open Sans" w:cs="Times New Roman"/>
          <w:color w:val="000000"/>
          <w:lang w:eastAsia="en-GB"/>
        </w:rPr>
        <w:t>,</w:t>
      </w:r>
      <w:r w:rsidRPr="00A848DA">
        <w:rPr>
          <w:rFonts w:ascii="Open Sans" w:eastAsia="Times New Roman" w:hAnsi="Open Sans" w:cs="Times New Roman"/>
          <w:color w:val="000000"/>
          <w:lang w:eastAsia="en-GB"/>
        </w:rPr>
        <w:t xml:space="preserve"> coronary artery disease)</w:t>
      </w:r>
    </w:p>
    <w:p w14:paraId="5B8BCE5D" w14:textId="77777777" w:rsidR="00944A10" w:rsidRPr="00A848DA" w:rsidRDefault="00944A10" w:rsidP="00944A10">
      <w:pPr>
        <w:numPr>
          <w:ilvl w:val="0"/>
          <w:numId w:val="27"/>
        </w:numPr>
        <w:spacing w:after="0" w:line="240" w:lineRule="auto"/>
        <w:textAlignment w:val="baseline"/>
        <w:rPr>
          <w:rFonts w:ascii="Open Sans" w:eastAsia="Times New Roman" w:hAnsi="Open Sans" w:cs="Times New Roman"/>
          <w:color w:val="000000"/>
          <w:lang w:eastAsia="en-GB"/>
        </w:rPr>
      </w:pPr>
      <w:r>
        <w:rPr>
          <w:rFonts w:ascii="Open Sans" w:eastAsia="Times New Roman" w:hAnsi="Open Sans" w:cs="Times New Roman"/>
          <w:color w:val="000000"/>
          <w:lang w:eastAsia="en-GB"/>
        </w:rPr>
        <w:t>h</w:t>
      </w:r>
      <w:r w:rsidRPr="00A848DA">
        <w:rPr>
          <w:rFonts w:ascii="Open Sans" w:eastAsia="Times New Roman" w:hAnsi="Open Sans" w:cs="Times New Roman"/>
          <w:color w:val="000000"/>
          <w:lang w:eastAsia="en-GB"/>
        </w:rPr>
        <w:t>ypertension</w:t>
      </w:r>
    </w:p>
    <w:p w14:paraId="1D78A732" w14:textId="77777777" w:rsidR="00944A10" w:rsidRPr="00A848DA" w:rsidRDefault="00944A10" w:rsidP="00944A10">
      <w:pPr>
        <w:numPr>
          <w:ilvl w:val="0"/>
          <w:numId w:val="27"/>
        </w:numPr>
        <w:spacing w:after="0" w:line="240" w:lineRule="auto"/>
        <w:textAlignment w:val="baseline"/>
        <w:rPr>
          <w:rFonts w:ascii="Open Sans" w:eastAsia="Times New Roman" w:hAnsi="Open Sans" w:cs="Times New Roman"/>
          <w:color w:val="000000"/>
          <w:lang w:eastAsia="en-GB"/>
        </w:rPr>
      </w:pPr>
      <w:r>
        <w:rPr>
          <w:rFonts w:ascii="Open Sans" w:eastAsia="Times New Roman" w:hAnsi="Open Sans" w:cs="Times New Roman"/>
          <w:color w:val="000000"/>
          <w:lang w:eastAsia="en-GB"/>
        </w:rPr>
        <w:t>a</w:t>
      </w:r>
      <w:r w:rsidRPr="00A848DA">
        <w:rPr>
          <w:rFonts w:ascii="Open Sans" w:eastAsia="Times New Roman" w:hAnsi="Open Sans" w:cs="Times New Roman"/>
          <w:color w:val="000000"/>
          <w:lang w:eastAsia="en-GB"/>
        </w:rPr>
        <w:t xml:space="preserve"> high risk </w:t>
      </w:r>
      <w:r>
        <w:rPr>
          <w:rFonts w:ascii="Open Sans" w:eastAsia="Times New Roman" w:hAnsi="Open Sans" w:cs="Times New Roman"/>
          <w:color w:val="000000"/>
          <w:lang w:eastAsia="en-GB"/>
        </w:rPr>
        <w:t>(</w:t>
      </w:r>
      <w:r w:rsidRPr="00A848DA">
        <w:rPr>
          <w:rFonts w:ascii="Open Sans" w:eastAsia="Times New Roman" w:hAnsi="Open Sans" w:cs="Times New Roman"/>
          <w:color w:val="000000"/>
          <w:lang w:eastAsia="en-GB"/>
        </w:rPr>
        <w:t>or history of</w:t>
      </w:r>
      <w:r>
        <w:rPr>
          <w:rFonts w:ascii="Open Sans" w:eastAsia="Times New Roman" w:hAnsi="Open Sans" w:cs="Times New Roman"/>
          <w:color w:val="000000"/>
          <w:lang w:eastAsia="en-GB"/>
        </w:rPr>
        <w:t>)</w:t>
      </w:r>
      <w:r w:rsidRPr="00A848DA">
        <w:rPr>
          <w:rFonts w:ascii="Open Sans" w:eastAsia="Times New Roman" w:hAnsi="Open Sans" w:cs="Times New Roman"/>
          <w:color w:val="000000"/>
          <w:lang w:eastAsia="en-GB"/>
        </w:rPr>
        <w:t xml:space="preserve"> stroke</w:t>
      </w:r>
    </w:p>
    <w:p w14:paraId="38B2E1BC" w14:textId="77777777" w:rsidR="00944A10" w:rsidRPr="00A848DA" w:rsidRDefault="00944A10" w:rsidP="00944A10">
      <w:pPr>
        <w:numPr>
          <w:ilvl w:val="0"/>
          <w:numId w:val="27"/>
        </w:numPr>
        <w:spacing w:after="0" w:line="240" w:lineRule="auto"/>
        <w:textAlignment w:val="baseline"/>
        <w:rPr>
          <w:rFonts w:ascii="Open Sans" w:eastAsia="Times New Roman" w:hAnsi="Open Sans" w:cs="Times New Roman"/>
          <w:color w:val="000000"/>
          <w:lang w:eastAsia="en-GB"/>
        </w:rPr>
      </w:pPr>
      <w:r>
        <w:rPr>
          <w:rFonts w:ascii="Open Sans" w:eastAsia="Times New Roman" w:hAnsi="Open Sans" w:cs="Times New Roman"/>
          <w:color w:val="000000"/>
          <w:lang w:eastAsia="en-GB"/>
        </w:rPr>
        <w:t>d</w:t>
      </w:r>
      <w:r w:rsidRPr="00A848DA">
        <w:rPr>
          <w:rFonts w:ascii="Open Sans" w:eastAsia="Times New Roman" w:hAnsi="Open Sans" w:cs="Times New Roman"/>
          <w:color w:val="000000"/>
          <w:lang w:eastAsia="en-GB"/>
        </w:rPr>
        <w:t>iabetes</w:t>
      </w:r>
    </w:p>
    <w:p w14:paraId="418AC875" w14:textId="77777777" w:rsidR="00944A10" w:rsidRPr="00A848DA" w:rsidRDefault="00944A10" w:rsidP="00944A10">
      <w:pPr>
        <w:numPr>
          <w:ilvl w:val="0"/>
          <w:numId w:val="27"/>
        </w:numPr>
        <w:spacing w:after="0" w:line="240" w:lineRule="auto"/>
        <w:textAlignment w:val="baseline"/>
        <w:rPr>
          <w:rFonts w:ascii="Open Sans" w:eastAsia="Times New Roman" w:hAnsi="Open Sans" w:cs="Times New Roman"/>
          <w:color w:val="000000"/>
          <w:lang w:eastAsia="en-GB"/>
        </w:rPr>
      </w:pPr>
      <w:r>
        <w:rPr>
          <w:rFonts w:ascii="Open Sans" w:eastAsia="Times New Roman" w:hAnsi="Open Sans" w:cs="Times New Roman"/>
          <w:color w:val="000000"/>
          <w:lang w:eastAsia="en-GB"/>
        </w:rPr>
        <w:t>c</w:t>
      </w:r>
      <w:r w:rsidRPr="00A848DA">
        <w:rPr>
          <w:rFonts w:ascii="Open Sans" w:eastAsia="Times New Roman" w:hAnsi="Open Sans" w:cs="Times New Roman"/>
          <w:color w:val="000000"/>
          <w:lang w:eastAsia="en-GB"/>
        </w:rPr>
        <w:t xml:space="preserve">hronic </w:t>
      </w:r>
      <w:r>
        <w:rPr>
          <w:rFonts w:ascii="Open Sans" w:eastAsia="Times New Roman" w:hAnsi="Open Sans" w:cs="Times New Roman"/>
          <w:color w:val="000000"/>
          <w:lang w:eastAsia="en-GB"/>
        </w:rPr>
        <w:t>p</w:t>
      </w:r>
      <w:r w:rsidRPr="00A848DA">
        <w:rPr>
          <w:rFonts w:ascii="Open Sans" w:eastAsia="Times New Roman" w:hAnsi="Open Sans" w:cs="Times New Roman"/>
          <w:color w:val="000000"/>
          <w:lang w:eastAsia="en-GB"/>
        </w:rPr>
        <w:t>ain</w:t>
      </w:r>
    </w:p>
    <w:p w14:paraId="0438FE35" w14:textId="77777777" w:rsidR="00944A10" w:rsidRPr="00A848DA" w:rsidRDefault="00944A10" w:rsidP="00944A10">
      <w:pPr>
        <w:numPr>
          <w:ilvl w:val="0"/>
          <w:numId w:val="27"/>
        </w:numPr>
        <w:spacing w:after="0" w:line="240" w:lineRule="auto"/>
        <w:textAlignment w:val="baseline"/>
        <w:rPr>
          <w:rFonts w:ascii="Open Sans" w:eastAsia="Times New Roman" w:hAnsi="Open Sans" w:cs="Times New Roman"/>
          <w:color w:val="000000"/>
          <w:lang w:eastAsia="en-GB"/>
        </w:rPr>
      </w:pPr>
      <w:r>
        <w:rPr>
          <w:rFonts w:ascii="Open Sans" w:eastAsia="Times New Roman" w:hAnsi="Open Sans" w:cs="Times New Roman"/>
          <w:color w:val="000000"/>
          <w:lang w:eastAsia="en-GB"/>
        </w:rPr>
        <w:t>o</w:t>
      </w:r>
      <w:r w:rsidRPr="00A848DA">
        <w:rPr>
          <w:rFonts w:ascii="Open Sans" w:eastAsia="Times New Roman" w:hAnsi="Open Sans" w:cs="Times New Roman"/>
          <w:color w:val="000000"/>
          <w:lang w:eastAsia="en-GB"/>
        </w:rPr>
        <w:t>edema</w:t>
      </w:r>
    </w:p>
    <w:p w14:paraId="197CF898" w14:textId="77777777" w:rsidR="00944A10" w:rsidRPr="00A848DA" w:rsidRDefault="00944A10" w:rsidP="00944A10">
      <w:pPr>
        <w:numPr>
          <w:ilvl w:val="0"/>
          <w:numId w:val="27"/>
        </w:numPr>
        <w:spacing w:after="0" w:line="240" w:lineRule="auto"/>
        <w:textAlignment w:val="baseline"/>
        <w:rPr>
          <w:rFonts w:ascii="Open Sans" w:eastAsia="Times New Roman" w:hAnsi="Open Sans" w:cs="Times New Roman"/>
          <w:color w:val="000000"/>
          <w:lang w:eastAsia="en-GB"/>
        </w:rPr>
      </w:pPr>
      <w:r>
        <w:rPr>
          <w:rFonts w:ascii="Open Sans" w:eastAsia="Times New Roman" w:hAnsi="Open Sans" w:cs="Times New Roman"/>
          <w:color w:val="000000"/>
          <w:lang w:eastAsia="en-GB"/>
        </w:rPr>
        <w:t>c</w:t>
      </w:r>
      <w:r w:rsidRPr="00A848DA">
        <w:rPr>
          <w:rFonts w:ascii="Open Sans" w:eastAsia="Times New Roman" w:hAnsi="Open Sans" w:cs="Times New Roman"/>
          <w:color w:val="000000"/>
          <w:lang w:eastAsia="en-GB"/>
        </w:rPr>
        <w:t>ellulitis</w:t>
      </w:r>
    </w:p>
    <w:p w14:paraId="6A59A1AE" w14:textId="77777777" w:rsidR="00944A10" w:rsidRPr="00A848DA" w:rsidRDefault="00944A10" w:rsidP="00944A10">
      <w:pPr>
        <w:numPr>
          <w:ilvl w:val="0"/>
          <w:numId w:val="27"/>
        </w:numPr>
        <w:spacing w:line="240" w:lineRule="auto"/>
        <w:textAlignment w:val="baseline"/>
        <w:rPr>
          <w:rFonts w:ascii="Open Sans" w:eastAsia="Times New Roman" w:hAnsi="Open Sans" w:cs="Times New Roman"/>
          <w:color w:val="000000"/>
          <w:lang w:eastAsia="en-GB"/>
        </w:rPr>
      </w:pPr>
      <w:r>
        <w:rPr>
          <w:rFonts w:ascii="Open Sans" w:eastAsia="Times New Roman" w:hAnsi="Open Sans" w:cs="Times New Roman"/>
          <w:color w:val="000000"/>
          <w:lang w:eastAsia="en-GB"/>
        </w:rPr>
        <w:t>v</w:t>
      </w:r>
      <w:r w:rsidRPr="00A848DA">
        <w:rPr>
          <w:rFonts w:ascii="Open Sans" w:eastAsia="Times New Roman" w:hAnsi="Open Sans" w:cs="Times New Roman"/>
          <w:color w:val="000000"/>
          <w:lang w:eastAsia="en-GB"/>
        </w:rPr>
        <w:t>aricose veins (often painful)</w:t>
      </w:r>
      <w:r>
        <w:rPr>
          <w:rFonts w:ascii="Open Sans" w:eastAsia="Times New Roman" w:hAnsi="Open Sans" w:cs="Times New Roman"/>
          <w:color w:val="000000"/>
          <w:lang w:eastAsia="en-GB"/>
        </w:rPr>
        <w:t>.</w:t>
      </w:r>
    </w:p>
    <w:p w14:paraId="0B9C6E79" w14:textId="52168F9B" w:rsidR="00944A10" w:rsidRDefault="00E901D4" w:rsidP="00944A10">
      <w:pPr>
        <w:jc w:val="both"/>
        <w:rPr>
          <w:rFonts w:ascii="Open Sans" w:eastAsia="Times New Roman" w:hAnsi="Open Sans" w:cs="Times New Roman"/>
          <w:color w:val="000000"/>
          <w:lang w:eastAsia="en-GB"/>
        </w:rPr>
      </w:pPr>
      <w:sdt>
        <w:sdtPr>
          <w:rPr>
            <w:rFonts w:ascii="Open Sans" w:eastAsia="Times New Roman" w:hAnsi="Open Sans" w:cs="Times New Roman"/>
            <w:color w:val="000000"/>
            <w:lang w:eastAsia="en-GB"/>
          </w:rPr>
          <w:tag w:val="HD:1.187.0.0:19ead447-5de5-416e-be08-e481d432b77a"/>
          <w:id w:val="910350982"/>
          <w:placeholder>
            <w:docPart w:val="E631F949A9D544FABB17A2F4F5EEAA64"/>
          </w:placeholder>
        </w:sdtPr>
        <w:sdtEndPr/>
        <w:sdtContent>
          <w:r w:rsidR="003208B8">
            <w:rPr>
              <w:rFonts w:ascii="Open Sans" w:eastAsia="Times New Roman" w:hAnsi="Open Sans" w:cs="Times New Roman"/>
              <w:noProof/>
              <w:color w:val="000000"/>
              <w:lang w:eastAsia="en-GB"/>
            </w:rPr>
            <w:t>[</w:t>
          </w:r>
          <w:r w:rsidR="003208B8" w:rsidRPr="003208B8">
            <w:rPr>
              <w:rFonts w:ascii="Open Sans" w:eastAsia="Times New Roman" w:hAnsi="Open Sans" w:cs="Times New Roman"/>
              <w:noProof/>
              <w:color w:val="0000FF"/>
              <w:lang w:eastAsia="en-GB"/>
            </w:rPr>
            <w:t>Company Name</w:t>
          </w:r>
          <w:r w:rsidR="003208B8">
            <w:rPr>
              <w:rFonts w:ascii="Open Sans" w:eastAsia="Times New Roman" w:hAnsi="Open Sans" w:cs="Times New Roman"/>
              <w:noProof/>
              <w:color w:val="000000"/>
              <w:lang w:eastAsia="en-GB"/>
            </w:rPr>
            <w:t>]</w:t>
          </w:r>
        </w:sdtContent>
      </w:sdt>
      <w:r w:rsidR="00944A10" w:rsidRPr="00084FB3">
        <w:rPr>
          <w:rFonts w:ascii="Open Sans" w:eastAsia="Times New Roman" w:hAnsi="Open Sans" w:cs="Times New Roman"/>
          <w:color w:val="000000"/>
          <w:lang w:eastAsia="en-GB"/>
        </w:rPr>
        <w:t xml:space="preserve"> will ensure that staff working with bariatric </w:t>
      </w:r>
      <w:r w:rsidR="00944A10" w:rsidRPr="00084FB3">
        <w:rPr>
          <w:rFonts w:ascii="Open Sans" w:hAnsi="Open Sans"/>
        </w:rPr>
        <w:t>clients</w:t>
      </w:r>
      <w:r w:rsidR="00944A10" w:rsidRPr="00084FB3">
        <w:rPr>
          <w:rFonts w:ascii="Open Sans" w:eastAsia="Times New Roman" w:hAnsi="Open Sans" w:cs="Times New Roman"/>
          <w:color w:val="000000"/>
          <w:lang w:eastAsia="en-GB"/>
        </w:rPr>
        <w:t xml:space="preserve"> have the necessary access to appropriate clinical equipment and/or support to treat or manage any additional clinical complications within their level of training and skills.</w:t>
      </w:r>
    </w:p>
    <w:p w14:paraId="1C851DE6" w14:textId="77777777" w:rsidR="00FB4FA5" w:rsidRPr="00084FB3" w:rsidRDefault="00FB4FA5" w:rsidP="00944A10">
      <w:pPr>
        <w:jc w:val="both"/>
        <w:rPr>
          <w:rFonts w:ascii="Open Sans" w:eastAsia="Times New Roman" w:hAnsi="Open Sans" w:cs="Times New Roman"/>
          <w:color w:val="000000"/>
          <w:lang w:eastAsia="en-GB"/>
        </w:rPr>
      </w:pPr>
    </w:p>
    <w:p w14:paraId="0B46DEC5" w14:textId="77777777" w:rsidR="006D75C8" w:rsidRPr="00084FB3" w:rsidRDefault="00944A10" w:rsidP="000269C5">
      <w:pPr>
        <w:pStyle w:val="Heading1"/>
      </w:pPr>
      <w:bookmarkStart w:id="5" w:name="_Toc147931458"/>
      <w:r w:rsidRPr="00084FB3">
        <w:t>Risk Assessments</w:t>
      </w:r>
      <w:bookmarkEnd w:id="5"/>
    </w:p>
    <w:p w14:paraId="38DCD1A1" w14:textId="77777777" w:rsidR="005E0F8E" w:rsidRPr="005E0F8E" w:rsidRDefault="005E0F8E" w:rsidP="005E0F8E">
      <w:pPr>
        <w:rPr>
          <w:rFonts w:ascii="Open Sans" w:hAnsi="Open Sans" w:cs="Open Sans"/>
          <w:color w:val="auto"/>
        </w:rPr>
      </w:pPr>
      <w:r w:rsidRPr="00084FB3">
        <w:rPr>
          <w:rFonts w:ascii="Open Sans" w:hAnsi="Open Sans" w:cs="Open Sans"/>
          <w:color w:val="auto"/>
        </w:rPr>
        <w:t>An overall risk assessment should be completed by the Registered Manager as part of the initial assessment when a bariatric client enters our care. The assessment</w:t>
      </w:r>
      <w:r w:rsidRPr="005E0F8E">
        <w:rPr>
          <w:rFonts w:ascii="Open Sans" w:hAnsi="Open Sans" w:cs="Open Sans"/>
          <w:color w:val="auto"/>
        </w:rPr>
        <w:t xml:space="preserve"> should identify any moving and handling hazards in relation to the care of the client, as well as the handling techniques required to move them in a safe way. The assessment should include all handling tasks, as well as:</w:t>
      </w:r>
    </w:p>
    <w:p w14:paraId="0A62F1D2" w14:textId="77777777" w:rsidR="005E0F8E" w:rsidRPr="005E0F8E" w:rsidRDefault="005E0F8E" w:rsidP="005E0F8E">
      <w:pPr>
        <w:numPr>
          <w:ilvl w:val="0"/>
          <w:numId w:val="28"/>
        </w:numPr>
        <w:rPr>
          <w:rFonts w:ascii="Open Sans" w:hAnsi="Open Sans" w:cs="Open Sans"/>
          <w:color w:val="auto"/>
        </w:rPr>
      </w:pPr>
      <w:r w:rsidRPr="005E0F8E">
        <w:rPr>
          <w:rFonts w:ascii="Open Sans" w:hAnsi="Open Sans" w:cs="Open Sans"/>
          <w:color w:val="auto"/>
        </w:rPr>
        <w:t>lifting and supporting the client’s legs when necessary</w:t>
      </w:r>
    </w:p>
    <w:p w14:paraId="10E3C116" w14:textId="77777777" w:rsidR="005E0F8E" w:rsidRPr="005E0F8E" w:rsidRDefault="005E0F8E" w:rsidP="005E0F8E">
      <w:pPr>
        <w:numPr>
          <w:ilvl w:val="0"/>
          <w:numId w:val="28"/>
        </w:numPr>
        <w:rPr>
          <w:rFonts w:ascii="Open Sans" w:hAnsi="Open Sans" w:cs="Open Sans"/>
          <w:color w:val="auto"/>
        </w:rPr>
      </w:pPr>
      <w:r w:rsidRPr="005E0F8E">
        <w:rPr>
          <w:rFonts w:ascii="Open Sans" w:hAnsi="Open Sans" w:cs="Open Sans"/>
          <w:color w:val="auto"/>
        </w:rPr>
        <w:t>washing and/or bandaging of the legs</w:t>
      </w:r>
    </w:p>
    <w:p w14:paraId="0C731A86" w14:textId="77777777" w:rsidR="005E0F8E" w:rsidRPr="005E0F8E" w:rsidRDefault="005E0F8E" w:rsidP="005E0F8E">
      <w:pPr>
        <w:numPr>
          <w:ilvl w:val="0"/>
          <w:numId w:val="28"/>
        </w:numPr>
        <w:rPr>
          <w:rFonts w:ascii="Open Sans" w:hAnsi="Open Sans" w:cs="Open Sans"/>
          <w:color w:val="auto"/>
        </w:rPr>
      </w:pPr>
      <w:r w:rsidRPr="005E0F8E">
        <w:rPr>
          <w:rFonts w:ascii="Open Sans" w:hAnsi="Open Sans" w:cs="Open Sans"/>
          <w:color w:val="auto"/>
        </w:rPr>
        <w:t>rolling clients on their beds to inspect pressure areas</w:t>
      </w:r>
    </w:p>
    <w:p w14:paraId="36CD3CA1" w14:textId="77777777" w:rsidR="005E0F8E" w:rsidRPr="005E0F8E" w:rsidRDefault="005E0F8E" w:rsidP="005E0F8E">
      <w:pPr>
        <w:numPr>
          <w:ilvl w:val="0"/>
          <w:numId w:val="28"/>
        </w:numPr>
        <w:rPr>
          <w:rFonts w:ascii="Open Sans" w:hAnsi="Open Sans" w:cs="Open Sans"/>
          <w:color w:val="auto"/>
        </w:rPr>
      </w:pPr>
      <w:r w:rsidRPr="005E0F8E">
        <w:rPr>
          <w:rFonts w:ascii="Open Sans" w:hAnsi="Open Sans" w:cs="Open Sans"/>
          <w:color w:val="auto"/>
        </w:rPr>
        <w:t xml:space="preserve">cleaning or inspecting skin folds. </w:t>
      </w:r>
    </w:p>
    <w:p w14:paraId="7A9BBDEF" w14:textId="52E34788" w:rsidR="005E0F8E" w:rsidRPr="005E0F8E" w:rsidRDefault="005E0F8E" w:rsidP="005E0F8E">
      <w:pPr>
        <w:rPr>
          <w:rFonts w:ascii="Open Sans" w:hAnsi="Open Sans" w:cs="Open Sans"/>
          <w:color w:val="auto"/>
        </w:rPr>
      </w:pPr>
      <w:r w:rsidRPr="005E0F8E">
        <w:rPr>
          <w:rFonts w:ascii="Open Sans" w:hAnsi="Open Sans" w:cs="Open Sans"/>
          <w:color w:val="auto"/>
        </w:rPr>
        <w:t xml:space="preserve">In addition, staff at </w:t>
      </w:r>
      <w:sdt>
        <w:sdtPr>
          <w:rPr>
            <w:rFonts w:ascii="Open Sans" w:hAnsi="Open Sans" w:cs="Open Sans"/>
            <w:color w:val="auto"/>
          </w:rPr>
          <w:tag w:val="HD:1.187.0.0:592f391d-8d8c-413a-8dcc-f2a93608f84f"/>
          <w:id w:val="-1867748447"/>
          <w:placeholder>
            <w:docPart w:val="1B0303F2D00F4CA29C58DB549AB2CCC2"/>
          </w:placeholder>
        </w:sdtPr>
        <w:sdtEndPr/>
        <w:sdtContent>
          <w:r w:rsidR="003208B8">
            <w:rPr>
              <w:rFonts w:ascii="Open Sans" w:hAnsi="Open Sans" w:cs="Open Sans"/>
              <w:noProof/>
              <w:color w:val="auto"/>
            </w:rPr>
            <w:t>[</w:t>
          </w:r>
          <w:r w:rsidR="003208B8" w:rsidRPr="003208B8">
            <w:rPr>
              <w:rFonts w:ascii="Open Sans" w:hAnsi="Open Sans" w:cs="Open Sans"/>
              <w:noProof/>
              <w:color w:val="0000FF"/>
            </w:rPr>
            <w:t>Company Name</w:t>
          </w:r>
          <w:r w:rsidR="003208B8">
            <w:rPr>
              <w:rFonts w:ascii="Open Sans" w:hAnsi="Open Sans" w:cs="Open Sans"/>
              <w:noProof/>
              <w:color w:val="auto"/>
            </w:rPr>
            <w:t>]</w:t>
          </w:r>
        </w:sdtContent>
      </w:sdt>
      <w:r w:rsidRPr="005E0F8E">
        <w:rPr>
          <w:rFonts w:ascii="Open Sans" w:hAnsi="Open Sans" w:cs="Open Sans"/>
          <w:color w:val="auto"/>
        </w:rPr>
        <w:t xml:space="preserve"> should be trained to carry out bespoke risk assessments to determine the best course of action prior to the management or handling of bariatric clients in individual settings.</w:t>
      </w:r>
    </w:p>
    <w:p w14:paraId="43D264AC" w14:textId="77777777" w:rsidR="005E0F8E" w:rsidRPr="005E0F8E" w:rsidRDefault="005E0F8E" w:rsidP="005E0F8E">
      <w:pPr>
        <w:rPr>
          <w:rFonts w:ascii="Open Sans" w:hAnsi="Open Sans" w:cs="Open Sans"/>
          <w:color w:val="auto"/>
        </w:rPr>
      </w:pPr>
      <w:r w:rsidRPr="005E0F8E">
        <w:rPr>
          <w:rFonts w:ascii="Open Sans" w:hAnsi="Open Sans" w:cs="Open Sans"/>
          <w:color w:val="auto"/>
        </w:rPr>
        <w:t>Wherever possible, staff should use the TILE acronym to cover all aspects of the risk assessment, which will consider the level of risk associated with a manual handling injury:</w:t>
      </w:r>
    </w:p>
    <w:p w14:paraId="796CF538" w14:textId="77777777" w:rsidR="005E0F8E" w:rsidRPr="005E0F8E" w:rsidRDefault="005E0F8E" w:rsidP="005E0F8E">
      <w:pPr>
        <w:rPr>
          <w:rFonts w:ascii="Open Sans" w:hAnsi="Open Sans" w:cs="Open Sans"/>
          <w:b/>
          <w:bCs/>
          <w:color w:val="auto"/>
        </w:rPr>
      </w:pPr>
      <w:r w:rsidRPr="005E0F8E">
        <w:rPr>
          <w:rFonts w:ascii="Open Sans" w:hAnsi="Open Sans" w:cs="Open Sans"/>
          <w:b/>
          <w:bCs/>
          <w:color w:val="auto"/>
        </w:rPr>
        <w:t>T - Task</w:t>
      </w:r>
    </w:p>
    <w:p w14:paraId="64086445" w14:textId="77777777" w:rsidR="005E0F8E" w:rsidRPr="005E0F8E" w:rsidRDefault="005E0F8E" w:rsidP="005E0F8E">
      <w:pPr>
        <w:numPr>
          <w:ilvl w:val="0"/>
          <w:numId w:val="29"/>
        </w:numPr>
        <w:rPr>
          <w:rFonts w:ascii="Open Sans" w:hAnsi="Open Sans" w:cs="Open Sans"/>
          <w:color w:val="auto"/>
        </w:rPr>
      </w:pPr>
      <w:r w:rsidRPr="005E0F8E">
        <w:rPr>
          <w:rFonts w:ascii="Open Sans" w:hAnsi="Open Sans" w:cs="Open Sans"/>
          <w:color w:val="auto"/>
        </w:rPr>
        <w:t>Consider what sort of movement the task will require. Will there be excessive pulling, pushing, lifting or twisting involved. If the answer is yes to any significant movement, then the manual handling injury risk is high. </w:t>
      </w:r>
    </w:p>
    <w:p w14:paraId="30FB9FE1" w14:textId="77777777" w:rsidR="005E0F8E" w:rsidRPr="005E0F8E" w:rsidRDefault="005E0F8E" w:rsidP="005E0F8E">
      <w:pPr>
        <w:numPr>
          <w:ilvl w:val="0"/>
          <w:numId w:val="29"/>
        </w:numPr>
        <w:rPr>
          <w:rFonts w:ascii="Open Sans" w:hAnsi="Open Sans" w:cs="Open Sans"/>
          <w:color w:val="auto"/>
        </w:rPr>
      </w:pPr>
      <w:r w:rsidRPr="005E0F8E">
        <w:rPr>
          <w:rFonts w:ascii="Open Sans" w:hAnsi="Open Sans" w:cs="Open Sans"/>
          <w:color w:val="auto"/>
        </w:rPr>
        <w:lastRenderedPageBreak/>
        <w:t>Staff will then consider what alternative movements or equipment should be used to decrease the risk of injury.</w:t>
      </w:r>
    </w:p>
    <w:p w14:paraId="40315B65" w14:textId="77777777" w:rsidR="005E0F8E" w:rsidRPr="005E0F8E" w:rsidRDefault="005E0F8E" w:rsidP="005E0F8E">
      <w:pPr>
        <w:rPr>
          <w:rFonts w:ascii="Open Sans" w:hAnsi="Open Sans" w:cs="Open Sans"/>
          <w:color w:val="auto"/>
        </w:rPr>
      </w:pPr>
    </w:p>
    <w:p w14:paraId="408C17AB" w14:textId="77777777" w:rsidR="005E0F8E" w:rsidRPr="005E0F8E" w:rsidRDefault="005E0F8E" w:rsidP="005E0F8E">
      <w:pPr>
        <w:rPr>
          <w:rFonts w:ascii="Open Sans" w:hAnsi="Open Sans" w:cs="Open Sans"/>
          <w:b/>
          <w:bCs/>
          <w:color w:val="auto"/>
        </w:rPr>
      </w:pPr>
      <w:r w:rsidRPr="005E0F8E">
        <w:rPr>
          <w:rFonts w:ascii="Open Sans" w:hAnsi="Open Sans" w:cs="Open Sans"/>
          <w:b/>
          <w:bCs/>
          <w:color w:val="auto"/>
        </w:rPr>
        <w:t>I - Individual capability of the person performing the task</w:t>
      </w:r>
    </w:p>
    <w:p w14:paraId="5974DD20" w14:textId="77777777" w:rsidR="005E0F8E" w:rsidRPr="005E0F8E" w:rsidRDefault="005E0F8E" w:rsidP="005E0F8E">
      <w:pPr>
        <w:numPr>
          <w:ilvl w:val="0"/>
          <w:numId w:val="29"/>
        </w:numPr>
        <w:rPr>
          <w:rFonts w:ascii="Open Sans" w:hAnsi="Open Sans" w:cs="Open Sans"/>
          <w:color w:val="auto"/>
        </w:rPr>
      </w:pPr>
      <w:r w:rsidRPr="005E0F8E">
        <w:rPr>
          <w:rFonts w:ascii="Open Sans" w:hAnsi="Open Sans" w:cs="Open Sans"/>
          <w:color w:val="auto"/>
        </w:rPr>
        <w:t>Questions to ask should include:</w:t>
      </w:r>
    </w:p>
    <w:p w14:paraId="735404F1" w14:textId="77777777" w:rsidR="005E0F8E" w:rsidRPr="005E0F8E" w:rsidRDefault="005E0F8E" w:rsidP="005E0F8E">
      <w:pPr>
        <w:numPr>
          <w:ilvl w:val="1"/>
          <w:numId w:val="29"/>
        </w:numPr>
        <w:rPr>
          <w:rFonts w:ascii="Open Sans" w:hAnsi="Open Sans" w:cs="Open Sans"/>
          <w:color w:val="auto"/>
        </w:rPr>
      </w:pPr>
      <w:r w:rsidRPr="005E0F8E">
        <w:rPr>
          <w:rFonts w:ascii="Open Sans" w:hAnsi="Open Sans" w:cs="Open Sans"/>
          <w:color w:val="auto"/>
        </w:rPr>
        <w:t>Does the person have the capabilities or strength to perform the task?</w:t>
      </w:r>
    </w:p>
    <w:p w14:paraId="794E761A" w14:textId="77777777" w:rsidR="005E0F8E" w:rsidRPr="005E0F8E" w:rsidRDefault="005E0F8E" w:rsidP="005E0F8E">
      <w:pPr>
        <w:numPr>
          <w:ilvl w:val="1"/>
          <w:numId w:val="29"/>
        </w:numPr>
        <w:rPr>
          <w:rFonts w:ascii="Open Sans" w:hAnsi="Open Sans" w:cs="Open Sans"/>
          <w:color w:val="auto"/>
        </w:rPr>
      </w:pPr>
      <w:r w:rsidRPr="005E0F8E">
        <w:rPr>
          <w:rFonts w:ascii="Open Sans" w:hAnsi="Open Sans" w:cs="Open Sans"/>
          <w:color w:val="auto"/>
        </w:rPr>
        <w:t>Does the activity require a person of a certain height?</w:t>
      </w:r>
    </w:p>
    <w:p w14:paraId="5215BAA8" w14:textId="77777777" w:rsidR="005E0F8E" w:rsidRPr="005E0F8E" w:rsidRDefault="005E0F8E" w:rsidP="005E0F8E">
      <w:pPr>
        <w:numPr>
          <w:ilvl w:val="1"/>
          <w:numId w:val="29"/>
        </w:numPr>
        <w:rPr>
          <w:rFonts w:ascii="Open Sans" w:hAnsi="Open Sans" w:cs="Open Sans"/>
          <w:color w:val="auto"/>
        </w:rPr>
      </w:pPr>
      <w:r w:rsidRPr="005E0F8E">
        <w:rPr>
          <w:rFonts w:ascii="Open Sans" w:hAnsi="Open Sans" w:cs="Open Sans"/>
          <w:color w:val="auto"/>
        </w:rPr>
        <w:t xml:space="preserve">Does the person performing the tasks have a health condition that could affect their ability to perform the task? </w:t>
      </w:r>
    </w:p>
    <w:p w14:paraId="26A69893" w14:textId="77777777" w:rsidR="005E0F8E" w:rsidRPr="005E0F8E" w:rsidRDefault="005E0F8E" w:rsidP="005E0F8E">
      <w:pPr>
        <w:numPr>
          <w:ilvl w:val="1"/>
          <w:numId w:val="29"/>
        </w:numPr>
        <w:rPr>
          <w:rFonts w:ascii="Open Sans" w:hAnsi="Open Sans" w:cs="Open Sans"/>
          <w:color w:val="auto"/>
        </w:rPr>
      </w:pPr>
      <w:r w:rsidRPr="005E0F8E">
        <w:rPr>
          <w:rFonts w:ascii="Open Sans" w:hAnsi="Open Sans" w:cs="Open Sans"/>
          <w:color w:val="auto"/>
        </w:rPr>
        <w:t>Has the individual been adequately trained in manual handling?</w:t>
      </w:r>
    </w:p>
    <w:p w14:paraId="6037F533" w14:textId="77777777" w:rsidR="005E0F8E" w:rsidRPr="005E0F8E" w:rsidRDefault="005E0F8E" w:rsidP="005E0F8E">
      <w:pPr>
        <w:numPr>
          <w:ilvl w:val="1"/>
          <w:numId w:val="29"/>
        </w:numPr>
        <w:rPr>
          <w:rFonts w:ascii="Open Sans" w:hAnsi="Open Sans" w:cs="Open Sans"/>
          <w:color w:val="auto"/>
        </w:rPr>
      </w:pPr>
      <w:r w:rsidRPr="005E0F8E">
        <w:rPr>
          <w:rFonts w:ascii="Open Sans" w:hAnsi="Open Sans" w:cs="Open Sans"/>
          <w:color w:val="auto"/>
        </w:rPr>
        <w:t>Does the individual know how to handle the load properly?</w:t>
      </w:r>
    </w:p>
    <w:p w14:paraId="5DC68F66" w14:textId="77777777" w:rsidR="005E0F8E" w:rsidRPr="005E0F8E" w:rsidRDefault="005E0F8E" w:rsidP="005E0F8E">
      <w:pPr>
        <w:rPr>
          <w:rFonts w:ascii="Open Sans" w:hAnsi="Open Sans" w:cs="Open Sans"/>
          <w:color w:val="auto"/>
        </w:rPr>
      </w:pPr>
    </w:p>
    <w:p w14:paraId="25782F26" w14:textId="77777777" w:rsidR="005E0F8E" w:rsidRPr="005E0F8E" w:rsidRDefault="005E0F8E" w:rsidP="005E0F8E">
      <w:pPr>
        <w:rPr>
          <w:rFonts w:ascii="Open Sans" w:hAnsi="Open Sans" w:cs="Open Sans"/>
          <w:b/>
          <w:bCs/>
          <w:color w:val="auto"/>
        </w:rPr>
      </w:pPr>
      <w:r w:rsidRPr="005E0F8E">
        <w:rPr>
          <w:rFonts w:ascii="Open Sans" w:hAnsi="Open Sans" w:cs="Open Sans"/>
          <w:b/>
          <w:bCs/>
          <w:color w:val="auto"/>
        </w:rPr>
        <w:t>L - Load</w:t>
      </w:r>
    </w:p>
    <w:p w14:paraId="0EB57849" w14:textId="77777777" w:rsidR="005E0F8E" w:rsidRPr="005E0F8E" w:rsidRDefault="005E0F8E" w:rsidP="005E0F8E">
      <w:pPr>
        <w:numPr>
          <w:ilvl w:val="0"/>
          <w:numId w:val="29"/>
        </w:numPr>
        <w:rPr>
          <w:rFonts w:ascii="Open Sans" w:hAnsi="Open Sans" w:cs="Open Sans"/>
          <w:color w:val="auto"/>
        </w:rPr>
      </w:pPr>
      <w:r w:rsidRPr="005E0F8E">
        <w:rPr>
          <w:rFonts w:ascii="Open Sans" w:hAnsi="Open Sans" w:cs="Open Sans"/>
          <w:color w:val="auto"/>
        </w:rPr>
        <w:t>One of the main considerations in terms of manual handling is the weight of the load. There are, however, other considerations as follows:</w:t>
      </w:r>
    </w:p>
    <w:p w14:paraId="62D433D4" w14:textId="77777777" w:rsidR="005E0F8E" w:rsidRPr="005E0F8E" w:rsidRDefault="005E0F8E" w:rsidP="005E0F8E">
      <w:pPr>
        <w:numPr>
          <w:ilvl w:val="1"/>
          <w:numId w:val="29"/>
        </w:numPr>
        <w:rPr>
          <w:rFonts w:ascii="Open Sans" w:hAnsi="Open Sans" w:cs="Open Sans"/>
          <w:color w:val="auto"/>
        </w:rPr>
      </w:pPr>
      <w:r w:rsidRPr="005E0F8E">
        <w:rPr>
          <w:rFonts w:ascii="Open Sans" w:hAnsi="Open Sans" w:cs="Open Sans"/>
          <w:color w:val="auto"/>
        </w:rPr>
        <w:t>Is the load (client) likely to be stable or unstable?</w:t>
      </w:r>
    </w:p>
    <w:p w14:paraId="01D52569" w14:textId="77777777" w:rsidR="005E0F8E" w:rsidRPr="005E0F8E" w:rsidRDefault="005E0F8E" w:rsidP="005E0F8E">
      <w:pPr>
        <w:numPr>
          <w:ilvl w:val="1"/>
          <w:numId w:val="29"/>
        </w:numPr>
        <w:rPr>
          <w:rFonts w:ascii="Open Sans" w:hAnsi="Open Sans" w:cs="Open Sans"/>
          <w:color w:val="auto"/>
        </w:rPr>
      </w:pPr>
      <w:r w:rsidRPr="005E0F8E">
        <w:rPr>
          <w:rFonts w:ascii="Open Sans" w:hAnsi="Open Sans" w:cs="Open Sans"/>
          <w:color w:val="auto"/>
        </w:rPr>
        <w:t>Does the client have additional medical conditions which are likely to pose additional hazards?</w:t>
      </w:r>
    </w:p>
    <w:p w14:paraId="6908D501" w14:textId="77777777" w:rsidR="005E0F8E" w:rsidRPr="005E0F8E" w:rsidRDefault="005E0F8E" w:rsidP="005E0F8E">
      <w:pPr>
        <w:numPr>
          <w:ilvl w:val="1"/>
          <w:numId w:val="29"/>
        </w:numPr>
        <w:rPr>
          <w:rFonts w:ascii="Open Sans" w:hAnsi="Open Sans" w:cs="Open Sans"/>
          <w:color w:val="auto"/>
        </w:rPr>
      </w:pPr>
      <w:r w:rsidRPr="005E0F8E">
        <w:rPr>
          <w:rFonts w:ascii="Open Sans" w:hAnsi="Open Sans" w:cs="Open Sans"/>
          <w:color w:val="auto"/>
        </w:rPr>
        <w:t>Will handling the client reduce visibility and if so, by how much?</w:t>
      </w:r>
    </w:p>
    <w:p w14:paraId="12E0797C" w14:textId="77777777" w:rsidR="005E0F8E" w:rsidRPr="005E0F8E" w:rsidRDefault="005E0F8E" w:rsidP="005E0F8E">
      <w:pPr>
        <w:rPr>
          <w:rFonts w:ascii="Open Sans" w:hAnsi="Open Sans" w:cs="Open Sans"/>
          <w:color w:val="auto"/>
        </w:rPr>
      </w:pPr>
    </w:p>
    <w:p w14:paraId="48A146AA" w14:textId="77777777" w:rsidR="005E0F8E" w:rsidRPr="005E0F8E" w:rsidRDefault="005E0F8E" w:rsidP="005E0F8E">
      <w:pPr>
        <w:rPr>
          <w:rFonts w:ascii="Open Sans" w:hAnsi="Open Sans" w:cs="Open Sans"/>
          <w:b/>
          <w:bCs/>
          <w:color w:val="auto"/>
        </w:rPr>
      </w:pPr>
      <w:r w:rsidRPr="005E0F8E">
        <w:rPr>
          <w:rFonts w:ascii="Open Sans" w:hAnsi="Open Sans" w:cs="Open Sans"/>
          <w:b/>
          <w:bCs/>
          <w:color w:val="auto"/>
        </w:rPr>
        <w:t>E - Environment</w:t>
      </w:r>
    </w:p>
    <w:p w14:paraId="6E20BF92" w14:textId="77777777" w:rsidR="005E0F8E" w:rsidRPr="005E0F8E" w:rsidRDefault="005E0F8E" w:rsidP="005E0F8E">
      <w:pPr>
        <w:numPr>
          <w:ilvl w:val="0"/>
          <w:numId w:val="29"/>
        </w:numPr>
        <w:rPr>
          <w:rFonts w:ascii="Open Sans" w:hAnsi="Open Sans" w:cs="Open Sans"/>
          <w:color w:val="auto"/>
        </w:rPr>
      </w:pPr>
      <w:r w:rsidRPr="005E0F8E">
        <w:rPr>
          <w:rFonts w:ascii="Open Sans" w:hAnsi="Open Sans" w:cs="Open Sans"/>
          <w:color w:val="auto"/>
        </w:rPr>
        <w:t>This is where the manual handling of the load/ client will take place and how much of an impact it will have on the risk for staff and client. The following questions should be considered:</w:t>
      </w:r>
    </w:p>
    <w:p w14:paraId="79623FBE" w14:textId="77777777" w:rsidR="005E0F8E" w:rsidRPr="005E0F8E" w:rsidRDefault="005E0F8E" w:rsidP="005E0F8E">
      <w:pPr>
        <w:numPr>
          <w:ilvl w:val="1"/>
          <w:numId w:val="29"/>
        </w:numPr>
        <w:rPr>
          <w:rFonts w:ascii="Open Sans" w:hAnsi="Open Sans" w:cs="Open Sans"/>
          <w:color w:val="auto"/>
        </w:rPr>
      </w:pPr>
      <w:r w:rsidRPr="005E0F8E">
        <w:rPr>
          <w:rFonts w:ascii="Open Sans" w:hAnsi="Open Sans" w:cs="Open Sans"/>
          <w:color w:val="auto"/>
        </w:rPr>
        <w:t>Is the space big enough to manage the client safely?</w:t>
      </w:r>
    </w:p>
    <w:p w14:paraId="49345808" w14:textId="77777777" w:rsidR="005E0F8E" w:rsidRPr="005E0F8E" w:rsidRDefault="005E0F8E" w:rsidP="005E0F8E">
      <w:pPr>
        <w:numPr>
          <w:ilvl w:val="1"/>
          <w:numId w:val="29"/>
        </w:numPr>
        <w:rPr>
          <w:rFonts w:ascii="Open Sans" w:hAnsi="Open Sans" w:cs="Open Sans"/>
          <w:color w:val="auto"/>
        </w:rPr>
      </w:pPr>
      <w:r w:rsidRPr="005E0F8E">
        <w:rPr>
          <w:rFonts w:ascii="Open Sans" w:hAnsi="Open Sans" w:cs="Open Sans"/>
          <w:color w:val="auto"/>
        </w:rPr>
        <w:t>Is there enough space to move the client safely?</w:t>
      </w:r>
    </w:p>
    <w:p w14:paraId="7821F60E" w14:textId="77777777" w:rsidR="005E0F8E" w:rsidRPr="005E0F8E" w:rsidRDefault="005E0F8E" w:rsidP="005E0F8E">
      <w:pPr>
        <w:numPr>
          <w:ilvl w:val="1"/>
          <w:numId w:val="29"/>
        </w:numPr>
        <w:rPr>
          <w:rFonts w:ascii="Open Sans" w:hAnsi="Open Sans" w:cs="Open Sans"/>
          <w:color w:val="auto"/>
        </w:rPr>
      </w:pPr>
      <w:r w:rsidRPr="005E0F8E">
        <w:rPr>
          <w:rFonts w:ascii="Open Sans" w:hAnsi="Open Sans" w:cs="Open Sans"/>
          <w:color w:val="auto"/>
        </w:rPr>
        <w:t>Is the surface (ground) on which the manual handling will take place stable, dry and free from additional trip hazards?</w:t>
      </w:r>
    </w:p>
    <w:p w14:paraId="49E97E68" w14:textId="77777777" w:rsidR="005E0F8E" w:rsidRPr="005E0F8E" w:rsidRDefault="005E0F8E" w:rsidP="005E0F8E">
      <w:pPr>
        <w:numPr>
          <w:ilvl w:val="1"/>
          <w:numId w:val="29"/>
        </w:numPr>
        <w:rPr>
          <w:rFonts w:ascii="Open Sans" w:hAnsi="Open Sans" w:cs="Open Sans"/>
          <w:color w:val="auto"/>
        </w:rPr>
      </w:pPr>
      <w:r w:rsidRPr="005E0F8E">
        <w:rPr>
          <w:rFonts w:ascii="Open Sans" w:hAnsi="Open Sans" w:cs="Open Sans"/>
          <w:color w:val="auto"/>
        </w:rPr>
        <w:t>Is the lighting in the area adequate?</w:t>
      </w:r>
    </w:p>
    <w:p w14:paraId="1DA3376C" w14:textId="77777777" w:rsidR="005E0F8E" w:rsidRPr="005E0F8E" w:rsidRDefault="005E0F8E" w:rsidP="005E0F8E">
      <w:pPr>
        <w:rPr>
          <w:rFonts w:ascii="Open Sans" w:hAnsi="Open Sans" w:cs="Open Sans"/>
          <w:color w:val="auto"/>
        </w:rPr>
      </w:pPr>
      <w:r w:rsidRPr="005E0F8E">
        <w:rPr>
          <w:rFonts w:ascii="Open Sans" w:hAnsi="Open Sans" w:cs="Open Sans"/>
          <w:color w:val="auto"/>
        </w:rPr>
        <w:lastRenderedPageBreak/>
        <w:t xml:space="preserve">Based on the risk assessment, staff </w:t>
      </w:r>
      <w:r w:rsidRPr="00084FB3">
        <w:rPr>
          <w:rFonts w:ascii="Open Sans" w:hAnsi="Open Sans" w:cs="Open Sans"/>
          <w:color w:val="auto"/>
        </w:rPr>
        <w:t>should then consider whether additional resources are required to help manage the client. If so, the Registered Manager should</w:t>
      </w:r>
      <w:r w:rsidRPr="005E0F8E">
        <w:rPr>
          <w:rFonts w:ascii="Open Sans" w:hAnsi="Open Sans" w:cs="Open Sans"/>
          <w:color w:val="auto"/>
        </w:rPr>
        <w:t xml:space="preserve"> be contacted. </w:t>
      </w:r>
    </w:p>
    <w:p w14:paraId="1991E355" w14:textId="77777777" w:rsidR="002D2A3B" w:rsidRPr="002B681F" w:rsidRDefault="002D2A3B" w:rsidP="002D2A3B">
      <w:pPr>
        <w:rPr>
          <w:rFonts w:ascii="Open Sans" w:hAnsi="Open Sans" w:cs="Open Sans"/>
          <w:color w:val="auto"/>
        </w:rPr>
      </w:pPr>
    </w:p>
    <w:p w14:paraId="0CCAF718" w14:textId="77777777" w:rsidR="00127C42" w:rsidRPr="002B681F" w:rsidRDefault="005E0F8E" w:rsidP="000269C5">
      <w:pPr>
        <w:pStyle w:val="Heading1"/>
      </w:pPr>
      <w:bookmarkStart w:id="6" w:name="_Toc147931459"/>
      <w:r>
        <w:t>Equipment</w:t>
      </w:r>
      <w:bookmarkEnd w:id="6"/>
    </w:p>
    <w:p w14:paraId="61760492" w14:textId="77777777" w:rsidR="004B0472" w:rsidRPr="004B0472" w:rsidRDefault="004B0472" w:rsidP="004B0472">
      <w:pPr>
        <w:pStyle w:val="NormalWeb"/>
        <w:spacing w:before="0" w:beforeAutospacing="0" w:after="160" w:afterAutospacing="0"/>
        <w:jc w:val="both"/>
        <w:rPr>
          <w:rFonts w:ascii="Open Sans" w:hAnsi="Open Sans"/>
          <w:sz w:val="22"/>
          <w:szCs w:val="22"/>
        </w:rPr>
      </w:pPr>
      <w:r w:rsidRPr="004B0472">
        <w:rPr>
          <w:rFonts w:ascii="Open Sans" w:hAnsi="Open Sans"/>
          <w:sz w:val="22"/>
          <w:szCs w:val="22"/>
        </w:rPr>
        <w:t>Bariatric clients often require specialist equipment. This can include:</w:t>
      </w:r>
    </w:p>
    <w:p w14:paraId="079A3F5E" w14:textId="77777777" w:rsidR="004B0472" w:rsidRPr="004B0472" w:rsidRDefault="004B0472" w:rsidP="004B0472">
      <w:pPr>
        <w:pStyle w:val="NormalWeb"/>
        <w:numPr>
          <w:ilvl w:val="0"/>
          <w:numId w:val="29"/>
        </w:numPr>
        <w:tabs>
          <w:tab w:val="clear" w:pos="720"/>
          <w:tab w:val="num" w:pos="1080"/>
        </w:tabs>
        <w:spacing w:before="0" w:beforeAutospacing="0" w:after="0" w:afterAutospacing="0"/>
        <w:ind w:left="1080"/>
        <w:jc w:val="both"/>
        <w:textAlignment w:val="baseline"/>
        <w:rPr>
          <w:rFonts w:ascii="Open Sans" w:hAnsi="Open Sans"/>
          <w:sz w:val="22"/>
          <w:szCs w:val="22"/>
        </w:rPr>
      </w:pPr>
      <w:r w:rsidRPr="004B0472">
        <w:rPr>
          <w:rFonts w:ascii="Open Sans" w:hAnsi="Open Sans"/>
          <w:sz w:val="22"/>
          <w:szCs w:val="22"/>
        </w:rPr>
        <w:t>wider, heavy-duty beds</w:t>
      </w:r>
    </w:p>
    <w:p w14:paraId="437DA2F5" w14:textId="77777777" w:rsidR="004B0472" w:rsidRPr="004B0472" w:rsidRDefault="004B0472" w:rsidP="004B0472">
      <w:pPr>
        <w:pStyle w:val="NormalWeb"/>
        <w:numPr>
          <w:ilvl w:val="0"/>
          <w:numId w:val="29"/>
        </w:numPr>
        <w:tabs>
          <w:tab w:val="clear" w:pos="720"/>
          <w:tab w:val="num" w:pos="1080"/>
        </w:tabs>
        <w:spacing w:before="0" w:beforeAutospacing="0" w:after="0" w:afterAutospacing="0"/>
        <w:ind w:left="1080"/>
        <w:jc w:val="both"/>
        <w:textAlignment w:val="baseline"/>
        <w:rPr>
          <w:rFonts w:ascii="Open Sans" w:hAnsi="Open Sans"/>
          <w:sz w:val="22"/>
          <w:szCs w:val="22"/>
        </w:rPr>
      </w:pPr>
      <w:r w:rsidRPr="004B0472">
        <w:rPr>
          <w:rFonts w:ascii="Open Sans" w:hAnsi="Open Sans"/>
          <w:sz w:val="22"/>
          <w:szCs w:val="22"/>
        </w:rPr>
        <w:t>pressure relieving mattresses</w:t>
      </w:r>
    </w:p>
    <w:p w14:paraId="45E1787B" w14:textId="77777777" w:rsidR="004B0472" w:rsidRPr="004B0472" w:rsidRDefault="004B0472" w:rsidP="004B0472">
      <w:pPr>
        <w:pStyle w:val="NormalWeb"/>
        <w:numPr>
          <w:ilvl w:val="0"/>
          <w:numId w:val="29"/>
        </w:numPr>
        <w:tabs>
          <w:tab w:val="clear" w:pos="720"/>
          <w:tab w:val="num" w:pos="1080"/>
        </w:tabs>
        <w:spacing w:before="0" w:beforeAutospacing="0" w:after="0" w:afterAutospacing="0"/>
        <w:ind w:left="1080"/>
        <w:jc w:val="both"/>
        <w:textAlignment w:val="baseline"/>
        <w:rPr>
          <w:rFonts w:ascii="Open Sans" w:hAnsi="Open Sans"/>
          <w:sz w:val="22"/>
          <w:szCs w:val="22"/>
        </w:rPr>
      </w:pPr>
      <w:r w:rsidRPr="004B0472">
        <w:rPr>
          <w:rFonts w:ascii="Open Sans" w:hAnsi="Open Sans"/>
          <w:sz w:val="22"/>
          <w:szCs w:val="22"/>
        </w:rPr>
        <w:t>commodes</w:t>
      </w:r>
    </w:p>
    <w:p w14:paraId="75D7DA9A" w14:textId="77777777" w:rsidR="004B0472" w:rsidRPr="004B0472" w:rsidRDefault="004B0472" w:rsidP="004B0472">
      <w:pPr>
        <w:pStyle w:val="NormalWeb"/>
        <w:numPr>
          <w:ilvl w:val="0"/>
          <w:numId w:val="29"/>
        </w:numPr>
        <w:tabs>
          <w:tab w:val="clear" w:pos="720"/>
          <w:tab w:val="num" w:pos="1080"/>
        </w:tabs>
        <w:spacing w:before="0" w:beforeAutospacing="0" w:after="0" w:afterAutospacing="0"/>
        <w:ind w:left="1080"/>
        <w:jc w:val="both"/>
        <w:textAlignment w:val="baseline"/>
        <w:rPr>
          <w:rFonts w:ascii="Open Sans" w:hAnsi="Open Sans"/>
          <w:sz w:val="22"/>
          <w:szCs w:val="22"/>
        </w:rPr>
      </w:pPr>
      <w:r w:rsidRPr="004B0472">
        <w:rPr>
          <w:rFonts w:ascii="Open Sans" w:hAnsi="Open Sans"/>
          <w:sz w:val="22"/>
          <w:szCs w:val="22"/>
        </w:rPr>
        <w:t>wheelchair</w:t>
      </w:r>
    </w:p>
    <w:p w14:paraId="74EA3091" w14:textId="77777777" w:rsidR="004B0472" w:rsidRPr="004B0472" w:rsidRDefault="004B0472" w:rsidP="004B0472">
      <w:pPr>
        <w:pStyle w:val="NormalWeb"/>
        <w:numPr>
          <w:ilvl w:val="0"/>
          <w:numId w:val="29"/>
        </w:numPr>
        <w:tabs>
          <w:tab w:val="clear" w:pos="720"/>
          <w:tab w:val="num" w:pos="1080"/>
        </w:tabs>
        <w:spacing w:before="0" w:beforeAutospacing="0" w:after="0" w:afterAutospacing="0"/>
        <w:ind w:left="1080"/>
        <w:jc w:val="both"/>
        <w:textAlignment w:val="baseline"/>
        <w:rPr>
          <w:rFonts w:ascii="Open Sans" w:hAnsi="Open Sans"/>
          <w:sz w:val="22"/>
          <w:szCs w:val="22"/>
        </w:rPr>
      </w:pPr>
      <w:r w:rsidRPr="004B0472">
        <w:rPr>
          <w:rFonts w:ascii="Open Sans" w:hAnsi="Open Sans"/>
          <w:sz w:val="22"/>
          <w:szCs w:val="22"/>
        </w:rPr>
        <w:t>hoists and slings</w:t>
      </w:r>
    </w:p>
    <w:p w14:paraId="575616CC" w14:textId="77777777" w:rsidR="004B0472" w:rsidRPr="004B0472" w:rsidRDefault="004B0472" w:rsidP="004B0472">
      <w:pPr>
        <w:pStyle w:val="NormalWeb"/>
        <w:numPr>
          <w:ilvl w:val="0"/>
          <w:numId w:val="29"/>
        </w:numPr>
        <w:tabs>
          <w:tab w:val="clear" w:pos="720"/>
          <w:tab w:val="num" w:pos="1080"/>
        </w:tabs>
        <w:spacing w:before="0" w:beforeAutospacing="0" w:after="0" w:afterAutospacing="0"/>
        <w:ind w:left="1080"/>
        <w:jc w:val="both"/>
        <w:textAlignment w:val="baseline"/>
        <w:rPr>
          <w:rFonts w:ascii="Open Sans" w:hAnsi="Open Sans"/>
          <w:sz w:val="22"/>
          <w:szCs w:val="22"/>
        </w:rPr>
      </w:pPr>
      <w:r w:rsidRPr="004B0472">
        <w:rPr>
          <w:rFonts w:ascii="Open Sans" w:hAnsi="Open Sans"/>
          <w:sz w:val="22"/>
          <w:szCs w:val="22"/>
        </w:rPr>
        <w:t>standing aids</w:t>
      </w:r>
    </w:p>
    <w:p w14:paraId="1CB56E26" w14:textId="77777777" w:rsidR="004B0472" w:rsidRPr="004B0472" w:rsidRDefault="004B0472" w:rsidP="004B0472">
      <w:pPr>
        <w:pStyle w:val="NormalWeb"/>
        <w:numPr>
          <w:ilvl w:val="0"/>
          <w:numId w:val="29"/>
        </w:numPr>
        <w:tabs>
          <w:tab w:val="clear" w:pos="720"/>
          <w:tab w:val="num" w:pos="1080"/>
        </w:tabs>
        <w:spacing w:before="0" w:beforeAutospacing="0" w:after="0" w:afterAutospacing="0"/>
        <w:ind w:left="1080"/>
        <w:jc w:val="both"/>
        <w:textAlignment w:val="baseline"/>
        <w:rPr>
          <w:rFonts w:ascii="Open Sans" w:hAnsi="Open Sans"/>
          <w:sz w:val="22"/>
          <w:szCs w:val="22"/>
        </w:rPr>
      </w:pPr>
      <w:r w:rsidRPr="004B0472">
        <w:rPr>
          <w:rFonts w:ascii="Open Sans" w:hAnsi="Open Sans"/>
          <w:sz w:val="22"/>
          <w:szCs w:val="22"/>
        </w:rPr>
        <w:t>walking aids.</w:t>
      </w:r>
    </w:p>
    <w:p w14:paraId="774F59B4" w14:textId="77777777" w:rsidR="004B0472" w:rsidRPr="004B0472" w:rsidRDefault="004B0472" w:rsidP="004B0472">
      <w:pPr>
        <w:pStyle w:val="NormalWeb"/>
        <w:spacing w:before="0" w:beforeAutospacing="0" w:after="0" w:afterAutospacing="0"/>
        <w:jc w:val="both"/>
        <w:textAlignment w:val="baseline"/>
        <w:rPr>
          <w:rFonts w:ascii="Open Sans" w:hAnsi="Open Sans"/>
          <w:sz w:val="22"/>
          <w:szCs w:val="22"/>
        </w:rPr>
      </w:pPr>
    </w:p>
    <w:p w14:paraId="3A314D8B" w14:textId="1B1C773C" w:rsidR="004B0472" w:rsidRPr="004B0472" w:rsidRDefault="004B0472" w:rsidP="004B0472">
      <w:pPr>
        <w:pStyle w:val="NormalWeb"/>
        <w:spacing w:before="0" w:beforeAutospacing="0" w:after="160" w:afterAutospacing="0"/>
        <w:jc w:val="both"/>
        <w:rPr>
          <w:rFonts w:ascii="Open Sans" w:hAnsi="Open Sans"/>
          <w:sz w:val="22"/>
          <w:szCs w:val="22"/>
        </w:rPr>
      </w:pPr>
      <w:r w:rsidRPr="004B0472">
        <w:rPr>
          <w:rFonts w:ascii="Open Sans" w:hAnsi="Open Sans"/>
          <w:sz w:val="22"/>
          <w:szCs w:val="22"/>
        </w:rPr>
        <w:t xml:space="preserve">Staff </w:t>
      </w:r>
      <w:r w:rsidRPr="00084FB3">
        <w:rPr>
          <w:rFonts w:ascii="Open Sans" w:hAnsi="Open Sans"/>
          <w:sz w:val="22"/>
          <w:szCs w:val="22"/>
        </w:rPr>
        <w:t xml:space="preserve">at </w:t>
      </w:r>
      <w:sdt>
        <w:sdtPr>
          <w:rPr>
            <w:rFonts w:ascii="Open Sans" w:hAnsi="Open Sans"/>
            <w:sz w:val="22"/>
            <w:szCs w:val="22"/>
          </w:rPr>
          <w:tag w:val="HD:1.187.0.0:aef6890c-8f64-4884-843e-80d68b345125"/>
          <w:id w:val="1748683122"/>
          <w:placeholder>
            <w:docPart w:val="07F452B1B470461F951ECC31AEDEB979"/>
          </w:placeholder>
        </w:sdtPr>
        <w:sdtEndPr/>
        <w:sdtContent>
          <w:r w:rsidR="003208B8">
            <w:rPr>
              <w:rFonts w:ascii="Open Sans" w:hAnsi="Open Sans"/>
              <w:noProof/>
              <w:sz w:val="22"/>
              <w:szCs w:val="22"/>
            </w:rPr>
            <w:t>[</w:t>
          </w:r>
          <w:r w:rsidR="003208B8" w:rsidRPr="003208B8">
            <w:rPr>
              <w:rFonts w:ascii="Open Sans" w:hAnsi="Open Sans"/>
              <w:noProof/>
              <w:color w:val="0000FF"/>
              <w:sz w:val="22"/>
              <w:szCs w:val="22"/>
            </w:rPr>
            <w:t>Company Name</w:t>
          </w:r>
          <w:r w:rsidR="003208B8">
            <w:rPr>
              <w:rFonts w:ascii="Open Sans" w:hAnsi="Open Sans"/>
              <w:noProof/>
              <w:sz w:val="22"/>
              <w:szCs w:val="22"/>
            </w:rPr>
            <w:t>]</w:t>
          </w:r>
        </w:sdtContent>
      </w:sdt>
      <w:r w:rsidRPr="00084FB3">
        <w:rPr>
          <w:rFonts w:ascii="Open Sans" w:hAnsi="Open Sans"/>
          <w:sz w:val="22"/>
          <w:szCs w:val="22"/>
        </w:rPr>
        <w:t xml:space="preserve"> should ensure</w:t>
      </w:r>
      <w:r w:rsidRPr="004B0472">
        <w:rPr>
          <w:rFonts w:ascii="Open Sans" w:hAnsi="Open Sans"/>
          <w:sz w:val="22"/>
          <w:szCs w:val="22"/>
        </w:rPr>
        <w:t xml:space="preserve"> that clients have all the equipment they need and that there is adequate space in the client’s home to accommodate the equipment. This will have been done as part of the initial assessment. </w:t>
      </w:r>
    </w:p>
    <w:p w14:paraId="1078B0C8" w14:textId="77777777" w:rsidR="003407E1" w:rsidRPr="002B681F" w:rsidRDefault="003407E1" w:rsidP="003407E1">
      <w:pPr>
        <w:rPr>
          <w:rFonts w:ascii="Open Sans" w:hAnsi="Open Sans" w:cs="Open Sans"/>
          <w:color w:val="auto"/>
        </w:rPr>
      </w:pPr>
    </w:p>
    <w:p w14:paraId="01228FA0" w14:textId="77777777" w:rsidR="00127C42" w:rsidRPr="002B681F" w:rsidRDefault="00387D8D" w:rsidP="000269C5">
      <w:pPr>
        <w:pStyle w:val="Heading1"/>
      </w:pPr>
      <w:bookmarkStart w:id="7" w:name="_Toc147931460"/>
      <w:r>
        <w:t>Training</w:t>
      </w:r>
      <w:bookmarkEnd w:id="7"/>
    </w:p>
    <w:p w14:paraId="25EC8B9F" w14:textId="74982073" w:rsidR="00E844FA" w:rsidRPr="00084FB3" w:rsidRDefault="00E901D4" w:rsidP="00E844FA">
      <w:pPr>
        <w:pStyle w:val="NormalWeb"/>
        <w:spacing w:before="0" w:beforeAutospacing="0" w:after="160" w:afterAutospacing="0"/>
        <w:jc w:val="both"/>
        <w:rPr>
          <w:rFonts w:ascii="Open Sans" w:hAnsi="Open Sans"/>
          <w:color w:val="000000"/>
          <w:sz w:val="22"/>
          <w:szCs w:val="22"/>
        </w:rPr>
      </w:pPr>
      <w:sdt>
        <w:sdtPr>
          <w:rPr>
            <w:rFonts w:ascii="Open Sans" w:hAnsi="Open Sans"/>
            <w:color w:val="000000"/>
            <w:sz w:val="22"/>
            <w:szCs w:val="22"/>
          </w:rPr>
          <w:tag w:val="HD:1.187.0.0:b7bf07c9-b28f-4aa3-9d48-fcc6017bf217"/>
          <w:id w:val="-1177889360"/>
          <w:placeholder>
            <w:docPart w:val="E6D80728E4744B7ABAF44947F428479E"/>
          </w:placeholder>
        </w:sdtPr>
        <w:sdtEndPr/>
        <w:sdtContent>
          <w:r w:rsidR="003208B8">
            <w:rPr>
              <w:rFonts w:ascii="Open Sans" w:hAnsi="Open Sans"/>
              <w:noProof/>
              <w:color w:val="000000"/>
              <w:sz w:val="22"/>
              <w:szCs w:val="22"/>
            </w:rPr>
            <w:t>[</w:t>
          </w:r>
          <w:r w:rsidR="003208B8" w:rsidRPr="003208B8">
            <w:rPr>
              <w:rFonts w:ascii="Open Sans" w:hAnsi="Open Sans"/>
              <w:noProof/>
              <w:color w:val="0000FF"/>
              <w:sz w:val="22"/>
              <w:szCs w:val="22"/>
            </w:rPr>
            <w:t>Company Name</w:t>
          </w:r>
          <w:r w:rsidR="003208B8">
            <w:rPr>
              <w:rFonts w:ascii="Open Sans" w:hAnsi="Open Sans"/>
              <w:noProof/>
              <w:color w:val="000000"/>
              <w:sz w:val="22"/>
              <w:szCs w:val="22"/>
            </w:rPr>
            <w:t>]</w:t>
          </w:r>
        </w:sdtContent>
      </w:sdt>
      <w:r w:rsidR="00E844FA" w:rsidRPr="00084FB3">
        <w:rPr>
          <w:rFonts w:ascii="Open Sans" w:hAnsi="Open Sans"/>
          <w:color w:val="000000"/>
          <w:sz w:val="22"/>
          <w:szCs w:val="22"/>
        </w:rPr>
        <w:t xml:space="preserve"> will ensure that an appropriate training program is in place for its staff. This should include effective techniques in manual handling, as well as regular refresher training on the equipment used in the management of bariatric clients. Training in manual handling techniques should be part of all basic training programs for all staff. </w:t>
      </w:r>
    </w:p>
    <w:p w14:paraId="7EB529D3" w14:textId="1FA779E1" w:rsidR="00E844FA" w:rsidRPr="00084FB3" w:rsidRDefault="00E844FA" w:rsidP="00E844FA">
      <w:pPr>
        <w:pStyle w:val="NormalWeb"/>
        <w:spacing w:before="0" w:beforeAutospacing="0" w:after="160" w:afterAutospacing="0"/>
        <w:jc w:val="both"/>
        <w:rPr>
          <w:rFonts w:ascii="Open Sans" w:hAnsi="Open Sans"/>
          <w:color w:val="000000"/>
          <w:sz w:val="22"/>
          <w:szCs w:val="22"/>
        </w:rPr>
      </w:pPr>
      <w:r w:rsidRPr="00084FB3">
        <w:rPr>
          <w:rFonts w:ascii="Open Sans" w:hAnsi="Open Sans"/>
          <w:color w:val="000000"/>
          <w:sz w:val="22"/>
          <w:szCs w:val="22"/>
        </w:rPr>
        <w:t xml:space="preserve">The Registered Manager at </w:t>
      </w:r>
      <w:sdt>
        <w:sdtPr>
          <w:rPr>
            <w:rFonts w:ascii="Open Sans" w:hAnsi="Open Sans"/>
            <w:color w:val="000000"/>
            <w:sz w:val="22"/>
            <w:szCs w:val="22"/>
          </w:rPr>
          <w:tag w:val="HD:1.187.0.0:a011e39c-b753-43b8-b522-2d6ea4c58b5e"/>
          <w:id w:val="-1846005284"/>
          <w:placeholder>
            <w:docPart w:val="B3C335328F114101A40883FD2AAD9F87"/>
          </w:placeholder>
        </w:sdtPr>
        <w:sdtEndPr/>
        <w:sdtContent>
          <w:r w:rsidR="003208B8">
            <w:rPr>
              <w:rFonts w:ascii="Open Sans" w:hAnsi="Open Sans"/>
              <w:noProof/>
              <w:color w:val="000000"/>
              <w:sz w:val="22"/>
              <w:szCs w:val="22"/>
            </w:rPr>
            <w:t>[</w:t>
          </w:r>
          <w:r w:rsidR="003208B8" w:rsidRPr="003208B8">
            <w:rPr>
              <w:rFonts w:ascii="Open Sans" w:hAnsi="Open Sans"/>
              <w:noProof/>
              <w:color w:val="0000FF"/>
              <w:sz w:val="22"/>
              <w:szCs w:val="22"/>
            </w:rPr>
            <w:t>Company Name</w:t>
          </w:r>
          <w:r w:rsidR="003208B8">
            <w:rPr>
              <w:rFonts w:ascii="Open Sans" w:hAnsi="Open Sans"/>
              <w:noProof/>
              <w:color w:val="000000"/>
              <w:sz w:val="22"/>
              <w:szCs w:val="22"/>
            </w:rPr>
            <w:t>]</w:t>
          </w:r>
        </w:sdtContent>
      </w:sdt>
      <w:r w:rsidRPr="00084FB3">
        <w:rPr>
          <w:rFonts w:ascii="Open Sans" w:hAnsi="Open Sans"/>
          <w:color w:val="000000"/>
          <w:sz w:val="22"/>
          <w:szCs w:val="22"/>
        </w:rPr>
        <w:t xml:space="preserve"> should carry out regular risk assessments on manual handling tasks and associated equipment. </w:t>
      </w:r>
    </w:p>
    <w:p w14:paraId="071291E8" w14:textId="77777777" w:rsidR="00E844FA" w:rsidRPr="00084FB3" w:rsidRDefault="00E844FA" w:rsidP="00E844FA">
      <w:pPr>
        <w:pStyle w:val="NormalWeb"/>
        <w:spacing w:before="0" w:beforeAutospacing="0" w:after="160" w:afterAutospacing="0"/>
        <w:jc w:val="both"/>
        <w:rPr>
          <w:rFonts w:ascii="Open Sans" w:hAnsi="Open Sans"/>
          <w:color w:val="000000"/>
          <w:sz w:val="22"/>
          <w:szCs w:val="22"/>
        </w:rPr>
      </w:pPr>
      <w:r w:rsidRPr="00084FB3">
        <w:rPr>
          <w:rFonts w:ascii="Open Sans" w:hAnsi="Open Sans"/>
          <w:color w:val="000000"/>
          <w:sz w:val="22"/>
          <w:szCs w:val="22"/>
        </w:rPr>
        <w:t>Training should only be given by those competent and qualified to do so. </w:t>
      </w:r>
    </w:p>
    <w:p w14:paraId="6E743217" w14:textId="6CB79517" w:rsidR="00E844FA" w:rsidRPr="00084FB3" w:rsidRDefault="00E901D4" w:rsidP="00E844FA">
      <w:pPr>
        <w:pStyle w:val="NormalWeb"/>
        <w:spacing w:before="0" w:beforeAutospacing="0" w:after="160" w:afterAutospacing="0"/>
        <w:jc w:val="both"/>
      </w:pPr>
      <w:sdt>
        <w:sdtPr>
          <w:rPr>
            <w:rFonts w:ascii="Open Sans" w:hAnsi="Open Sans"/>
            <w:color w:val="000000"/>
            <w:sz w:val="22"/>
            <w:szCs w:val="22"/>
          </w:rPr>
          <w:tag w:val="HD:1.187.0.0:c5f2d474-bb8d-42c1-aeea-fb027b48cfdc"/>
          <w:id w:val="-2137321861"/>
          <w:placeholder>
            <w:docPart w:val="79D43044268349FE902775A060EF8D81"/>
          </w:placeholder>
        </w:sdtPr>
        <w:sdtEndPr/>
        <w:sdtContent>
          <w:r w:rsidR="003208B8">
            <w:rPr>
              <w:rFonts w:ascii="Open Sans" w:hAnsi="Open Sans"/>
              <w:noProof/>
              <w:color w:val="000000"/>
              <w:sz w:val="22"/>
              <w:szCs w:val="22"/>
            </w:rPr>
            <w:t>[</w:t>
          </w:r>
          <w:r w:rsidR="003208B8" w:rsidRPr="003208B8">
            <w:rPr>
              <w:rFonts w:ascii="Open Sans" w:hAnsi="Open Sans"/>
              <w:noProof/>
              <w:color w:val="0000FF"/>
              <w:sz w:val="22"/>
              <w:szCs w:val="22"/>
            </w:rPr>
            <w:t>Company Name</w:t>
          </w:r>
          <w:r w:rsidR="003208B8">
            <w:rPr>
              <w:rFonts w:ascii="Open Sans" w:hAnsi="Open Sans"/>
              <w:noProof/>
              <w:color w:val="000000"/>
              <w:sz w:val="22"/>
              <w:szCs w:val="22"/>
            </w:rPr>
            <w:t>]</w:t>
          </w:r>
        </w:sdtContent>
      </w:sdt>
      <w:r w:rsidR="00E844FA" w:rsidRPr="00084FB3">
        <w:rPr>
          <w:rFonts w:ascii="Open Sans" w:hAnsi="Open Sans"/>
          <w:color w:val="000000"/>
          <w:sz w:val="22"/>
          <w:szCs w:val="22"/>
        </w:rPr>
        <w:t xml:space="preserve"> recognises that appropriate measures should be put in place to provide refresher training on a regular basis, understanding that refresher training is most relevant when:</w:t>
      </w:r>
    </w:p>
    <w:p w14:paraId="7AB2A120" w14:textId="77777777" w:rsidR="00E844FA" w:rsidRPr="00084FB3" w:rsidRDefault="00E844FA" w:rsidP="00E844FA">
      <w:pPr>
        <w:pStyle w:val="NormalWeb"/>
        <w:numPr>
          <w:ilvl w:val="0"/>
          <w:numId w:val="30"/>
        </w:numPr>
        <w:spacing w:before="0" w:beforeAutospacing="0" w:after="0" w:afterAutospacing="0"/>
        <w:jc w:val="both"/>
        <w:textAlignment w:val="baseline"/>
        <w:rPr>
          <w:rFonts w:ascii="Open Sans" w:hAnsi="Open Sans"/>
          <w:color w:val="000000"/>
          <w:sz w:val="22"/>
          <w:szCs w:val="22"/>
        </w:rPr>
      </w:pPr>
      <w:r w:rsidRPr="00084FB3">
        <w:rPr>
          <w:rFonts w:ascii="Open Sans" w:hAnsi="Open Sans"/>
          <w:color w:val="000000"/>
          <w:sz w:val="22"/>
          <w:szCs w:val="22"/>
        </w:rPr>
        <w:t>there is any change to manual handling operations</w:t>
      </w:r>
    </w:p>
    <w:p w14:paraId="31DC43BC" w14:textId="77777777" w:rsidR="00E844FA" w:rsidRPr="00084FB3" w:rsidRDefault="00E844FA" w:rsidP="00E844FA">
      <w:pPr>
        <w:pStyle w:val="NormalWeb"/>
        <w:numPr>
          <w:ilvl w:val="0"/>
          <w:numId w:val="30"/>
        </w:numPr>
        <w:spacing w:before="0" w:beforeAutospacing="0" w:after="0" w:afterAutospacing="0"/>
        <w:jc w:val="both"/>
        <w:textAlignment w:val="baseline"/>
        <w:rPr>
          <w:rFonts w:ascii="Open Sans" w:hAnsi="Open Sans"/>
          <w:color w:val="000000"/>
          <w:sz w:val="22"/>
          <w:szCs w:val="22"/>
        </w:rPr>
      </w:pPr>
      <w:r w:rsidRPr="00084FB3">
        <w:rPr>
          <w:rFonts w:ascii="Open Sans" w:hAnsi="Open Sans"/>
          <w:color w:val="000000"/>
          <w:sz w:val="22"/>
          <w:szCs w:val="22"/>
        </w:rPr>
        <w:t>new equipment is introduced</w:t>
      </w:r>
    </w:p>
    <w:p w14:paraId="6A1F478E" w14:textId="77777777" w:rsidR="00E844FA" w:rsidRPr="00084FB3" w:rsidRDefault="00E844FA" w:rsidP="00E844FA">
      <w:pPr>
        <w:pStyle w:val="NormalWeb"/>
        <w:numPr>
          <w:ilvl w:val="0"/>
          <w:numId w:val="30"/>
        </w:numPr>
        <w:spacing w:before="0" w:beforeAutospacing="0" w:after="160" w:afterAutospacing="0"/>
        <w:jc w:val="both"/>
        <w:textAlignment w:val="baseline"/>
        <w:rPr>
          <w:rFonts w:ascii="Open Sans" w:hAnsi="Open Sans"/>
          <w:color w:val="000000"/>
          <w:sz w:val="22"/>
          <w:szCs w:val="22"/>
        </w:rPr>
      </w:pPr>
      <w:r w:rsidRPr="00084FB3">
        <w:rPr>
          <w:rFonts w:ascii="Open Sans" w:hAnsi="Open Sans"/>
          <w:color w:val="000000"/>
          <w:sz w:val="22"/>
          <w:szCs w:val="22"/>
        </w:rPr>
        <w:t>requested by staff or any individuals.</w:t>
      </w:r>
    </w:p>
    <w:p w14:paraId="4D08FEA2" w14:textId="3913EE36" w:rsidR="00E844FA" w:rsidRDefault="00E901D4" w:rsidP="00E844FA">
      <w:pPr>
        <w:pStyle w:val="NormalWeb"/>
        <w:spacing w:before="0" w:beforeAutospacing="0" w:after="160" w:afterAutospacing="0"/>
        <w:jc w:val="both"/>
        <w:textAlignment w:val="baseline"/>
        <w:rPr>
          <w:rFonts w:ascii="Open Sans" w:hAnsi="Open Sans"/>
          <w:color w:val="000000"/>
          <w:sz w:val="22"/>
          <w:szCs w:val="22"/>
        </w:rPr>
      </w:pPr>
      <w:sdt>
        <w:sdtPr>
          <w:rPr>
            <w:rFonts w:ascii="Open Sans" w:hAnsi="Open Sans"/>
            <w:color w:val="000000"/>
            <w:sz w:val="22"/>
            <w:szCs w:val="22"/>
          </w:rPr>
          <w:tag w:val="HD:1.187.0.0:186c1e8e-03a8-4724-bd94-8b84d18f5551"/>
          <w:id w:val="617808365"/>
          <w:placeholder>
            <w:docPart w:val="CC98A886CBF94D6182D4E5623C9101BE"/>
          </w:placeholder>
        </w:sdtPr>
        <w:sdtEndPr/>
        <w:sdtContent>
          <w:r w:rsidR="003208B8">
            <w:rPr>
              <w:rFonts w:ascii="Open Sans" w:hAnsi="Open Sans"/>
              <w:noProof/>
              <w:color w:val="000000"/>
              <w:sz w:val="22"/>
              <w:szCs w:val="22"/>
            </w:rPr>
            <w:t>[</w:t>
          </w:r>
          <w:r w:rsidR="003208B8" w:rsidRPr="003208B8">
            <w:rPr>
              <w:rFonts w:ascii="Open Sans" w:hAnsi="Open Sans"/>
              <w:noProof/>
              <w:color w:val="0000FF"/>
              <w:sz w:val="22"/>
              <w:szCs w:val="22"/>
            </w:rPr>
            <w:t>Company Name</w:t>
          </w:r>
          <w:r w:rsidR="003208B8">
            <w:rPr>
              <w:rFonts w:ascii="Open Sans" w:hAnsi="Open Sans"/>
              <w:noProof/>
              <w:color w:val="000000"/>
              <w:sz w:val="22"/>
              <w:szCs w:val="22"/>
            </w:rPr>
            <w:t>]</w:t>
          </w:r>
        </w:sdtContent>
      </w:sdt>
      <w:r w:rsidR="00E844FA" w:rsidRPr="00084FB3">
        <w:rPr>
          <w:rFonts w:ascii="Open Sans" w:hAnsi="Open Sans"/>
          <w:color w:val="000000"/>
          <w:sz w:val="22"/>
          <w:szCs w:val="22"/>
        </w:rPr>
        <w:t xml:space="preserve"> should also provide</w:t>
      </w:r>
      <w:r w:rsidR="00E844FA">
        <w:rPr>
          <w:rFonts w:ascii="Open Sans" w:hAnsi="Open Sans"/>
          <w:color w:val="000000"/>
          <w:sz w:val="22"/>
          <w:szCs w:val="22"/>
        </w:rPr>
        <w:t xml:space="preserve">/arrange additional training for individual bariatric </w:t>
      </w:r>
      <w:r w:rsidR="00E844FA" w:rsidRPr="007A73E6">
        <w:rPr>
          <w:rFonts w:ascii="Open Sans" w:hAnsi="Open Sans"/>
          <w:sz w:val="22"/>
          <w:szCs w:val="22"/>
        </w:rPr>
        <w:t>clients</w:t>
      </w:r>
      <w:r w:rsidR="00E844FA" w:rsidRPr="007A73E6">
        <w:rPr>
          <w:rFonts w:ascii="Open Sans" w:hAnsi="Open Sans"/>
          <w:color w:val="000000"/>
          <w:sz w:val="22"/>
          <w:szCs w:val="22"/>
        </w:rPr>
        <w:t xml:space="preserve"> where</w:t>
      </w:r>
      <w:r w:rsidR="00E844FA">
        <w:rPr>
          <w:rFonts w:ascii="Open Sans" w:hAnsi="Open Sans"/>
          <w:color w:val="000000"/>
          <w:sz w:val="22"/>
          <w:szCs w:val="22"/>
        </w:rPr>
        <w:t xml:space="preserve"> a risk assessment has identified the need to do so.</w:t>
      </w:r>
    </w:p>
    <w:p w14:paraId="6D1D63D7" w14:textId="77777777" w:rsidR="005B5304" w:rsidRPr="002B681F" w:rsidRDefault="00E844FA" w:rsidP="00F923C1">
      <w:pPr>
        <w:pStyle w:val="NormalWeb"/>
        <w:spacing w:before="0" w:beforeAutospacing="0" w:after="160" w:afterAutospacing="0"/>
        <w:jc w:val="both"/>
        <w:textAlignment w:val="baseline"/>
        <w:rPr>
          <w:rFonts w:ascii="Open Sans" w:hAnsi="Open Sans" w:cs="Open Sans"/>
        </w:rPr>
      </w:pPr>
      <w:r>
        <w:rPr>
          <w:rFonts w:ascii="Open Sans" w:hAnsi="Open Sans"/>
          <w:color w:val="000000"/>
          <w:sz w:val="22"/>
          <w:szCs w:val="22"/>
        </w:rPr>
        <w:lastRenderedPageBreak/>
        <w:t xml:space="preserve"> </w:t>
      </w:r>
    </w:p>
    <w:p w14:paraId="1B8C2AE4" w14:textId="77777777" w:rsidR="00127C42" w:rsidRPr="002B681F" w:rsidRDefault="00E844FA" w:rsidP="000269C5">
      <w:pPr>
        <w:pStyle w:val="Heading1"/>
      </w:pPr>
      <w:bookmarkStart w:id="8" w:name="_Toc147931461"/>
      <w:r>
        <w:t>Resus</w:t>
      </w:r>
      <w:r w:rsidR="00F923C1">
        <w:t>citation of Bariatric Clients</w:t>
      </w:r>
      <w:bookmarkEnd w:id="8"/>
      <w:r w:rsidR="00F923C1">
        <w:t xml:space="preserve"> </w:t>
      </w:r>
    </w:p>
    <w:p w14:paraId="6B562300" w14:textId="7A4D9FE8" w:rsidR="00161CB1" w:rsidRPr="00161CB1" w:rsidRDefault="00161CB1" w:rsidP="00161CB1">
      <w:pPr>
        <w:pStyle w:val="NormalWeb"/>
        <w:spacing w:before="0" w:beforeAutospacing="0" w:after="160" w:afterAutospacing="0"/>
        <w:jc w:val="both"/>
      </w:pPr>
      <w:r w:rsidRPr="00084FB3">
        <w:rPr>
          <w:rFonts w:ascii="Open Sans" w:hAnsi="Open Sans"/>
          <w:sz w:val="22"/>
          <w:szCs w:val="22"/>
        </w:rPr>
        <w:t xml:space="preserve">Staff at </w:t>
      </w:r>
      <w:sdt>
        <w:sdtPr>
          <w:rPr>
            <w:rFonts w:ascii="Open Sans" w:hAnsi="Open Sans"/>
            <w:sz w:val="22"/>
            <w:szCs w:val="22"/>
          </w:rPr>
          <w:tag w:val="HD:1.187.0.0:6fbfab78-fe9f-4816-ae36-f5c55989370b"/>
          <w:id w:val="841896581"/>
          <w:placeholder>
            <w:docPart w:val="C6F41701DD9F4BB0B2F1EF5D0F0FC3B5"/>
          </w:placeholder>
        </w:sdtPr>
        <w:sdtEndPr/>
        <w:sdtContent>
          <w:r w:rsidR="003208B8">
            <w:rPr>
              <w:rFonts w:ascii="Open Sans" w:hAnsi="Open Sans"/>
              <w:noProof/>
              <w:sz w:val="22"/>
              <w:szCs w:val="22"/>
            </w:rPr>
            <w:t>[</w:t>
          </w:r>
          <w:r w:rsidR="003208B8" w:rsidRPr="003208B8">
            <w:rPr>
              <w:rFonts w:ascii="Open Sans" w:hAnsi="Open Sans"/>
              <w:noProof/>
              <w:color w:val="0000FF"/>
              <w:sz w:val="22"/>
              <w:szCs w:val="22"/>
            </w:rPr>
            <w:t>Company Name</w:t>
          </w:r>
          <w:r w:rsidR="003208B8">
            <w:rPr>
              <w:rFonts w:ascii="Open Sans" w:hAnsi="Open Sans"/>
              <w:noProof/>
              <w:sz w:val="22"/>
              <w:szCs w:val="22"/>
            </w:rPr>
            <w:t>]</w:t>
          </w:r>
        </w:sdtContent>
      </w:sdt>
      <w:r w:rsidRPr="00084FB3">
        <w:rPr>
          <w:rFonts w:ascii="Open Sans" w:hAnsi="Open Sans"/>
          <w:sz w:val="22"/>
          <w:szCs w:val="22"/>
        </w:rPr>
        <w:t xml:space="preserve"> should</w:t>
      </w:r>
      <w:r w:rsidRPr="00161CB1">
        <w:rPr>
          <w:rFonts w:ascii="Open Sans" w:hAnsi="Open Sans"/>
          <w:sz w:val="22"/>
          <w:szCs w:val="22"/>
        </w:rPr>
        <w:t xml:space="preserve"> be aware of the increased effort involved in doing chest compressions on the bariatric client.  </w:t>
      </w:r>
    </w:p>
    <w:p w14:paraId="62899D5A" w14:textId="77777777" w:rsidR="00161CB1" w:rsidRPr="00161CB1" w:rsidRDefault="00161CB1" w:rsidP="00161CB1">
      <w:pPr>
        <w:pStyle w:val="NormalWeb"/>
        <w:spacing w:before="0" w:beforeAutospacing="0" w:after="160" w:afterAutospacing="0"/>
        <w:jc w:val="both"/>
      </w:pPr>
      <w:r w:rsidRPr="00161CB1">
        <w:rPr>
          <w:rFonts w:ascii="Open Sans" w:hAnsi="Open Sans"/>
          <w:sz w:val="22"/>
          <w:szCs w:val="22"/>
        </w:rPr>
        <w:t>The current guidelines from the Resuscitation Council (UK) should usually be followed when resuscitating bariatric clients, with the following possible adjustments:</w:t>
      </w:r>
    </w:p>
    <w:p w14:paraId="54666454" w14:textId="77777777" w:rsidR="00161CB1" w:rsidRPr="00161CB1" w:rsidRDefault="00161CB1" w:rsidP="00161CB1">
      <w:pPr>
        <w:pStyle w:val="NormalWeb"/>
        <w:numPr>
          <w:ilvl w:val="0"/>
          <w:numId w:val="31"/>
        </w:numPr>
        <w:spacing w:before="0" w:beforeAutospacing="0" w:after="0" w:afterAutospacing="0"/>
        <w:jc w:val="both"/>
        <w:textAlignment w:val="baseline"/>
        <w:rPr>
          <w:rFonts w:ascii="Open Sans" w:hAnsi="Open Sans"/>
          <w:sz w:val="22"/>
          <w:szCs w:val="22"/>
        </w:rPr>
      </w:pPr>
      <w:r w:rsidRPr="00161CB1">
        <w:rPr>
          <w:rFonts w:ascii="Open Sans" w:hAnsi="Open Sans"/>
          <w:sz w:val="22"/>
          <w:szCs w:val="22"/>
        </w:rPr>
        <w:t>increasing the depth of compression from 5-6cm to a third of the depth of the chest</w:t>
      </w:r>
    </w:p>
    <w:p w14:paraId="7723D429" w14:textId="77777777" w:rsidR="00161CB1" w:rsidRPr="00161CB1" w:rsidRDefault="00161CB1" w:rsidP="00161CB1">
      <w:pPr>
        <w:pStyle w:val="NormalWeb"/>
        <w:numPr>
          <w:ilvl w:val="0"/>
          <w:numId w:val="31"/>
        </w:numPr>
        <w:spacing w:before="0" w:beforeAutospacing="0" w:after="0" w:afterAutospacing="0"/>
        <w:jc w:val="both"/>
        <w:textAlignment w:val="baseline"/>
        <w:rPr>
          <w:rFonts w:ascii="Open Sans" w:hAnsi="Open Sans"/>
          <w:sz w:val="22"/>
          <w:szCs w:val="22"/>
        </w:rPr>
      </w:pPr>
      <w:r w:rsidRPr="00161CB1">
        <w:rPr>
          <w:rFonts w:ascii="Open Sans" w:hAnsi="Open Sans"/>
          <w:sz w:val="22"/>
          <w:szCs w:val="22"/>
        </w:rPr>
        <w:t>consider the use of alternative equipment to provide adequate airway ventilation. For example, if traditional bag valve masks are not providing an adequate seal, consider a pocket mask instead</w:t>
      </w:r>
    </w:p>
    <w:p w14:paraId="348F2D72" w14:textId="77777777" w:rsidR="00161CB1" w:rsidRPr="00161CB1" w:rsidRDefault="00161CB1" w:rsidP="00161CB1">
      <w:pPr>
        <w:pStyle w:val="NormalWeb"/>
        <w:numPr>
          <w:ilvl w:val="0"/>
          <w:numId w:val="31"/>
        </w:numPr>
        <w:spacing w:before="0" w:beforeAutospacing="0" w:after="160" w:afterAutospacing="0"/>
        <w:jc w:val="both"/>
        <w:textAlignment w:val="baseline"/>
        <w:rPr>
          <w:rFonts w:ascii="Open Sans" w:hAnsi="Open Sans"/>
          <w:sz w:val="22"/>
          <w:szCs w:val="22"/>
        </w:rPr>
      </w:pPr>
      <w:r w:rsidRPr="00161CB1">
        <w:rPr>
          <w:rFonts w:ascii="Open Sans" w:hAnsi="Open Sans"/>
          <w:sz w:val="22"/>
          <w:szCs w:val="22"/>
        </w:rPr>
        <w:t>if a bariatric client is choking and abdominal thrusts are not possible due to girth, then chest thrusts should be performed.</w:t>
      </w:r>
    </w:p>
    <w:p w14:paraId="73CF2E53" w14:textId="63501993" w:rsidR="00812F73" w:rsidRDefault="00161CB1" w:rsidP="00161CB1">
      <w:pPr>
        <w:rPr>
          <w:rFonts w:ascii="Open Sans" w:hAnsi="Open Sans"/>
          <w:color w:val="auto"/>
        </w:rPr>
      </w:pPr>
      <w:r w:rsidRPr="00161CB1">
        <w:rPr>
          <w:rFonts w:ascii="Open Sans" w:hAnsi="Open Sans"/>
          <w:color w:val="auto"/>
        </w:rPr>
        <w:t xml:space="preserve">Staff should refer to the </w:t>
      </w:r>
      <w:r w:rsidR="00536186">
        <w:rPr>
          <w:rFonts w:ascii="Open Sans" w:hAnsi="Open Sans"/>
          <w:color w:val="auto"/>
        </w:rPr>
        <w:t>Resuscitation (</w:t>
      </w:r>
      <w:r w:rsidRPr="00161CB1">
        <w:rPr>
          <w:rFonts w:ascii="Open Sans" w:hAnsi="Open Sans"/>
          <w:color w:val="auto"/>
        </w:rPr>
        <w:t>Adult</w:t>
      </w:r>
      <w:r w:rsidR="00536186">
        <w:rPr>
          <w:rFonts w:ascii="Open Sans" w:hAnsi="Open Sans"/>
          <w:color w:val="auto"/>
        </w:rPr>
        <w:t>)</w:t>
      </w:r>
      <w:r w:rsidRPr="00161CB1">
        <w:rPr>
          <w:rFonts w:ascii="Open Sans" w:hAnsi="Open Sans"/>
          <w:color w:val="auto"/>
        </w:rPr>
        <w:t xml:space="preserve"> Policy for further information</w:t>
      </w:r>
      <w:r w:rsidR="00536186">
        <w:rPr>
          <w:rFonts w:ascii="Open Sans" w:hAnsi="Open Sans"/>
          <w:color w:val="auto"/>
        </w:rPr>
        <w:t>.</w:t>
      </w:r>
    </w:p>
    <w:p w14:paraId="6E312408" w14:textId="77777777" w:rsidR="00FC66E7" w:rsidRPr="00161CB1" w:rsidRDefault="00FC66E7" w:rsidP="00161CB1">
      <w:pPr>
        <w:rPr>
          <w:rFonts w:ascii="Open Sans" w:hAnsi="Open Sans" w:cs="Open Sans"/>
          <w:color w:val="auto"/>
        </w:rPr>
      </w:pPr>
    </w:p>
    <w:p w14:paraId="6E4026BD" w14:textId="77777777" w:rsidR="00127C42" w:rsidRPr="002B681F" w:rsidRDefault="00C152F2" w:rsidP="000269C5">
      <w:pPr>
        <w:pStyle w:val="Heading1"/>
      </w:pPr>
      <w:bookmarkStart w:id="9" w:name="_Toc147931462"/>
      <w:r>
        <w:t>Emergency Evacuation</w:t>
      </w:r>
      <w:bookmarkEnd w:id="9"/>
    </w:p>
    <w:p w14:paraId="2E1B06CA" w14:textId="77777777" w:rsidR="002613D3" w:rsidRPr="00907708" w:rsidRDefault="002613D3" w:rsidP="002613D3">
      <w:pPr>
        <w:jc w:val="both"/>
        <w:rPr>
          <w:rFonts w:ascii="Open Sans" w:hAnsi="Open Sans"/>
          <w:color w:val="auto"/>
        </w:rPr>
      </w:pPr>
      <w:r w:rsidRPr="00907708">
        <w:rPr>
          <w:rFonts w:ascii="Open Sans" w:hAnsi="Open Sans"/>
          <w:color w:val="auto"/>
        </w:rPr>
        <w:t>Where the client has given consent, individual client details will be shared with the relevant local emergency services (Ambulance and Fire &amp; Rescue services). This is to help ensure that specialist equipment, personnel and transport are provided without delay to the client’s home should an emergency situation arise.</w:t>
      </w:r>
    </w:p>
    <w:p w14:paraId="5DE03D09" w14:textId="77777777" w:rsidR="00A10050" w:rsidRPr="002B681F" w:rsidRDefault="00A10050" w:rsidP="00A10050">
      <w:pPr>
        <w:rPr>
          <w:rFonts w:ascii="Open Sans" w:hAnsi="Open Sans" w:cs="Open Sans"/>
          <w:color w:val="auto"/>
        </w:rPr>
      </w:pPr>
    </w:p>
    <w:p w14:paraId="7E92714F" w14:textId="77777777" w:rsidR="00131950" w:rsidRPr="002B681F" w:rsidRDefault="002613D3" w:rsidP="000269C5">
      <w:pPr>
        <w:pStyle w:val="Heading1"/>
      </w:pPr>
      <w:bookmarkStart w:id="10" w:name="_Toc147931463"/>
      <w:r>
        <w:t>Consent</w:t>
      </w:r>
      <w:bookmarkEnd w:id="10"/>
    </w:p>
    <w:p w14:paraId="5311EB3E" w14:textId="77777777" w:rsidR="004E6878" w:rsidRPr="00907708" w:rsidRDefault="004E6878" w:rsidP="004E6878">
      <w:pPr>
        <w:jc w:val="both"/>
        <w:rPr>
          <w:rFonts w:ascii="Open Sans" w:hAnsi="Open Sans"/>
          <w:color w:val="auto"/>
        </w:rPr>
      </w:pPr>
      <w:r w:rsidRPr="00907708">
        <w:rPr>
          <w:rFonts w:ascii="Open Sans" w:hAnsi="Open Sans"/>
          <w:color w:val="auto"/>
        </w:rPr>
        <w:t xml:space="preserve">As with any client interaction, it is essential to inform the client before undertaking any procedure and to obtain consent. If the client is unable to provide consent and a decision is made in their best interests, this should be guided by the Mental Capacity Act 2005 and clearly documented in the client’s records. See the Mental Capacity Act and DoLS policy for further information on best interest decisions. </w:t>
      </w:r>
    </w:p>
    <w:p w14:paraId="717A99FD" w14:textId="77777777" w:rsidR="00F93B14" w:rsidRPr="002B681F" w:rsidRDefault="00F93B14" w:rsidP="00F93B14">
      <w:pPr>
        <w:rPr>
          <w:rFonts w:ascii="Open Sans" w:hAnsi="Open Sans" w:cs="Open Sans"/>
          <w:color w:val="auto"/>
          <w:lang w:eastAsia="en-GB"/>
        </w:rPr>
      </w:pPr>
    </w:p>
    <w:p w14:paraId="07727168" w14:textId="77777777" w:rsidR="004F01F0" w:rsidRPr="002B681F" w:rsidRDefault="004E6878" w:rsidP="000269C5">
      <w:pPr>
        <w:pStyle w:val="Heading1"/>
      </w:pPr>
      <w:bookmarkStart w:id="11" w:name="_Toc147931464"/>
      <w:r>
        <w:lastRenderedPageBreak/>
        <w:t>Environment</w:t>
      </w:r>
      <w:bookmarkEnd w:id="11"/>
    </w:p>
    <w:p w14:paraId="4C7544E0" w14:textId="77777777" w:rsidR="00A10CB9" w:rsidRPr="00907708" w:rsidRDefault="00A10CB9" w:rsidP="00A10CB9">
      <w:pPr>
        <w:jc w:val="both"/>
        <w:rPr>
          <w:rFonts w:ascii="Open Sans" w:hAnsi="Open Sans"/>
          <w:color w:val="auto"/>
        </w:rPr>
      </w:pPr>
      <w:r w:rsidRPr="00907708">
        <w:rPr>
          <w:rFonts w:ascii="Open Sans" w:hAnsi="Open Sans"/>
          <w:color w:val="auto"/>
        </w:rPr>
        <w:t xml:space="preserve">All care should be carried out in a location and manner that maintains client privacy and dignity. </w:t>
      </w:r>
    </w:p>
    <w:p w14:paraId="49E011A7" w14:textId="77777777" w:rsidR="00FC66E7" w:rsidRDefault="00FC66E7" w:rsidP="00A10CB9">
      <w:pPr>
        <w:jc w:val="both"/>
        <w:rPr>
          <w:rFonts w:ascii="Open Sans" w:hAnsi="Open Sans"/>
        </w:rPr>
      </w:pPr>
    </w:p>
    <w:p w14:paraId="34120A10" w14:textId="77777777" w:rsidR="00260C4F" w:rsidRPr="002B681F" w:rsidRDefault="00A10CB9" w:rsidP="000269C5">
      <w:pPr>
        <w:pStyle w:val="Heading1"/>
      </w:pPr>
      <w:bookmarkStart w:id="12" w:name="_Toc147931465"/>
      <w:r>
        <w:t>Monitoring</w:t>
      </w:r>
      <w:bookmarkEnd w:id="12"/>
      <w:r>
        <w:t xml:space="preserve"> </w:t>
      </w:r>
    </w:p>
    <w:p w14:paraId="3318CBD9" w14:textId="77777777" w:rsidR="00C12C3B" w:rsidRPr="00907708" w:rsidRDefault="00C12C3B" w:rsidP="00C12C3B">
      <w:pPr>
        <w:jc w:val="both"/>
        <w:rPr>
          <w:rFonts w:ascii="Open Sans" w:hAnsi="Open Sans"/>
          <w:color w:val="auto"/>
        </w:rPr>
      </w:pPr>
      <w:r w:rsidRPr="00084FB3">
        <w:rPr>
          <w:rFonts w:ascii="Open Sans" w:hAnsi="Open Sans"/>
          <w:color w:val="auto"/>
        </w:rPr>
        <w:t>The Registered Manager</w:t>
      </w:r>
      <w:r w:rsidRPr="00907708">
        <w:rPr>
          <w:rFonts w:ascii="Open Sans" w:hAnsi="Open Sans"/>
          <w:color w:val="auto"/>
        </w:rPr>
        <w:t xml:space="preserve"> will monitor compliance with this policy through routine auditing. Any client or staff complaints or feedback, as well as incident reporting, will also be used to inform the effectiveness of this policy.</w:t>
      </w:r>
    </w:p>
    <w:p w14:paraId="59511AF9" w14:textId="77777777" w:rsidR="009D2E9C" w:rsidRPr="002B681F" w:rsidRDefault="009D2E9C" w:rsidP="009D2E9C">
      <w:pPr>
        <w:rPr>
          <w:rFonts w:ascii="Open Sans" w:hAnsi="Open Sans" w:cs="Open Sans"/>
          <w:color w:val="auto"/>
        </w:rPr>
      </w:pPr>
    </w:p>
    <w:p w14:paraId="1784A5D1" w14:textId="77777777" w:rsidR="002B2499" w:rsidRPr="002B681F" w:rsidRDefault="00C12C3B" w:rsidP="000269C5">
      <w:pPr>
        <w:pStyle w:val="Heading1"/>
      </w:pPr>
      <w:bookmarkStart w:id="13" w:name="_Toc147931466"/>
      <w:r>
        <w:t>Related Policies</w:t>
      </w:r>
      <w:bookmarkEnd w:id="13"/>
    </w:p>
    <w:p w14:paraId="56D9F0DB" w14:textId="77777777" w:rsidR="00117641" w:rsidRPr="003F4E84" w:rsidRDefault="00117641" w:rsidP="003F4E84">
      <w:pPr>
        <w:pStyle w:val="ListParagraph"/>
        <w:numPr>
          <w:ilvl w:val="0"/>
          <w:numId w:val="32"/>
        </w:numPr>
        <w:rPr>
          <w:rFonts w:ascii="Open Sans" w:hAnsi="Open Sans"/>
          <w:color w:val="auto"/>
        </w:rPr>
      </w:pPr>
      <w:r w:rsidRPr="003F4E84">
        <w:rPr>
          <w:rFonts w:ascii="Open Sans" w:hAnsi="Open Sans"/>
          <w:color w:val="auto"/>
        </w:rPr>
        <w:t xml:space="preserve">Infection Prevention and Control Policy </w:t>
      </w:r>
    </w:p>
    <w:p w14:paraId="01F9E8AA" w14:textId="29D6B6FC" w:rsidR="00117641" w:rsidRPr="003F4E84" w:rsidRDefault="00536186" w:rsidP="003F4E84">
      <w:pPr>
        <w:pStyle w:val="ListParagraph"/>
        <w:numPr>
          <w:ilvl w:val="0"/>
          <w:numId w:val="32"/>
        </w:numPr>
        <w:rPr>
          <w:rFonts w:ascii="Open Sans" w:hAnsi="Open Sans"/>
          <w:color w:val="auto"/>
        </w:rPr>
      </w:pPr>
      <w:r>
        <w:rPr>
          <w:rFonts w:ascii="Open Sans" w:hAnsi="Open Sans"/>
          <w:color w:val="auto"/>
        </w:rPr>
        <w:t>Resuscitation (</w:t>
      </w:r>
      <w:r w:rsidR="00117641" w:rsidRPr="003F4E84">
        <w:rPr>
          <w:rFonts w:ascii="Open Sans" w:hAnsi="Open Sans"/>
          <w:color w:val="auto"/>
        </w:rPr>
        <w:t>Adult</w:t>
      </w:r>
      <w:r>
        <w:rPr>
          <w:rFonts w:ascii="Open Sans" w:hAnsi="Open Sans"/>
          <w:color w:val="auto"/>
        </w:rPr>
        <w:t>)</w:t>
      </w:r>
      <w:r w:rsidR="00117641" w:rsidRPr="003F4E84">
        <w:rPr>
          <w:rFonts w:ascii="Open Sans" w:hAnsi="Open Sans"/>
          <w:color w:val="auto"/>
        </w:rPr>
        <w:t xml:space="preserve"> Policy </w:t>
      </w:r>
    </w:p>
    <w:p w14:paraId="6B5F72D5" w14:textId="77777777" w:rsidR="00117641" w:rsidRPr="003F4E84" w:rsidRDefault="00117641" w:rsidP="003F4E84">
      <w:pPr>
        <w:pStyle w:val="ListParagraph"/>
        <w:numPr>
          <w:ilvl w:val="0"/>
          <w:numId w:val="32"/>
        </w:numPr>
        <w:rPr>
          <w:rFonts w:ascii="Open Sans" w:hAnsi="Open Sans"/>
          <w:color w:val="auto"/>
        </w:rPr>
      </w:pPr>
      <w:r w:rsidRPr="003F4E84">
        <w:rPr>
          <w:rFonts w:ascii="Open Sans" w:hAnsi="Open Sans"/>
          <w:color w:val="auto"/>
        </w:rPr>
        <w:t>Mental Capacity Act &amp; DoLS Policy</w:t>
      </w:r>
    </w:p>
    <w:p w14:paraId="47C5549C" w14:textId="77777777" w:rsidR="00117641" w:rsidRPr="003F4E84" w:rsidRDefault="00117641" w:rsidP="003F4E84">
      <w:pPr>
        <w:pStyle w:val="ListParagraph"/>
        <w:numPr>
          <w:ilvl w:val="0"/>
          <w:numId w:val="32"/>
        </w:numPr>
        <w:rPr>
          <w:rFonts w:ascii="Open Sans" w:hAnsi="Open Sans"/>
          <w:color w:val="auto"/>
        </w:rPr>
      </w:pPr>
      <w:r w:rsidRPr="003F4E84">
        <w:rPr>
          <w:rFonts w:ascii="Open Sans" w:hAnsi="Open Sans"/>
          <w:color w:val="auto"/>
        </w:rPr>
        <w:t xml:space="preserve">Moving and Handling Policy </w:t>
      </w:r>
    </w:p>
    <w:p w14:paraId="784BBF8F" w14:textId="77777777" w:rsidR="00117641" w:rsidRPr="003F4E84" w:rsidRDefault="00117641" w:rsidP="003F4E84">
      <w:pPr>
        <w:pStyle w:val="ListParagraph"/>
        <w:numPr>
          <w:ilvl w:val="0"/>
          <w:numId w:val="32"/>
        </w:numPr>
        <w:rPr>
          <w:rFonts w:ascii="Open Sans" w:hAnsi="Open Sans"/>
          <w:color w:val="auto"/>
        </w:rPr>
      </w:pPr>
      <w:r w:rsidRPr="003F4E84">
        <w:rPr>
          <w:rFonts w:ascii="Open Sans" w:hAnsi="Open Sans"/>
          <w:color w:val="auto"/>
        </w:rPr>
        <w:t xml:space="preserve">Consent (Adult) Policy </w:t>
      </w:r>
    </w:p>
    <w:p w14:paraId="0D00B774" w14:textId="77777777" w:rsidR="00117641" w:rsidRPr="003F4E84" w:rsidRDefault="00117641" w:rsidP="003F4E84">
      <w:pPr>
        <w:pStyle w:val="ListParagraph"/>
        <w:numPr>
          <w:ilvl w:val="0"/>
          <w:numId w:val="32"/>
        </w:numPr>
        <w:rPr>
          <w:rFonts w:ascii="Open Sans" w:hAnsi="Open Sans"/>
          <w:color w:val="auto"/>
        </w:rPr>
      </w:pPr>
      <w:r w:rsidRPr="003F4E84">
        <w:rPr>
          <w:rFonts w:ascii="Open Sans" w:hAnsi="Open Sans"/>
          <w:color w:val="auto"/>
        </w:rPr>
        <w:t>Consent (Child) Policy</w:t>
      </w:r>
    </w:p>
    <w:p w14:paraId="6F8AA332" w14:textId="77777777" w:rsidR="00117641" w:rsidRPr="003F4E84" w:rsidRDefault="00117641" w:rsidP="003F4E84">
      <w:pPr>
        <w:pStyle w:val="ListParagraph"/>
        <w:numPr>
          <w:ilvl w:val="0"/>
          <w:numId w:val="32"/>
        </w:numPr>
        <w:rPr>
          <w:rFonts w:ascii="Open Sans" w:hAnsi="Open Sans"/>
          <w:color w:val="auto"/>
        </w:rPr>
      </w:pPr>
      <w:r w:rsidRPr="003F4E84">
        <w:rPr>
          <w:rFonts w:ascii="Open Sans" w:hAnsi="Open Sans"/>
          <w:color w:val="auto"/>
        </w:rPr>
        <w:t>Training and Induction Policy</w:t>
      </w:r>
    </w:p>
    <w:p w14:paraId="34A3AF00" w14:textId="77777777" w:rsidR="00FC66E7" w:rsidRPr="003C081A" w:rsidRDefault="00FC66E7" w:rsidP="00117641">
      <w:pPr>
        <w:rPr>
          <w:rFonts w:ascii="Open Sans" w:hAnsi="Open Sans"/>
        </w:rPr>
      </w:pPr>
    </w:p>
    <w:p w14:paraId="110AF0B7" w14:textId="287D6621" w:rsidR="008A68AF" w:rsidRPr="00FB4FA5" w:rsidRDefault="00117641" w:rsidP="00FB4FA5">
      <w:pPr>
        <w:pStyle w:val="Heading1"/>
      </w:pPr>
      <w:bookmarkStart w:id="14" w:name="_Toc147931467"/>
      <w:r>
        <w:t>Legislation and Guidance</w:t>
      </w:r>
      <w:bookmarkEnd w:id="14"/>
    </w:p>
    <w:p w14:paraId="6BC168FB" w14:textId="77777777" w:rsidR="003F4E84" w:rsidRPr="003F4E84" w:rsidRDefault="003F4E84" w:rsidP="001873C9">
      <w:pPr>
        <w:pStyle w:val="NormalWeb"/>
        <w:spacing w:before="0" w:beforeAutospacing="0" w:after="160" w:afterAutospacing="0"/>
        <w:rPr>
          <w:rFonts w:ascii="Open Sans" w:hAnsi="Open Sans"/>
          <w:b/>
          <w:bCs/>
          <w:color w:val="000000"/>
          <w:sz w:val="22"/>
          <w:szCs w:val="22"/>
        </w:rPr>
      </w:pPr>
      <w:r>
        <w:rPr>
          <w:rFonts w:ascii="Open Sans" w:hAnsi="Open Sans"/>
          <w:b/>
          <w:bCs/>
          <w:color w:val="000000"/>
          <w:sz w:val="22"/>
          <w:szCs w:val="22"/>
        </w:rPr>
        <w:t>Relevant Legislation</w:t>
      </w:r>
    </w:p>
    <w:p w14:paraId="75E5507A" w14:textId="77777777" w:rsidR="001873C9" w:rsidRDefault="001873C9" w:rsidP="008A68AF">
      <w:pPr>
        <w:pStyle w:val="NormalWeb"/>
        <w:numPr>
          <w:ilvl w:val="0"/>
          <w:numId w:val="33"/>
        </w:numPr>
        <w:spacing w:before="0" w:beforeAutospacing="0" w:after="160" w:afterAutospacing="0"/>
      </w:pPr>
      <w:r>
        <w:rPr>
          <w:rFonts w:ascii="Open Sans" w:hAnsi="Open Sans"/>
          <w:color w:val="000000"/>
          <w:sz w:val="22"/>
          <w:szCs w:val="22"/>
        </w:rPr>
        <w:t>Health and Safety at Work Act (HSWA) 1974</w:t>
      </w:r>
    </w:p>
    <w:p w14:paraId="794D5CB7" w14:textId="77777777" w:rsidR="001873C9" w:rsidRDefault="001873C9" w:rsidP="008A68AF">
      <w:pPr>
        <w:pStyle w:val="NormalWeb"/>
        <w:numPr>
          <w:ilvl w:val="0"/>
          <w:numId w:val="33"/>
        </w:numPr>
        <w:spacing w:before="0" w:beforeAutospacing="0" w:after="160" w:afterAutospacing="0"/>
        <w:rPr>
          <w:rFonts w:ascii="Open Sans" w:hAnsi="Open Sans"/>
          <w:color w:val="000000"/>
          <w:sz w:val="22"/>
          <w:szCs w:val="22"/>
        </w:rPr>
      </w:pPr>
      <w:r>
        <w:rPr>
          <w:rFonts w:ascii="Open Sans" w:hAnsi="Open Sans"/>
          <w:color w:val="000000"/>
          <w:sz w:val="22"/>
          <w:szCs w:val="22"/>
        </w:rPr>
        <w:t>Manual Handling Operations Regulations 1992 (amended 2004)</w:t>
      </w:r>
    </w:p>
    <w:p w14:paraId="27EAD730" w14:textId="77777777" w:rsidR="003F4E84" w:rsidRPr="008A68AF" w:rsidRDefault="003F4E84" w:rsidP="008A68AF">
      <w:pPr>
        <w:pStyle w:val="NormalWeb"/>
        <w:numPr>
          <w:ilvl w:val="0"/>
          <w:numId w:val="33"/>
        </w:numPr>
        <w:spacing w:before="0" w:beforeAutospacing="0" w:after="160" w:afterAutospacing="0"/>
        <w:rPr>
          <w:rFonts w:ascii="Open Sans" w:hAnsi="Open Sans"/>
          <w:sz w:val="22"/>
          <w:szCs w:val="22"/>
        </w:rPr>
      </w:pPr>
      <w:r w:rsidRPr="005F4CDC">
        <w:rPr>
          <w:rFonts w:ascii="Open Sans" w:hAnsi="Open Sans"/>
          <w:sz w:val="22"/>
          <w:szCs w:val="22"/>
        </w:rPr>
        <w:t>Mental Capacity Act 2005 (</w:t>
      </w:r>
      <w:hyperlink r:id="rId12" w:history="1">
        <w:r w:rsidRPr="005F4CDC">
          <w:rPr>
            <w:rStyle w:val="Hyperlink"/>
            <w:rFonts w:ascii="Open Sans" w:hAnsi="Open Sans"/>
            <w:sz w:val="22"/>
            <w:szCs w:val="22"/>
          </w:rPr>
          <w:t>https://www.legislation.gov.uk/ukpga/2005/9/contents</w:t>
        </w:r>
      </w:hyperlink>
      <w:r w:rsidRPr="005F4CDC">
        <w:rPr>
          <w:rFonts w:ascii="Open Sans" w:hAnsi="Open Sans"/>
          <w:sz w:val="22"/>
          <w:szCs w:val="22"/>
        </w:rPr>
        <w:t>)</w:t>
      </w:r>
    </w:p>
    <w:p w14:paraId="0F995502" w14:textId="28F216A1" w:rsidR="00084FB3" w:rsidRPr="00FB4FA5" w:rsidRDefault="001873C9" w:rsidP="001873C9">
      <w:pPr>
        <w:pStyle w:val="NormalWeb"/>
        <w:numPr>
          <w:ilvl w:val="0"/>
          <w:numId w:val="33"/>
        </w:numPr>
        <w:spacing w:before="0" w:beforeAutospacing="0" w:after="160" w:afterAutospacing="0"/>
        <w:rPr>
          <w:rFonts w:ascii="Open Sans" w:hAnsi="Open Sans"/>
          <w:color w:val="000000"/>
          <w:sz w:val="22"/>
          <w:szCs w:val="22"/>
        </w:rPr>
      </w:pPr>
      <w:r>
        <w:rPr>
          <w:rFonts w:ascii="Open Sans" w:hAnsi="Open Sans"/>
          <w:color w:val="000000"/>
          <w:sz w:val="22"/>
          <w:szCs w:val="22"/>
        </w:rPr>
        <w:t>Health and Safety Executive</w:t>
      </w:r>
    </w:p>
    <w:p w14:paraId="085EDB23" w14:textId="77777777" w:rsidR="003F4E84" w:rsidRPr="003F4E84" w:rsidRDefault="003F4E84" w:rsidP="001873C9">
      <w:pPr>
        <w:pStyle w:val="NormalWeb"/>
        <w:spacing w:before="0" w:beforeAutospacing="0" w:after="160" w:afterAutospacing="0"/>
        <w:rPr>
          <w:b/>
          <w:bCs/>
        </w:rPr>
      </w:pPr>
      <w:r>
        <w:rPr>
          <w:rFonts w:ascii="Open Sans" w:hAnsi="Open Sans"/>
          <w:b/>
          <w:bCs/>
          <w:color w:val="000000"/>
          <w:sz w:val="22"/>
          <w:szCs w:val="22"/>
        </w:rPr>
        <w:t>Guidance</w:t>
      </w:r>
    </w:p>
    <w:p w14:paraId="3A09840A" w14:textId="77777777" w:rsidR="001873C9" w:rsidRDefault="001873C9" w:rsidP="008A68AF">
      <w:pPr>
        <w:pStyle w:val="NormalWeb"/>
        <w:numPr>
          <w:ilvl w:val="0"/>
          <w:numId w:val="34"/>
        </w:numPr>
        <w:spacing w:before="0" w:beforeAutospacing="0" w:after="160" w:afterAutospacing="0"/>
        <w:rPr>
          <w:rFonts w:ascii="Open Sans" w:hAnsi="Open Sans"/>
          <w:color w:val="000000"/>
          <w:sz w:val="22"/>
          <w:szCs w:val="22"/>
        </w:rPr>
      </w:pPr>
      <w:r>
        <w:rPr>
          <w:rFonts w:ascii="Open Sans" w:hAnsi="Open Sans"/>
          <w:color w:val="000000"/>
          <w:sz w:val="22"/>
          <w:szCs w:val="22"/>
        </w:rPr>
        <w:t>National Institute for Health and Care Excellence (Obesity: identification, assessment and management) (</w:t>
      </w:r>
      <w:hyperlink r:id="rId13" w:anchor=":~:text=1%20Bariatric%20surgery%20is%20a,improved%20if%20they%20lost%20weight" w:history="1">
        <w:r w:rsidRPr="00F05A2E">
          <w:rPr>
            <w:rStyle w:val="Hyperlink"/>
            <w:rFonts w:ascii="Open Sans" w:hAnsi="Open Sans"/>
            <w:sz w:val="22"/>
            <w:szCs w:val="22"/>
          </w:rPr>
          <w:t>https://www.nice.org.uk/guidance/cg189/chapter/1-</w:t>
        </w:r>
        <w:r w:rsidRPr="00F05A2E">
          <w:rPr>
            <w:rStyle w:val="Hyperlink"/>
            <w:rFonts w:ascii="Open Sans" w:hAnsi="Open Sans"/>
            <w:sz w:val="22"/>
            <w:szCs w:val="22"/>
          </w:rPr>
          <w:lastRenderedPageBreak/>
          <w:t>Recommendations#:~:text=1%20Bariatric%20surgery%20is%20a,improved%20if%20they%20lost%20weight</w:t>
        </w:r>
      </w:hyperlink>
      <w:r>
        <w:rPr>
          <w:rFonts w:ascii="Open Sans" w:hAnsi="Open Sans"/>
          <w:color w:val="000000"/>
          <w:sz w:val="22"/>
          <w:szCs w:val="22"/>
        </w:rPr>
        <w:t>)</w:t>
      </w:r>
    </w:p>
    <w:p w14:paraId="1A1B4190" w14:textId="77777777" w:rsidR="008A68AF" w:rsidRPr="00084FB3" w:rsidRDefault="001873C9" w:rsidP="001622B9">
      <w:pPr>
        <w:pStyle w:val="NormalWeb"/>
        <w:numPr>
          <w:ilvl w:val="0"/>
          <w:numId w:val="34"/>
        </w:numPr>
        <w:spacing w:before="0" w:beforeAutospacing="0" w:after="160" w:afterAutospacing="0"/>
        <w:rPr>
          <w:rFonts w:ascii="Open Sans" w:hAnsi="Open Sans"/>
          <w:color w:val="000000"/>
          <w:sz w:val="22"/>
          <w:szCs w:val="22"/>
        </w:rPr>
      </w:pPr>
      <w:r w:rsidRPr="005F4CDC">
        <w:rPr>
          <w:rFonts w:ascii="Open Sans" w:hAnsi="Open Sans"/>
          <w:color w:val="000000"/>
          <w:sz w:val="22"/>
          <w:szCs w:val="22"/>
        </w:rPr>
        <w:t>Resuscitation Council UK</w:t>
      </w:r>
    </w:p>
    <w:p w14:paraId="574C57B3" w14:textId="1EA6989B" w:rsidR="00F23EAD" w:rsidRDefault="00F23EAD">
      <w:bookmarkStart w:id="15" w:name="_Toc97280968"/>
      <w:r>
        <w:br w:type="page"/>
      </w:r>
    </w:p>
    <w:p w14:paraId="26CD4CAA" w14:textId="77777777" w:rsidR="00122DE3" w:rsidRPr="002B681F" w:rsidRDefault="00122DE3" w:rsidP="00122DE3">
      <w:pPr>
        <w:pStyle w:val="Heading1"/>
      </w:pPr>
      <w:bookmarkStart w:id="16" w:name="_Toc147931468"/>
      <w:r>
        <w:lastRenderedPageBreak/>
        <w:t>Summary of Review</w:t>
      </w:r>
      <w:bookmarkEnd w:id="15"/>
      <w:bookmarkEnd w:id="16"/>
    </w:p>
    <w:tbl>
      <w:tblPr>
        <w:tblStyle w:val="TableGrid"/>
        <w:tblW w:w="898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490"/>
        <w:gridCol w:w="4490"/>
      </w:tblGrid>
      <w:tr w:rsidR="00122DE3" w14:paraId="6F631FE9" w14:textId="77777777" w:rsidTr="00843524">
        <w:trPr>
          <w:cantSplit/>
          <w:trHeight w:val="612"/>
        </w:trPr>
        <w:tc>
          <w:tcPr>
            <w:tcW w:w="4490" w:type="dxa"/>
            <w:shd w:val="clear" w:color="auto" w:fill="DEEAF6" w:themeFill="accent5" w:themeFillTint="33"/>
            <w:vAlign w:val="center"/>
          </w:tcPr>
          <w:p w14:paraId="2D02D90B" w14:textId="77777777" w:rsidR="00122DE3" w:rsidRPr="00C25F0F" w:rsidRDefault="00122DE3" w:rsidP="00843524">
            <w:pPr>
              <w:keepNext/>
              <w:keepLines/>
              <w:rPr>
                <w:rFonts w:ascii="Open Sans" w:hAnsi="Open Sans" w:cs="Open Sans"/>
                <w:color w:val="auto"/>
                <w:sz w:val="20"/>
                <w:szCs w:val="20"/>
              </w:rPr>
            </w:pPr>
            <w:r w:rsidRPr="00C25F0F">
              <w:rPr>
                <w:rFonts w:ascii="Open Sans" w:hAnsi="Open Sans" w:cs="Open Sans"/>
                <w:color w:val="auto"/>
                <w:sz w:val="20"/>
                <w:szCs w:val="20"/>
              </w:rPr>
              <w:t>Version</w:t>
            </w:r>
          </w:p>
        </w:tc>
        <w:tc>
          <w:tcPr>
            <w:tcW w:w="4490" w:type="dxa"/>
            <w:shd w:val="clear" w:color="auto" w:fill="F2F2F2" w:themeFill="background1" w:themeFillShade="F2"/>
            <w:vAlign w:val="center"/>
          </w:tcPr>
          <w:p w14:paraId="614D592E" w14:textId="77777777" w:rsidR="00122DE3" w:rsidRPr="00C25F0F" w:rsidRDefault="00122DE3" w:rsidP="00843524">
            <w:pPr>
              <w:keepNext/>
              <w:keepLines/>
              <w:rPr>
                <w:rFonts w:ascii="Open Sans" w:hAnsi="Open Sans" w:cs="Open Sans"/>
                <w:color w:val="auto"/>
                <w:sz w:val="20"/>
                <w:szCs w:val="20"/>
              </w:rPr>
            </w:pPr>
            <w:r w:rsidRPr="00C25F0F">
              <w:rPr>
                <w:rFonts w:ascii="Open Sans" w:hAnsi="Open Sans" w:cs="Open Sans"/>
                <w:color w:val="auto"/>
                <w:sz w:val="20"/>
                <w:szCs w:val="20"/>
              </w:rPr>
              <w:t>1</w:t>
            </w:r>
          </w:p>
        </w:tc>
      </w:tr>
      <w:tr w:rsidR="00122DE3" w14:paraId="43CC56AE" w14:textId="77777777" w:rsidTr="00843524">
        <w:trPr>
          <w:cantSplit/>
          <w:trHeight w:val="612"/>
        </w:trPr>
        <w:tc>
          <w:tcPr>
            <w:tcW w:w="4490" w:type="dxa"/>
            <w:shd w:val="clear" w:color="auto" w:fill="DEEAF6" w:themeFill="accent5" w:themeFillTint="33"/>
            <w:vAlign w:val="center"/>
          </w:tcPr>
          <w:p w14:paraId="48CC248E" w14:textId="77777777" w:rsidR="00122DE3" w:rsidRPr="00C25F0F" w:rsidRDefault="00122DE3" w:rsidP="00843524">
            <w:pPr>
              <w:keepNext/>
              <w:keepLines/>
              <w:rPr>
                <w:rFonts w:ascii="Open Sans" w:hAnsi="Open Sans" w:cs="Open Sans"/>
                <w:color w:val="auto"/>
                <w:sz w:val="20"/>
                <w:szCs w:val="20"/>
              </w:rPr>
            </w:pPr>
            <w:r w:rsidRPr="00C25F0F">
              <w:rPr>
                <w:rFonts w:ascii="Open Sans" w:hAnsi="Open Sans" w:cs="Open Sans"/>
                <w:color w:val="auto"/>
                <w:sz w:val="20"/>
                <w:szCs w:val="20"/>
              </w:rPr>
              <w:t>Last amended</w:t>
            </w:r>
          </w:p>
        </w:tc>
        <w:sdt>
          <w:sdtPr>
            <w:rPr>
              <w:rFonts w:ascii="Open Sans" w:hAnsi="Open Sans" w:cs="Open Sans"/>
              <w:color w:val="auto"/>
              <w:sz w:val="20"/>
              <w:szCs w:val="20"/>
            </w:rPr>
            <w:tag w:val="HD:1.187.0.0:e4354f0f-7393-427e-a1cf-b7a7a83f1225"/>
            <w:id w:val="-1721734389"/>
            <w:placeholder>
              <w:docPart w:val="9021A79B6F264E079CBAA91A31F0F182"/>
            </w:placeholder>
          </w:sdtPr>
          <w:sdtEndPr/>
          <w:sdtContent>
            <w:tc>
              <w:tcPr>
                <w:tcW w:w="4490" w:type="dxa"/>
                <w:shd w:val="clear" w:color="auto" w:fill="F2F2F2" w:themeFill="background1" w:themeFillShade="F2"/>
                <w:vAlign w:val="center"/>
              </w:tcPr>
              <w:p w14:paraId="5AA33F9D" w14:textId="19D89F9C" w:rsidR="00122DE3" w:rsidRPr="00C25F0F" w:rsidRDefault="00A20A15" w:rsidP="00843524">
                <w:pPr>
                  <w:keepNext/>
                  <w:keepLines/>
                  <w:rPr>
                    <w:rFonts w:ascii="Open Sans" w:hAnsi="Open Sans" w:cs="Open Sans"/>
                    <w:color w:val="auto"/>
                    <w:sz w:val="20"/>
                    <w:szCs w:val="20"/>
                  </w:rPr>
                </w:pPr>
                <w:r>
                  <w:rPr>
                    <w:rFonts w:ascii="Open Sans" w:hAnsi="Open Sans" w:cs="Open Sans"/>
                    <w:noProof/>
                    <w:color w:val="auto"/>
                    <w:sz w:val="20"/>
                    <w:szCs w:val="20"/>
                  </w:rPr>
                  <w:t>[</w:t>
                </w:r>
                <w:r w:rsidRPr="00A20A15">
                  <w:rPr>
                    <w:rFonts w:ascii="Open Sans" w:hAnsi="Open Sans" w:cs="Open Sans"/>
                    <w:noProof/>
                    <w:color w:val="0000FF"/>
                    <w:sz w:val="20"/>
                    <w:szCs w:val="20"/>
                  </w:rPr>
                  <w:t>Date of Issue</w:t>
                </w:r>
                <w:r>
                  <w:rPr>
                    <w:rFonts w:ascii="Open Sans" w:hAnsi="Open Sans" w:cs="Open Sans"/>
                    <w:noProof/>
                    <w:color w:val="auto"/>
                    <w:sz w:val="20"/>
                    <w:szCs w:val="20"/>
                  </w:rPr>
                  <w:t>]</w:t>
                </w:r>
              </w:p>
            </w:tc>
          </w:sdtContent>
        </w:sdt>
      </w:tr>
      <w:tr w:rsidR="00122DE3" w14:paraId="6BA431DE" w14:textId="77777777" w:rsidTr="00843524">
        <w:trPr>
          <w:cantSplit/>
          <w:trHeight w:val="612"/>
        </w:trPr>
        <w:tc>
          <w:tcPr>
            <w:tcW w:w="4490" w:type="dxa"/>
            <w:shd w:val="clear" w:color="auto" w:fill="DEEAF6" w:themeFill="accent5" w:themeFillTint="33"/>
            <w:vAlign w:val="center"/>
          </w:tcPr>
          <w:p w14:paraId="11263997" w14:textId="77777777" w:rsidR="00122DE3" w:rsidRPr="00C25F0F" w:rsidRDefault="00122DE3" w:rsidP="00843524">
            <w:pPr>
              <w:keepNext/>
              <w:keepLines/>
              <w:rPr>
                <w:rFonts w:ascii="Open Sans" w:hAnsi="Open Sans" w:cs="Open Sans"/>
                <w:color w:val="auto"/>
                <w:sz w:val="20"/>
                <w:szCs w:val="20"/>
              </w:rPr>
            </w:pPr>
            <w:r w:rsidRPr="00C25F0F">
              <w:rPr>
                <w:rFonts w:ascii="Open Sans" w:hAnsi="Open Sans" w:cs="Open Sans"/>
                <w:color w:val="auto"/>
                <w:sz w:val="20"/>
                <w:szCs w:val="20"/>
              </w:rPr>
              <w:t>Reason for Review</w:t>
            </w:r>
          </w:p>
        </w:tc>
        <w:tc>
          <w:tcPr>
            <w:tcW w:w="4490" w:type="dxa"/>
            <w:shd w:val="clear" w:color="auto" w:fill="F2F2F2" w:themeFill="background1" w:themeFillShade="F2"/>
            <w:vAlign w:val="center"/>
          </w:tcPr>
          <w:p w14:paraId="027C0A4F" w14:textId="77777777" w:rsidR="00122DE3" w:rsidRPr="00C25F0F" w:rsidRDefault="00122DE3" w:rsidP="00843524">
            <w:pPr>
              <w:keepNext/>
              <w:keepLines/>
              <w:rPr>
                <w:rFonts w:ascii="Open Sans" w:hAnsi="Open Sans" w:cs="Open Sans"/>
                <w:color w:val="auto"/>
                <w:sz w:val="20"/>
                <w:szCs w:val="20"/>
              </w:rPr>
            </w:pPr>
          </w:p>
        </w:tc>
      </w:tr>
      <w:tr w:rsidR="00122DE3" w14:paraId="3619680F" w14:textId="77777777" w:rsidTr="00843524">
        <w:trPr>
          <w:cantSplit/>
          <w:trHeight w:val="550"/>
        </w:trPr>
        <w:tc>
          <w:tcPr>
            <w:tcW w:w="4490" w:type="dxa"/>
            <w:shd w:val="clear" w:color="auto" w:fill="DEEAF6" w:themeFill="accent5" w:themeFillTint="33"/>
            <w:vAlign w:val="center"/>
          </w:tcPr>
          <w:p w14:paraId="151A0232" w14:textId="77777777" w:rsidR="00122DE3" w:rsidRPr="00C25F0F" w:rsidRDefault="00122DE3" w:rsidP="00843524">
            <w:pPr>
              <w:keepNext/>
              <w:keepLines/>
              <w:rPr>
                <w:rFonts w:ascii="Open Sans" w:hAnsi="Open Sans" w:cs="Open Sans"/>
                <w:color w:val="auto"/>
                <w:sz w:val="20"/>
                <w:szCs w:val="20"/>
              </w:rPr>
            </w:pPr>
            <w:r w:rsidRPr="00C25F0F">
              <w:rPr>
                <w:rFonts w:ascii="Open Sans" w:hAnsi="Open Sans" w:cs="Open Sans"/>
                <w:color w:val="auto"/>
                <w:sz w:val="20"/>
                <w:szCs w:val="20"/>
              </w:rPr>
              <w:t>Were changes made?</w:t>
            </w:r>
          </w:p>
        </w:tc>
        <w:tc>
          <w:tcPr>
            <w:tcW w:w="4490" w:type="dxa"/>
            <w:shd w:val="clear" w:color="auto" w:fill="F2F2F2" w:themeFill="background1" w:themeFillShade="F2"/>
            <w:vAlign w:val="center"/>
          </w:tcPr>
          <w:p w14:paraId="21D2FBFA" w14:textId="77777777" w:rsidR="00122DE3" w:rsidRPr="00C25F0F" w:rsidRDefault="00122DE3" w:rsidP="00843524">
            <w:pPr>
              <w:keepNext/>
              <w:keepLines/>
              <w:rPr>
                <w:rFonts w:ascii="Open Sans" w:hAnsi="Open Sans" w:cs="Open Sans"/>
                <w:color w:val="auto"/>
                <w:sz w:val="20"/>
                <w:szCs w:val="20"/>
              </w:rPr>
            </w:pPr>
          </w:p>
        </w:tc>
      </w:tr>
      <w:tr w:rsidR="00122DE3" w14:paraId="65CD1207" w14:textId="77777777" w:rsidTr="00843524">
        <w:trPr>
          <w:cantSplit/>
          <w:trHeight w:val="1020"/>
        </w:trPr>
        <w:tc>
          <w:tcPr>
            <w:tcW w:w="4479" w:type="dxa"/>
            <w:shd w:val="clear" w:color="auto" w:fill="DEEAF6" w:themeFill="accent5" w:themeFillTint="33"/>
            <w:vAlign w:val="center"/>
          </w:tcPr>
          <w:p w14:paraId="07B9D0CF" w14:textId="77777777" w:rsidR="00122DE3" w:rsidRPr="00C25F0F" w:rsidRDefault="00122DE3" w:rsidP="00843524">
            <w:pPr>
              <w:keepNext/>
              <w:keepLines/>
              <w:rPr>
                <w:rFonts w:ascii="Open Sans" w:hAnsi="Open Sans" w:cs="Open Sans"/>
                <w:color w:val="auto"/>
                <w:sz w:val="20"/>
                <w:szCs w:val="20"/>
              </w:rPr>
            </w:pPr>
            <w:r w:rsidRPr="00C25F0F">
              <w:rPr>
                <w:rFonts w:ascii="Open Sans" w:hAnsi="Open Sans" w:cs="Open Sans"/>
                <w:color w:val="auto"/>
                <w:sz w:val="20"/>
                <w:szCs w:val="20"/>
              </w:rPr>
              <w:t>Summary of changes</w:t>
            </w:r>
          </w:p>
        </w:tc>
        <w:tc>
          <w:tcPr>
            <w:tcW w:w="4479" w:type="dxa"/>
            <w:shd w:val="clear" w:color="auto" w:fill="F2F2F2" w:themeFill="background1" w:themeFillShade="F2"/>
            <w:vAlign w:val="center"/>
          </w:tcPr>
          <w:p w14:paraId="7E8C4201" w14:textId="77777777" w:rsidR="00122DE3" w:rsidRPr="00C25F0F" w:rsidRDefault="00122DE3" w:rsidP="00843524">
            <w:pPr>
              <w:keepNext/>
              <w:keepLines/>
              <w:rPr>
                <w:rFonts w:ascii="Open Sans" w:hAnsi="Open Sans" w:cs="Open Sans"/>
                <w:color w:val="auto"/>
                <w:sz w:val="20"/>
                <w:szCs w:val="20"/>
              </w:rPr>
            </w:pPr>
          </w:p>
        </w:tc>
      </w:tr>
      <w:tr w:rsidR="00122DE3" w14:paraId="2694C8FD" w14:textId="77777777" w:rsidTr="00843524">
        <w:trPr>
          <w:cantSplit/>
          <w:trHeight w:val="501"/>
        </w:trPr>
        <w:tc>
          <w:tcPr>
            <w:tcW w:w="4490" w:type="dxa"/>
            <w:shd w:val="clear" w:color="auto" w:fill="DEEAF6" w:themeFill="accent5" w:themeFillTint="33"/>
            <w:vAlign w:val="center"/>
          </w:tcPr>
          <w:p w14:paraId="07398584" w14:textId="77777777" w:rsidR="00122DE3" w:rsidRPr="00C25F0F" w:rsidRDefault="00122DE3" w:rsidP="00843524">
            <w:pPr>
              <w:keepNext/>
              <w:keepLines/>
              <w:rPr>
                <w:rFonts w:ascii="Open Sans" w:hAnsi="Open Sans" w:cs="Open Sans"/>
                <w:color w:val="auto"/>
                <w:sz w:val="20"/>
                <w:szCs w:val="20"/>
              </w:rPr>
            </w:pPr>
            <w:r w:rsidRPr="00C25F0F">
              <w:rPr>
                <w:rFonts w:ascii="Open Sans" w:hAnsi="Open Sans" w:cs="Open Sans"/>
                <w:color w:val="auto"/>
                <w:sz w:val="20"/>
                <w:szCs w:val="20"/>
              </w:rPr>
              <w:t>Target audience</w:t>
            </w:r>
          </w:p>
        </w:tc>
        <w:tc>
          <w:tcPr>
            <w:tcW w:w="4490" w:type="dxa"/>
            <w:shd w:val="clear" w:color="auto" w:fill="F2F2F2" w:themeFill="background1" w:themeFillShade="F2"/>
            <w:vAlign w:val="center"/>
          </w:tcPr>
          <w:p w14:paraId="44C3CCCE" w14:textId="77777777" w:rsidR="00122DE3" w:rsidRPr="00C25F0F" w:rsidRDefault="00122DE3" w:rsidP="00843524">
            <w:pPr>
              <w:keepNext/>
              <w:keepLines/>
              <w:rPr>
                <w:rFonts w:ascii="Open Sans" w:hAnsi="Open Sans" w:cs="Open Sans"/>
                <w:color w:val="auto"/>
                <w:sz w:val="20"/>
                <w:szCs w:val="20"/>
              </w:rPr>
            </w:pPr>
            <w:r w:rsidRPr="00C25F0F">
              <w:rPr>
                <w:rFonts w:ascii="Open Sans" w:hAnsi="Open Sans" w:cs="Open Sans"/>
                <w:color w:val="auto"/>
                <w:sz w:val="20"/>
                <w:szCs w:val="20"/>
              </w:rPr>
              <w:t xml:space="preserve">Care staff, </w:t>
            </w:r>
            <w:r>
              <w:rPr>
                <w:rFonts w:ascii="Open Sans" w:hAnsi="Open Sans" w:cs="Open Sans"/>
                <w:color w:val="auto"/>
                <w:sz w:val="20"/>
                <w:szCs w:val="20"/>
              </w:rPr>
              <w:t>M</w:t>
            </w:r>
            <w:r w:rsidRPr="00C25F0F">
              <w:rPr>
                <w:rFonts w:ascii="Open Sans" w:hAnsi="Open Sans" w:cs="Open Sans"/>
                <w:color w:val="auto"/>
                <w:sz w:val="20"/>
                <w:szCs w:val="20"/>
              </w:rPr>
              <w:t>anagers</w:t>
            </w:r>
          </w:p>
        </w:tc>
      </w:tr>
      <w:tr w:rsidR="00122DE3" w14:paraId="4152AB59" w14:textId="77777777" w:rsidTr="00843524">
        <w:trPr>
          <w:cantSplit/>
          <w:trHeight w:val="501"/>
        </w:trPr>
        <w:tc>
          <w:tcPr>
            <w:tcW w:w="4490" w:type="dxa"/>
            <w:shd w:val="clear" w:color="auto" w:fill="DEEAF6" w:themeFill="accent5" w:themeFillTint="33"/>
            <w:vAlign w:val="center"/>
          </w:tcPr>
          <w:p w14:paraId="34EF56B2" w14:textId="77777777" w:rsidR="00122DE3" w:rsidRPr="00C25F0F" w:rsidRDefault="00122DE3" w:rsidP="00843524">
            <w:pPr>
              <w:keepNext/>
              <w:keepLines/>
              <w:rPr>
                <w:rFonts w:ascii="Open Sans" w:hAnsi="Open Sans" w:cs="Open Sans"/>
                <w:color w:val="auto"/>
                <w:sz w:val="20"/>
                <w:szCs w:val="20"/>
              </w:rPr>
            </w:pPr>
            <w:r w:rsidRPr="00C25F0F">
              <w:rPr>
                <w:rFonts w:ascii="Open Sans" w:hAnsi="Open Sans" w:cs="Open Sans"/>
                <w:color w:val="auto"/>
                <w:sz w:val="20"/>
                <w:szCs w:val="20"/>
              </w:rPr>
              <w:t>Next Review Date</w:t>
            </w:r>
          </w:p>
        </w:tc>
        <w:sdt>
          <w:sdtPr>
            <w:rPr>
              <w:rFonts w:ascii="Open Sans" w:hAnsi="Open Sans" w:cs="Open Sans"/>
              <w:color w:val="auto"/>
              <w:sz w:val="20"/>
              <w:szCs w:val="20"/>
            </w:rPr>
            <w:tag w:val="HD:1.187.0.0:fa152271-3b8a-4d6b-8ef9-ab186296961c"/>
            <w:id w:val="-501583452"/>
            <w:placeholder>
              <w:docPart w:val="66FAA39C790B41789AE0B869B6532956"/>
            </w:placeholder>
          </w:sdtPr>
          <w:sdtEndPr/>
          <w:sdtContent>
            <w:tc>
              <w:tcPr>
                <w:tcW w:w="4490" w:type="dxa"/>
                <w:shd w:val="clear" w:color="auto" w:fill="F2F2F2" w:themeFill="background1" w:themeFillShade="F2"/>
                <w:vAlign w:val="center"/>
              </w:tcPr>
              <w:p w14:paraId="5CDDBAC3" w14:textId="6E8181CC" w:rsidR="00122DE3" w:rsidRPr="00C25F0F" w:rsidRDefault="00A20A15" w:rsidP="00843524">
                <w:pPr>
                  <w:keepNext/>
                  <w:keepLines/>
                  <w:rPr>
                    <w:rFonts w:ascii="Open Sans" w:hAnsi="Open Sans" w:cs="Open Sans"/>
                    <w:color w:val="auto"/>
                    <w:sz w:val="20"/>
                    <w:szCs w:val="20"/>
                  </w:rPr>
                </w:pPr>
                <w:r>
                  <w:rPr>
                    <w:rFonts w:ascii="Open Sans" w:hAnsi="Open Sans" w:cs="Open Sans"/>
                    <w:noProof/>
                    <w:color w:val="auto"/>
                    <w:sz w:val="20"/>
                    <w:szCs w:val="20"/>
                  </w:rPr>
                  <w:t>[</w:t>
                </w:r>
                <w:r w:rsidRPr="00A20A15">
                  <w:rPr>
                    <w:rFonts w:ascii="Open Sans" w:hAnsi="Open Sans" w:cs="Open Sans"/>
                    <w:noProof/>
                    <w:color w:val="0000FF"/>
                    <w:sz w:val="20"/>
                    <w:szCs w:val="20"/>
                  </w:rPr>
                  <w:t>Date of Review</w:t>
                </w:r>
                <w:r>
                  <w:rPr>
                    <w:rFonts w:ascii="Open Sans" w:hAnsi="Open Sans" w:cs="Open Sans"/>
                    <w:noProof/>
                    <w:color w:val="auto"/>
                    <w:sz w:val="20"/>
                    <w:szCs w:val="20"/>
                  </w:rPr>
                  <w:t>]</w:t>
                </w:r>
              </w:p>
            </w:tc>
          </w:sdtContent>
        </w:sdt>
      </w:tr>
    </w:tbl>
    <w:p w14:paraId="1B844D60" w14:textId="77777777" w:rsidR="00B10813" w:rsidRPr="002B681F" w:rsidRDefault="00B10813" w:rsidP="002E2C26">
      <w:pPr>
        <w:rPr>
          <w:rFonts w:ascii="Open Sans" w:hAnsi="Open Sans" w:cs="Open Sans"/>
          <w:color w:val="auto"/>
        </w:rPr>
      </w:pPr>
    </w:p>
    <w:sectPr w:rsidR="00B10813" w:rsidRPr="002B681F" w:rsidSect="008461A5">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2B959" w14:textId="77777777" w:rsidR="00BA3217" w:rsidRDefault="00BA3217" w:rsidP="00F26800">
      <w:pPr>
        <w:spacing w:after="0" w:line="240" w:lineRule="auto"/>
      </w:pPr>
      <w:r>
        <w:separator/>
      </w:r>
    </w:p>
  </w:endnote>
  <w:endnote w:type="continuationSeparator" w:id="0">
    <w:p w14:paraId="0FF0FBB2" w14:textId="77777777" w:rsidR="00BA3217" w:rsidRDefault="00BA3217" w:rsidP="00F26800">
      <w:pPr>
        <w:spacing w:after="0" w:line="240" w:lineRule="auto"/>
      </w:pPr>
      <w:r>
        <w:continuationSeparator/>
      </w:r>
    </w:p>
  </w:endnote>
  <w:endnote w:type="continuationNotice" w:id="1">
    <w:p w14:paraId="05603005" w14:textId="77777777" w:rsidR="00BA3217" w:rsidRDefault="00BA32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20641" w14:textId="77777777" w:rsidR="002E6CFD" w:rsidRDefault="002E6C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97562" w14:textId="77777777" w:rsidR="001D11DF" w:rsidRDefault="00E030EA" w:rsidP="008A34E1">
    <w:pPr>
      <w:pStyle w:val="Footer"/>
      <w:tabs>
        <w:tab w:val="left" w:pos="12195"/>
      </w:tabs>
      <w:ind w:firstLine="1440"/>
      <w:rPr>
        <w:noProof/>
      </w:rPr>
    </w:pPr>
    <w:r>
      <w:rPr>
        <w:noProof/>
      </w:rPr>
      <w:drawing>
        <wp:anchor distT="0" distB="0" distL="114300" distR="114300" simplePos="0" relativeHeight="251658247" behindDoc="1" locked="0" layoutInCell="1" allowOverlap="1" wp14:anchorId="4A85275A" wp14:editId="714373BF">
          <wp:simplePos x="0" y="0"/>
          <wp:positionH relativeFrom="page">
            <wp:posOffset>876300</wp:posOffset>
          </wp:positionH>
          <wp:positionV relativeFrom="paragraph">
            <wp:posOffset>-54610</wp:posOffset>
          </wp:positionV>
          <wp:extent cx="5796000" cy="46078"/>
          <wp:effectExtent l="0" t="0" r="0" b="0"/>
          <wp:wrapTight wrapText="bothSides">
            <wp:wrapPolygon edited="0">
              <wp:start x="0" y="0"/>
              <wp:lineTo x="0" y="9000"/>
              <wp:lineTo x="21370" y="9000"/>
              <wp:lineTo x="2137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3223" t="-500051" b="-13"/>
                  <a:stretch/>
                </pic:blipFill>
                <pic:spPr bwMode="auto">
                  <a:xfrm>
                    <a:off x="0" y="0"/>
                    <a:ext cx="5796000" cy="460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6BE7">
      <w:rPr>
        <w:noProof/>
      </w:rPr>
      <w:drawing>
        <wp:anchor distT="0" distB="0" distL="114300" distR="114300" simplePos="0" relativeHeight="251658246" behindDoc="1" locked="0" layoutInCell="1" allowOverlap="1" wp14:anchorId="43BC4E3D" wp14:editId="2A124AB6">
          <wp:simplePos x="0" y="0"/>
          <wp:positionH relativeFrom="column">
            <wp:posOffset>-28364815</wp:posOffset>
          </wp:positionH>
          <wp:positionV relativeFrom="paragraph">
            <wp:posOffset>102870</wp:posOffset>
          </wp:positionV>
          <wp:extent cx="12740451" cy="18000"/>
          <wp:effectExtent l="0" t="0" r="0" b="0"/>
          <wp:wrapTight wrapText="bothSides">
            <wp:wrapPolygon edited="0">
              <wp:start x="0" y="0"/>
              <wp:lineTo x="0" y="21600"/>
              <wp:lineTo x="21600" y="21600"/>
              <wp:lineTo x="216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12740451" cy="18000"/>
                  </a:xfrm>
                  <a:prstGeom prst="rect">
                    <a:avLst/>
                  </a:prstGeom>
                  <a:noFill/>
                </pic:spPr>
              </pic:pic>
            </a:graphicData>
          </a:graphic>
          <wp14:sizeRelH relativeFrom="page">
            <wp14:pctWidth>0</wp14:pctWidth>
          </wp14:sizeRelH>
          <wp14:sizeRelV relativeFrom="page">
            <wp14:pctHeight>0</wp14:pctHeight>
          </wp14:sizeRelV>
        </wp:anchor>
      </w:drawing>
    </w:r>
  </w:p>
  <w:p w14:paraId="1648F28B" w14:textId="77777777" w:rsidR="007B18EE" w:rsidRDefault="00BC6849" w:rsidP="00734400">
    <w:pPr>
      <w:pStyle w:val="Footer"/>
      <w:tabs>
        <w:tab w:val="left" w:pos="12195"/>
      </w:tabs>
      <w:ind w:firstLine="1440"/>
      <w:rPr>
        <w:noProof/>
      </w:rPr>
    </w:pPr>
    <w:r w:rsidRPr="00EA7C0E">
      <w:rPr>
        <w:b/>
        <w:bCs/>
        <w:noProof/>
        <w:highlight w:val="yellow"/>
      </w:rPr>
      <w:drawing>
        <wp:anchor distT="0" distB="0" distL="114300" distR="114300" simplePos="0" relativeHeight="251658245" behindDoc="0" locked="0" layoutInCell="1" allowOverlap="1" wp14:anchorId="1AC8E5B6" wp14:editId="2821366F">
          <wp:simplePos x="0" y="0"/>
          <wp:positionH relativeFrom="margin">
            <wp:posOffset>-786765</wp:posOffset>
          </wp:positionH>
          <wp:positionV relativeFrom="paragraph">
            <wp:posOffset>279400</wp:posOffset>
          </wp:positionV>
          <wp:extent cx="1405255" cy="55626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1405255" cy="556260"/>
                  </a:xfrm>
                  <a:prstGeom prst="rect">
                    <a:avLst/>
                  </a:prstGeom>
                </pic:spPr>
              </pic:pic>
            </a:graphicData>
          </a:graphic>
          <wp14:sizeRelH relativeFrom="margin">
            <wp14:pctWidth>0</wp14:pctWidth>
          </wp14:sizeRelH>
          <wp14:sizeRelV relativeFrom="margin">
            <wp14:pctHeight>0</wp14:pctHeight>
          </wp14:sizeRelV>
        </wp:anchor>
      </w:drawing>
    </w:r>
  </w:p>
  <w:p w14:paraId="078D6BFB" w14:textId="3311B711" w:rsidR="00F26800" w:rsidRPr="00B9509F" w:rsidRDefault="00202710" w:rsidP="00734400">
    <w:pPr>
      <w:pStyle w:val="Footer"/>
      <w:tabs>
        <w:tab w:val="left" w:pos="12195"/>
      </w:tabs>
      <w:ind w:firstLine="1440"/>
      <w:rPr>
        <w:rFonts w:ascii="Open Sans" w:hAnsi="Open Sans" w:cs="Open Sans"/>
        <w:color w:val="auto"/>
        <w:sz w:val="20"/>
        <w:szCs w:val="20"/>
      </w:rPr>
    </w:pPr>
    <w:r>
      <w:rPr>
        <w:rFonts w:ascii="Open Sans" w:hAnsi="Open Sans" w:cs="Open Sans"/>
        <w:sz w:val="20"/>
        <w:szCs w:val="20"/>
      </w:rPr>
      <w:t xml:space="preserve">Care of Bariatric </w:t>
    </w:r>
    <w:r w:rsidR="002E2769">
      <w:rPr>
        <w:rFonts w:ascii="Open Sans" w:hAnsi="Open Sans" w:cs="Open Sans"/>
        <w:sz w:val="20"/>
        <w:szCs w:val="20"/>
      </w:rPr>
      <w:t>Persons</w:t>
    </w:r>
    <w:r>
      <w:rPr>
        <w:rFonts w:ascii="Open Sans" w:hAnsi="Open Sans" w:cs="Open Sans"/>
        <w:sz w:val="20"/>
        <w:szCs w:val="20"/>
      </w:rPr>
      <w:t xml:space="preserve"> </w:t>
    </w:r>
    <w:r w:rsidR="00B4560C" w:rsidRPr="00BC6849">
      <w:rPr>
        <w:rFonts w:ascii="Open Sans" w:hAnsi="Open Sans" w:cs="Open Sans"/>
        <w:sz w:val="20"/>
        <w:szCs w:val="20"/>
      </w:rPr>
      <w:t>Policy</w:t>
    </w:r>
    <w:r w:rsidR="003D1D86" w:rsidRPr="00B9509F">
      <w:rPr>
        <w:rFonts w:ascii="Open Sans" w:hAnsi="Open Sans" w:cs="Open Sans"/>
        <w:noProof/>
        <w:sz w:val="20"/>
        <w:szCs w:val="20"/>
      </w:rPr>
      <w:t>, V1.0</w:t>
    </w:r>
    <w:r w:rsidR="0091719B" w:rsidRPr="00B9509F">
      <w:rPr>
        <w:rFonts w:ascii="Open Sans" w:hAnsi="Open Sans" w:cs="Open Sans"/>
        <w:color w:val="auto"/>
        <w:sz w:val="20"/>
        <w:szCs w:val="20"/>
      </w:rPr>
      <w:t xml:space="preserve"> </w:t>
    </w:r>
    <w:r w:rsidR="0009208F" w:rsidRPr="00B9509F">
      <w:rPr>
        <w:rFonts w:ascii="Open Sans" w:hAnsi="Open Sans" w:cs="Open Sans"/>
        <w:color w:val="auto"/>
        <w:sz w:val="20"/>
        <w:szCs w:val="20"/>
      </w:rPr>
      <w:t>©</w:t>
    </w:r>
    <w:r w:rsidR="00471F18" w:rsidRPr="00B9509F">
      <w:rPr>
        <w:rFonts w:ascii="Open Sans" w:hAnsi="Open Sans" w:cs="Open Sans"/>
        <w:color w:val="auto"/>
        <w:sz w:val="20"/>
        <w:szCs w:val="20"/>
      </w:rPr>
      <w:t>202</w:t>
    </w:r>
    <w:r w:rsidR="00CB4B38">
      <w:rPr>
        <w:rFonts w:ascii="Open Sans" w:hAnsi="Open Sans" w:cs="Open Sans"/>
        <w:color w:val="auto"/>
        <w:sz w:val="20"/>
        <w:szCs w:val="20"/>
      </w:rPr>
      <w:t>3</w:t>
    </w:r>
    <w:r w:rsidR="0009208F" w:rsidRPr="00B9509F">
      <w:rPr>
        <w:rFonts w:ascii="Open Sans" w:hAnsi="Open Sans" w:cs="Open Sans"/>
        <w:color w:val="auto"/>
        <w:sz w:val="20"/>
        <w:szCs w:val="20"/>
      </w:rPr>
      <w:t xml:space="preserve"> </w:t>
    </w:r>
  </w:p>
  <w:p w14:paraId="57743979" w14:textId="77777777" w:rsidR="0009208F" w:rsidRDefault="0009208F" w:rsidP="00471F18">
    <w:pPr>
      <w:pStyle w:val="Footer"/>
      <w:tabs>
        <w:tab w:val="left" w:pos="12195"/>
      </w:tabs>
      <w:rPr>
        <w:color w:val="auto"/>
      </w:rPr>
    </w:pPr>
  </w:p>
  <w:p w14:paraId="20CDC720" w14:textId="6B71AECB" w:rsidR="00D25D9F" w:rsidRPr="00A54D62" w:rsidRDefault="002C4F08" w:rsidP="00734400">
    <w:pPr>
      <w:pStyle w:val="Footer"/>
      <w:tabs>
        <w:tab w:val="clear" w:pos="9026"/>
        <w:tab w:val="left" w:pos="705"/>
        <w:tab w:val="left" w:pos="1425"/>
        <w:tab w:val="left" w:pos="1965"/>
        <w:tab w:val="left" w:pos="7605"/>
      </w:tabs>
      <w:rPr>
        <w:rFonts w:ascii="Open Sans" w:hAnsi="Open Sans" w:cs="Open Sans"/>
        <w:color w:val="auto"/>
        <w:sz w:val="18"/>
        <w:szCs w:val="18"/>
      </w:rPr>
    </w:pPr>
    <w:r>
      <w:rPr>
        <w:color w:val="auto"/>
        <w:sz w:val="18"/>
        <w:szCs w:val="18"/>
      </w:rPr>
      <w:tab/>
    </w:r>
    <w:r w:rsidR="00734400">
      <w:rPr>
        <w:color w:val="auto"/>
        <w:sz w:val="18"/>
        <w:szCs w:val="18"/>
      </w:rPr>
      <w:tab/>
    </w:r>
    <w:r w:rsidRPr="00A54D62">
      <w:rPr>
        <w:rFonts w:ascii="Open Sans" w:hAnsi="Open Sans" w:cs="Open Sans"/>
        <w:color w:val="auto"/>
        <w:sz w:val="18"/>
        <w:szCs w:val="18"/>
      </w:rPr>
      <w:t>T</w:t>
    </w:r>
    <w:r w:rsidR="0009208F" w:rsidRPr="00A54D62">
      <w:rPr>
        <w:rFonts w:ascii="Open Sans" w:hAnsi="Open Sans" w:cs="Open Sans"/>
        <w:color w:val="auto"/>
        <w:sz w:val="18"/>
        <w:szCs w:val="18"/>
      </w:rPr>
      <w:t>his policy is protected by Copyright CQC Compliance Limited ©202</w:t>
    </w:r>
    <w:r w:rsidR="00CB4B38">
      <w:rPr>
        <w:rFonts w:ascii="Open Sans" w:hAnsi="Open Sans" w:cs="Open Sans"/>
        <w:color w:val="auto"/>
        <w:sz w:val="18"/>
        <w:szCs w:val="18"/>
      </w:rPr>
      <w:t>3</w:t>
    </w:r>
    <w:r w:rsidR="00D25D9F" w:rsidRPr="00A54D62">
      <w:rPr>
        <w:rFonts w:ascii="Open Sans" w:hAnsi="Open Sans" w:cs="Open Sans"/>
        <w:color w:val="auto"/>
        <w:sz w:val="18"/>
        <w:szCs w:val="18"/>
      </w:rPr>
      <w:tab/>
    </w:r>
  </w:p>
  <w:p w14:paraId="115CED3F" w14:textId="77777777" w:rsidR="0009208F" w:rsidRPr="00A54D62" w:rsidRDefault="00734400" w:rsidP="00734400">
    <w:pPr>
      <w:pStyle w:val="Footer"/>
      <w:tabs>
        <w:tab w:val="left" w:pos="690"/>
        <w:tab w:val="left" w:pos="1380"/>
        <w:tab w:val="left" w:pos="12195"/>
      </w:tabs>
      <w:rPr>
        <w:rFonts w:ascii="Open Sans" w:hAnsi="Open Sans" w:cs="Open Sans"/>
        <w:color w:val="auto"/>
        <w:sz w:val="18"/>
        <w:szCs w:val="18"/>
      </w:rPr>
    </w:pPr>
    <w:r w:rsidRPr="00A54D62">
      <w:rPr>
        <w:rFonts w:ascii="Open Sans" w:hAnsi="Open Sans" w:cs="Open Sans"/>
        <w:color w:val="auto"/>
        <w:sz w:val="18"/>
        <w:szCs w:val="18"/>
      </w:rPr>
      <w:tab/>
    </w:r>
    <w:r w:rsidRPr="00A54D62">
      <w:rPr>
        <w:rFonts w:ascii="Open Sans" w:hAnsi="Open Sans" w:cs="Open Sans"/>
        <w:color w:val="auto"/>
        <w:sz w:val="18"/>
        <w:szCs w:val="18"/>
      </w:rPr>
      <w:tab/>
      <w:t xml:space="preserve"> </w:t>
    </w:r>
    <w:r w:rsidR="0009208F" w:rsidRPr="00A54D62">
      <w:rPr>
        <w:rFonts w:ascii="Open Sans" w:hAnsi="Open Sans" w:cs="Open Sans"/>
        <w:color w:val="auto"/>
        <w:sz w:val="18"/>
        <w:szCs w:val="18"/>
      </w:rPr>
      <w:t>and is only available to holders of the correct licence provided by QPol</w:t>
    </w:r>
    <w:r w:rsidR="00D25D9F" w:rsidRPr="00A54D62">
      <w:rPr>
        <w:rFonts w:ascii="Open Sans" w:hAnsi="Open Sans" w:cs="Open Sans"/>
        <w:color w:val="auto"/>
        <w:sz w:val="18"/>
        <w:szCs w:val="18"/>
      </w:rPr>
      <w:t>.</w:t>
    </w:r>
    <w:r w:rsidR="0009208F" w:rsidRPr="00A54D62">
      <w:rPr>
        <w:rFonts w:ascii="Open Sans" w:hAnsi="Open Sans" w:cs="Open Sans"/>
        <w:color w:val="auto"/>
        <w:sz w:val="18"/>
        <w:szCs w:val="18"/>
      </w:rPr>
      <w:t xml:space="preserve"> </w:t>
    </w:r>
    <w:r w:rsidR="00F85CB5" w:rsidRPr="00A54D62">
      <w:rPr>
        <w:rFonts w:ascii="Open Sans" w:hAnsi="Open Sans" w:cs="Open Sans"/>
        <w:color w:val="auto"/>
        <w:sz w:val="18"/>
        <w:szCs w:val="18"/>
      </w:rPr>
      <w:tab/>
      <w:t xml:space="preserve">Page </w:t>
    </w:r>
    <w:r w:rsidR="00F85CB5" w:rsidRPr="00A54D62">
      <w:rPr>
        <w:rFonts w:ascii="Open Sans" w:hAnsi="Open Sans" w:cs="Open Sans"/>
        <w:b/>
        <w:bCs/>
        <w:color w:val="auto"/>
        <w:sz w:val="18"/>
        <w:szCs w:val="18"/>
      </w:rPr>
      <w:fldChar w:fldCharType="begin"/>
    </w:r>
    <w:r w:rsidR="00F85CB5" w:rsidRPr="00A54D62">
      <w:rPr>
        <w:rFonts w:ascii="Open Sans" w:hAnsi="Open Sans" w:cs="Open Sans"/>
        <w:b/>
        <w:bCs/>
        <w:color w:val="auto"/>
        <w:sz w:val="18"/>
        <w:szCs w:val="18"/>
      </w:rPr>
      <w:instrText xml:space="preserve"> PAGE   \* MERGEFORMAT </w:instrText>
    </w:r>
    <w:r w:rsidR="00F85CB5" w:rsidRPr="00A54D62">
      <w:rPr>
        <w:rFonts w:ascii="Open Sans" w:hAnsi="Open Sans" w:cs="Open Sans"/>
        <w:b/>
        <w:bCs/>
        <w:color w:val="auto"/>
        <w:sz w:val="18"/>
        <w:szCs w:val="18"/>
      </w:rPr>
      <w:fldChar w:fldCharType="separate"/>
    </w:r>
    <w:r w:rsidR="00F85CB5" w:rsidRPr="00A54D62">
      <w:rPr>
        <w:rFonts w:ascii="Open Sans" w:hAnsi="Open Sans" w:cs="Open Sans"/>
        <w:b/>
        <w:bCs/>
        <w:color w:val="auto"/>
        <w:sz w:val="18"/>
        <w:szCs w:val="18"/>
      </w:rPr>
      <w:t>2</w:t>
    </w:r>
    <w:r w:rsidR="00F85CB5" w:rsidRPr="00A54D62">
      <w:rPr>
        <w:rFonts w:ascii="Open Sans" w:hAnsi="Open Sans" w:cs="Open Sans"/>
        <w:b/>
        <w:bCs/>
        <w:noProof/>
        <w:color w:val="auto"/>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53FD" w14:textId="67B990E7" w:rsidR="00255CE6" w:rsidRDefault="00DA5468">
    <w:pPr>
      <w:pStyle w:val="Footer"/>
    </w:pPr>
    <w:r w:rsidRPr="00F26800">
      <w:rPr>
        <w:noProof/>
      </w:rPr>
      <mc:AlternateContent>
        <mc:Choice Requires="wps">
          <w:drawing>
            <wp:anchor distT="0" distB="0" distL="114300" distR="114300" simplePos="0" relativeHeight="251658244" behindDoc="0" locked="0" layoutInCell="1" allowOverlap="1" wp14:anchorId="4C7B509B" wp14:editId="31D02918">
              <wp:simplePos x="0" y="0"/>
              <wp:positionH relativeFrom="margin">
                <wp:posOffset>2924175</wp:posOffset>
              </wp:positionH>
              <wp:positionV relativeFrom="paragraph">
                <wp:posOffset>-415924</wp:posOffset>
              </wp:positionV>
              <wp:extent cx="3152775" cy="65722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152775" cy="657225"/>
                      </a:xfrm>
                      <a:prstGeom prst="rect">
                        <a:avLst/>
                      </a:prstGeom>
                      <a:noFill/>
                      <a:ln w="6350">
                        <a:noFill/>
                      </a:ln>
                    </wps:spPr>
                    <wps:txbx>
                      <w:txbxContent>
                        <w:p w14:paraId="587A4DB9" w14:textId="77777777" w:rsidR="00DA5468" w:rsidRPr="001D5FF8" w:rsidRDefault="00DA5468" w:rsidP="00DA5468">
                          <w:pPr>
                            <w:spacing w:after="0"/>
                            <w:jc w:val="center"/>
                            <w:rPr>
                              <w:rFonts w:ascii="Cambria" w:hAnsi="Cambria"/>
                              <w:b/>
                              <w:color w:val="44546A" w:themeColor="text2"/>
                              <w:sz w:val="24"/>
                            </w:rPr>
                          </w:pPr>
                        </w:p>
                        <w:p w14:paraId="6704A213"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37CA9403" w14:textId="77777777" w:rsidR="00DA5468" w:rsidRPr="001D5FF8" w:rsidRDefault="00DA5468" w:rsidP="00DA5468">
                          <w:pPr>
                            <w:spacing w:after="0"/>
                            <w:jc w:val="center"/>
                            <w:rPr>
                              <w:rFonts w:ascii="Cambria" w:hAnsi="Cambria"/>
                              <w:b/>
                              <w:color w:val="44546A" w:themeColor="text2"/>
                              <w:sz w:val="24"/>
                            </w:rPr>
                          </w:pPr>
                        </w:p>
                        <w:p w14:paraId="719CFA26" w14:textId="77777777" w:rsidR="00DA5468" w:rsidRPr="001D5FF8" w:rsidRDefault="00DA5468" w:rsidP="00DA5468">
                          <w:pPr>
                            <w:spacing w:after="0"/>
                            <w:jc w:val="center"/>
                            <w:rPr>
                              <w:rFonts w:ascii="Cambria" w:hAnsi="Cambria"/>
                              <w:b/>
                              <w:color w:val="44546A" w:themeColor="text2"/>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7B509B" id="_x0000_t202" coordsize="21600,21600" o:spt="202" path="m,l,21600r21600,l21600,xe">
              <v:stroke joinstyle="miter"/>
              <v:path gradientshapeok="t" o:connecttype="rect"/>
            </v:shapetype>
            <v:shape id="Text Box 19" o:spid="_x0000_s1026" type="#_x0000_t202" style="position:absolute;margin-left:230.25pt;margin-top:-32.75pt;width:248.25pt;height:51.7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" filled="f" stroked="f" strokeweight=".5pt">
              <v:textbox>
                <w:txbxContent>
                  <w:p w14:paraId="587A4DB9" w14:textId="77777777" w:rsidR="00DA5468" w:rsidRPr="001D5FF8" w:rsidRDefault="00DA5468" w:rsidP="00DA5468">
                    <w:pPr>
                      <w:spacing w:after="0"/>
                      <w:jc w:val="center"/>
                      <w:rPr>
                        <w:rFonts w:ascii="Cambria" w:hAnsi="Cambria"/>
                        <w:b/>
                        <w:color w:val="44546A" w:themeColor="text2"/>
                        <w:sz w:val="24"/>
                      </w:rPr>
                    </w:pPr>
                  </w:p>
                  <w:p w14:paraId="6704A213"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37CA9403" w14:textId="77777777" w:rsidR="00DA5468" w:rsidRPr="001D5FF8" w:rsidRDefault="00DA5468" w:rsidP="00DA5468">
                    <w:pPr>
                      <w:spacing w:after="0"/>
                      <w:jc w:val="center"/>
                      <w:rPr>
                        <w:rFonts w:ascii="Cambria" w:hAnsi="Cambria"/>
                        <w:b/>
                        <w:color w:val="44546A" w:themeColor="text2"/>
                        <w:sz w:val="24"/>
                      </w:rPr>
                    </w:pPr>
                  </w:p>
                  <w:p w14:paraId="719CFA26" w14:textId="77777777" w:rsidR="00DA5468" w:rsidRPr="001D5FF8" w:rsidRDefault="00DA5468" w:rsidP="00DA5468">
                    <w:pPr>
                      <w:spacing w:after="0"/>
                      <w:jc w:val="center"/>
                      <w:rPr>
                        <w:rFonts w:ascii="Cambria" w:hAnsi="Cambria"/>
                        <w:b/>
                        <w:color w:val="44546A" w:themeColor="text2"/>
                        <w:sz w:val="24"/>
                      </w:rPr>
                    </w:pPr>
                  </w:p>
                </w:txbxContent>
              </v:textbox>
              <w10:wrap anchorx="margin"/>
            </v:shape>
          </w:pict>
        </mc:Fallback>
      </mc:AlternateContent>
    </w:r>
    <w:r w:rsidR="00255CE6">
      <w:rPr>
        <w:noProof/>
      </w:rPr>
      <mc:AlternateContent>
        <mc:Choice Requires="wps">
          <w:drawing>
            <wp:anchor distT="0" distB="0" distL="114300" distR="114300" simplePos="0" relativeHeight="251658240" behindDoc="0" locked="0" layoutInCell="1" allowOverlap="1" wp14:anchorId="19C54EF2" wp14:editId="4172497E">
              <wp:simplePos x="0" y="0"/>
              <wp:positionH relativeFrom="margin">
                <wp:posOffset>3800158</wp:posOffset>
              </wp:positionH>
              <wp:positionV relativeFrom="paragraph">
                <wp:posOffset>-2078037</wp:posOffset>
              </wp:positionV>
              <wp:extent cx="0" cy="4424362"/>
              <wp:effectExtent l="0" t="0" r="0" b="0"/>
              <wp:wrapNone/>
              <wp:docPr id="18" name="Straight Connector 18"/>
              <wp:cNvGraphicFramePr/>
              <a:graphic xmlns:a="http://schemas.openxmlformats.org/drawingml/2006/main">
                <a:graphicData uri="http://schemas.microsoft.com/office/word/2010/wordprocessingShape">
                  <wps:wsp>
                    <wps:cNvCnPr/>
                    <wps:spPr>
                      <a:xfrm rot="5400000">
                        <a:off x="0" y="0"/>
                        <a:ext cx="0" cy="4424362"/>
                      </a:xfrm>
                      <a:prstGeom prst="line">
                        <a:avLst/>
                      </a:prstGeom>
                      <a:noFill/>
                      <a:ln w="6350" cap="flat" cmpd="sng" algn="ctr">
                        <a:solidFill>
                          <a:srgbClr val="44546A"/>
                        </a:solidFill>
                        <a:prstDash val="solid"/>
                        <a:miter lim="800000"/>
                      </a:ln>
                      <a:effectLst/>
                    </wps:spPr>
                    <wps:bodyPr/>
                  </wps:wsp>
                </a:graphicData>
              </a:graphic>
              <wp14:sizeRelV relativeFrom="margin">
                <wp14:pctHeight>0</wp14:pctHeight>
              </wp14:sizeRelV>
            </wp:anchor>
          </w:drawing>
        </mc:Choice>
        <mc:Fallback>
          <w:pict>
            <v:line w14:anchorId="4129D4F5" id="Straight Connector 18" o:spid="_x0000_s1026" style="position:absolute;rotation:90;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99.25pt,-163.6pt" to="299.25pt,1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" strokecolor="#44546a" strokeweight=".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7284C" w14:textId="77777777" w:rsidR="00BA3217" w:rsidRDefault="00BA3217" w:rsidP="00F26800">
      <w:pPr>
        <w:spacing w:after="0" w:line="240" w:lineRule="auto"/>
      </w:pPr>
      <w:r>
        <w:separator/>
      </w:r>
    </w:p>
  </w:footnote>
  <w:footnote w:type="continuationSeparator" w:id="0">
    <w:p w14:paraId="22BA30AC" w14:textId="77777777" w:rsidR="00BA3217" w:rsidRDefault="00BA3217" w:rsidP="00F26800">
      <w:pPr>
        <w:spacing w:after="0" w:line="240" w:lineRule="auto"/>
      </w:pPr>
      <w:r>
        <w:continuationSeparator/>
      </w:r>
    </w:p>
  </w:footnote>
  <w:footnote w:type="continuationNotice" w:id="1">
    <w:p w14:paraId="3787D6A0" w14:textId="77777777" w:rsidR="00BA3217" w:rsidRDefault="00BA32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C2291" w14:textId="77777777" w:rsidR="002E6CFD" w:rsidRDefault="002E6C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w:hAnsi="Open Sans" w:cs="Open Sans"/>
        <w:b/>
        <w:bCs/>
        <w:color w:val="FFFFFF" w:themeColor="background1"/>
      </w:rPr>
      <w:tag w:val="HD:1.187.0.0:24178d16-52b3-4f67-9adc-809648f0fa8c"/>
      <w:id w:val="2040769910"/>
      <w:placeholder>
        <w:docPart w:val="6EA5483B3F32442E840F48056301DDD3"/>
      </w:placeholder>
    </w:sdtPr>
    <w:sdtEndPr/>
    <w:sdtContent>
      <w:p w14:paraId="61A71DB3" w14:textId="616594F1" w:rsidR="00C047B1" w:rsidRPr="00FD5B6E" w:rsidRDefault="00FD5B6E" w:rsidP="00FD5B6E">
        <w:pPr>
          <w:pStyle w:val="Header"/>
          <w:shd w:val="clear" w:color="auto" w:fill="44546A" w:themeFill="text2"/>
          <w:jc w:val="center"/>
          <w:rPr>
            <w:rFonts w:ascii="Open Sans" w:hAnsi="Open Sans" w:cs="Open Sans"/>
            <w:b/>
            <w:bCs/>
            <w:color w:val="FFFFFF" w:themeColor="background1"/>
          </w:rPr>
        </w:pPr>
        <w:r>
          <w:rPr>
            <w:rFonts w:ascii="Open Sans" w:hAnsi="Open Sans" w:cs="Open Sans"/>
            <w:b/>
            <w:bCs/>
            <w:noProof/>
            <w:color w:val="FFFFFF" w:themeColor="background1"/>
          </w:rPr>
          <w:t>[</w:t>
        </w:r>
        <w:r w:rsidRPr="00FD5B6E">
          <w:rPr>
            <w:rFonts w:ascii="Open Sans" w:hAnsi="Open Sans" w:cs="Open Sans"/>
            <w:b/>
            <w:bCs/>
            <w:noProof/>
            <w:color w:val="0000FF"/>
          </w:rPr>
          <w:t>Company Name</w:t>
        </w:r>
        <w:r>
          <w:rPr>
            <w:rFonts w:ascii="Open Sans" w:hAnsi="Open Sans" w:cs="Open Sans"/>
            <w:b/>
            <w:bCs/>
            <w:noProof/>
            <w:color w:val="FFFFFF" w:themeColor="background1"/>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A6C02" w14:textId="4224670F" w:rsidR="003D3F42" w:rsidRPr="00A20A15" w:rsidRDefault="003D3F42" w:rsidP="00CE5314">
    <w:pPr>
      <w:pStyle w:val="Header"/>
      <w:shd w:val="clear" w:color="auto" w:fill="44546A" w:themeFill="text2"/>
      <w:jc w:val="right"/>
      <w:rPr>
        <w:rFonts w:ascii="Open Sans" w:hAnsi="Open Sans" w:cs="Open San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75A"/>
    <w:multiLevelType w:val="hybridMultilevel"/>
    <w:tmpl w:val="178CD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15642"/>
    <w:multiLevelType w:val="hybridMultilevel"/>
    <w:tmpl w:val="F9501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55C9F"/>
    <w:multiLevelType w:val="multilevel"/>
    <w:tmpl w:val="F13884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55315F"/>
    <w:multiLevelType w:val="hybridMultilevel"/>
    <w:tmpl w:val="7248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9878A0"/>
    <w:multiLevelType w:val="hybridMultilevel"/>
    <w:tmpl w:val="BEA2E2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12437DE"/>
    <w:multiLevelType w:val="multilevel"/>
    <w:tmpl w:val="E438C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ED5A12"/>
    <w:multiLevelType w:val="hybridMultilevel"/>
    <w:tmpl w:val="7E0E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2D48E2"/>
    <w:multiLevelType w:val="hybridMultilevel"/>
    <w:tmpl w:val="9D488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48363E"/>
    <w:multiLevelType w:val="hybridMultilevel"/>
    <w:tmpl w:val="5CAA6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F25BF7"/>
    <w:multiLevelType w:val="hybridMultilevel"/>
    <w:tmpl w:val="C7B62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102CB4"/>
    <w:multiLevelType w:val="hybridMultilevel"/>
    <w:tmpl w:val="821A9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DC7F4F"/>
    <w:multiLevelType w:val="multilevel"/>
    <w:tmpl w:val="8B665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9C7450"/>
    <w:multiLevelType w:val="hybridMultilevel"/>
    <w:tmpl w:val="04825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A636FB"/>
    <w:multiLevelType w:val="hybridMultilevel"/>
    <w:tmpl w:val="0CAEB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5D3B50"/>
    <w:multiLevelType w:val="hybridMultilevel"/>
    <w:tmpl w:val="5C5E0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9B749D"/>
    <w:multiLevelType w:val="hybridMultilevel"/>
    <w:tmpl w:val="15EC45FE"/>
    <w:lvl w:ilvl="0" w:tplc="8B1ACAB4">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D401C4"/>
    <w:multiLevelType w:val="hybridMultilevel"/>
    <w:tmpl w:val="C3763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FE27B7C"/>
    <w:multiLevelType w:val="hybridMultilevel"/>
    <w:tmpl w:val="48BCB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9548CA"/>
    <w:multiLevelType w:val="multilevel"/>
    <w:tmpl w:val="64D8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675ECC"/>
    <w:multiLevelType w:val="hybridMultilevel"/>
    <w:tmpl w:val="F71ED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1D0FC5"/>
    <w:multiLevelType w:val="hybridMultilevel"/>
    <w:tmpl w:val="5F523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083407"/>
    <w:multiLevelType w:val="multilevel"/>
    <w:tmpl w:val="4FC6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DA00C6"/>
    <w:multiLevelType w:val="hybridMultilevel"/>
    <w:tmpl w:val="9DA6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E113AE"/>
    <w:multiLevelType w:val="hybridMultilevel"/>
    <w:tmpl w:val="51908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EC5AC4"/>
    <w:multiLevelType w:val="hybridMultilevel"/>
    <w:tmpl w:val="D2C2F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D752B2"/>
    <w:multiLevelType w:val="hybridMultilevel"/>
    <w:tmpl w:val="6A467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D733FA"/>
    <w:multiLevelType w:val="hybridMultilevel"/>
    <w:tmpl w:val="9D94B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4146D3"/>
    <w:multiLevelType w:val="multilevel"/>
    <w:tmpl w:val="8D00E2AE"/>
    <w:lvl w:ilvl="0">
      <w:start w:val="1"/>
      <w:numFmt w:val="decimal"/>
      <w:pStyle w:val="Heading1"/>
      <w:lvlText w:val="%1."/>
      <w:lvlJc w:val="left"/>
      <w:pPr>
        <w:ind w:left="432" w:hanging="432"/>
      </w:pPr>
      <w:rPr>
        <w:rFonts w:hint="default"/>
        <w:color w:val="264467"/>
      </w:rPr>
    </w:lvl>
    <w:lvl w:ilvl="1">
      <w:start w:val="1"/>
      <w:numFmt w:val="decimal"/>
      <w:pStyle w:val="Heading2"/>
      <w:lvlText w:val="%1.%2"/>
      <w:lvlJc w:val="left"/>
      <w:pPr>
        <w:ind w:left="680" w:hanging="680"/>
      </w:pPr>
      <w:rPr>
        <w:rFonts w:ascii="Open Sans" w:hAnsi="Open Sans" w:cs="Open San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8" w15:restartNumberingAfterBreak="0">
    <w:nsid w:val="6D2B53BA"/>
    <w:multiLevelType w:val="multilevel"/>
    <w:tmpl w:val="9092C42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Open Sans" w:eastAsiaTheme="minorHAnsi" w:hAnsi="Open Sans" w:cs="Open San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5560A0"/>
    <w:multiLevelType w:val="hybridMultilevel"/>
    <w:tmpl w:val="63EE3EDC"/>
    <w:lvl w:ilvl="0" w:tplc="F8CE983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6E2788"/>
    <w:multiLevelType w:val="hybridMultilevel"/>
    <w:tmpl w:val="91BC4166"/>
    <w:lvl w:ilvl="0" w:tplc="01C8A8CC">
      <w:numFmt w:val="bullet"/>
      <w:pStyle w:val="bulletlistexpanded"/>
      <w:lvlText w:val="•"/>
      <w:lvlJc w:val="left"/>
      <w:pPr>
        <w:ind w:left="1080" w:hanging="720"/>
      </w:pPr>
      <w:rPr>
        <w:rFonts w:ascii="Calibri" w:eastAsiaTheme="minorHAnsi" w:hAnsi="Calibri" w:cs="Calibri" w:hint="default"/>
      </w:rPr>
    </w:lvl>
    <w:lvl w:ilvl="1" w:tplc="3D265414">
      <w:numFmt w:val="bullet"/>
      <w:lvlText w:val=""/>
      <w:lvlJc w:val="left"/>
      <w:pPr>
        <w:ind w:left="1800" w:hanging="720"/>
      </w:pPr>
      <w:rPr>
        <w:rFonts w:ascii="Symbol" w:eastAsiaTheme="minorHAnsi" w:hAnsi="Symbol" w:cstheme="minorBid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185306"/>
    <w:multiLevelType w:val="hybridMultilevel"/>
    <w:tmpl w:val="CB7A7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F33FEA"/>
    <w:multiLevelType w:val="hybridMultilevel"/>
    <w:tmpl w:val="634CE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4865136">
    <w:abstractNumId w:val="23"/>
  </w:num>
  <w:num w:numId="2" w16cid:durableId="809397606">
    <w:abstractNumId w:val="30"/>
  </w:num>
  <w:num w:numId="3" w16cid:durableId="1706908815">
    <w:abstractNumId w:val="29"/>
  </w:num>
  <w:num w:numId="4" w16cid:durableId="17321904">
    <w:abstractNumId w:val="27"/>
  </w:num>
  <w:num w:numId="5" w16cid:durableId="552277220">
    <w:abstractNumId w:val="14"/>
  </w:num>
  <w:num w:numId="6" w16cid:durableId="611977344">
    <w:abstractNumId w:val="15"/>
  </w:num>
  <w:num w:numId="7" w16cid:durableId="2018261691">
    <w:abstractNumId w:val="16"/>
  </w:num>
  <w:num w:numId="8" w16cid:durableId="623578187">
    <w:abstractNumId w:val="27"/>
  </w:num>
  <w:num w:numId="9" w16cid:durableId="1384207397">
    <w:abstractNumId w:val="1"/>
  </w:num>
  <w:num w:numId="10" w16cid:durableId="43455341">
    <w:abstractNumId w:val="8"/>
  </w:num>
  <w:num w:numId="11" w16cid:durableId="903419717">
    <w:abstractNumId w:val="13"/>
  </w:num>
  <w:num w:numId="12" w16cid:durableId="615060195">
    <w:abstractNumId w:val="10"/>
  </w:num>
  <w:num w:numId="13" w16cid:durableId="498471349">
    <w:abstractNumId w:val="3"/>
  </w:num>
  <w:num w:numId="14" w16cid:durableId="544413147">
    <w:abstractNumId w:val="22"/>
  </w:num>
  <w:num w:numId="15" w16cid:durableId="362440831">
    <w:abstractNumId w:val="21"/>
  </w:num>
  <w:num w:numId="16" w16cid:durableId="1807770161">
    <w:abstractNumId w:val="28"/>
  </w:num>
  <w:num w:numId="17" w16cid:durableId="152065560">
    <w:abstractNumId w:val="26"/>
  </w:num>
  <w:num w:numId="18" w16cid:durableId="699934310">
    <w:abstractNumId w:val="0"/>
  </w:num>
  <w:num w:numId="19" w16cid:durableId="406733689">
    <w:abstractNumId w:val="4"/>
  </w:num>
  <w:num w:numId="20" w16cid:durableId="374235897">
    <w:abstractNumId w:val="12"/>
  </w:num>
  <w:num w:numId="21" w16cid:durableId="377559502">
    <w:abstractNumId w:val="19"/>
  </w:num>
  <w:num w:numId="22" w16cid:durableId="284584201">
    <w:abstractNumId w:val="17"/>
  </w:num>
  <w:num w:numId="23" w16cid:durableId="1431927841">
    <w:abstractNumId w:val="20"/>
  </w:num>
  <w:num w:numId="24" w16cid:durableId="110587038">
    <w:abstractNumId w:val="7"/>
  </w:num>
  <w:num w:numId="25" w16cid:durableId="2121219055">
    <w:abstractNumId w:val="25"/>
  </w:num>
  <w:num w:numId="26" w16cid:durableId="1202211993">
    <w:abstractNumId w:val="31"/>
  </w:num>
  <w:num w:numId="27" w16cid:durableId="297348105">
    <w:abstractNumId w:val="11"/>
  </w:num>
  <w:num w:numId="28" w16cid:durableId="1353340366">
    <w:abstractNumId w:val="9"/>
  </w:num>
  <w:num w:numId="29" w16cid:durableId="1807550988">
    <w:abstractNumId w:val="2"/>
  </w:num>
  <w:num w:numId="30" w16cid:durableId="691106752">
    <w:abstractNumId w:val="5"/>
  </w:num>
  <w:num w:numId="31" w16cid:durableId="567349850">
    <w:abstractNumId w:val="18"/>
  </w:num>
  <w:num w:numId="32" w16cid:durableId="406612398">
    <w:abstractNumId w:val="24"/>
  </w:num>
  <w:num w:numId="33" w16cid:durableId="2000842117">
    <w:abstractNumId w:val="6"/>
  </w:num>
  <w:num w:numId="34" w16cid:durableId="168165982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QYSBuaGFiYmhmZmxko6SsGpxcWZ+XkgBYa1AA7TIzMsAAAA"/>
  </w:docVars>
  <w:rsids>
    <w:rsidRoot w:val="00F26800"/>
    <w:rsid w:val="0001194A"/>
    <w:rsid w:val="00012AB8"/>
    <w:rsid w:val="000258B0"/>
    <w:rsid w:val="000269C5"/>
    <w:rsid w:val="0003666A"/>
    <w:rsid w:val="00037439"/>
    <w:rsid w:val="00050E25"/>
    <w:rsid w:val="00056C60"/>
    <w:rsid w:val="000638DD"/>
    <w:rsid w:val="00084FB3"/>
    <w:rsid w:val="00086E3F"/>
    <w:rsid w:val="000916D1"/>
    <w:rsid w:val="0009208F"/>
    <w:rsid w:val="000A27E6"/>
    <w:rsid w:val="000A5758"/>
    <w:rsid w:val="000B49EF"/>
    <w:rsid w:val="000D665B"/>
    <w:rsid w:val="000E39C2"/>
    <w:rsid w:val="000F2324"/>
    <w:rsid w:val="000F727C"/>
    <w:rsid w:val="00117641"/>
    <w:rsid w:val="00122DE3"/>
    <w:rsid w:val="00127C42"/>
    <w:rsid w:val="00131950"/>
    <w:rsid w:val="00132474"/>
    <w:rsid w:val="00136CFC"/>
    <w:rsid w:val="001379FC"/>
    <w:rsid w:val="00150A71"/>
    <w:rsid w:val="00151C78"/>
    <w:rsid w:val="001521B8"/>
    <w:rsid w:val="00161CB1"/>
    <w:rsid w:val="001622B9"/>
    <w:rsid w:val="001770C1"/>
    <w:rsid w:val="00182EF0"/>
    <w:rsid w:val="001873C9"/>
    <w:rsid w:val="0019382A"/>
    <w:rsid w:val="001B04F4"/>
    <w:rsid w:val="001B0E65"/>
    <w:rsid w:val="001D11DF"/>
    <w:rsid w:val="001D18F6"/>
    <w:rsid w:val="001D58B0"/>
    <w:rsid w:val="001D5FF8"/>
    <w:rsid w:val="001D66B2"/>
    <w:rsid w:val="001E1B5B"/>
    <w:rsid w:val="001E3B34"/>
    <w:rsid w:val="001E505C"/>
    <w:rsid w:val="001F0F73"/>
    <w:rsid w:val="00202710"/>
    <w:rsid w:val="002267A1"/>
    <w:rsid w:val="0022748A"/>
    <w:rsid w:val="002379DF"/>
    <w:rsid w:val="0024467E"/>
    <w:rsid w:val="00253630"/>
    <w:rsid w:val="00255CE6"/>
    <w:rsid w:val="00260C4F"/>
    <w:rsid w:val="002613D3"/>
    <w:rsid w:val="00262673"/>
    <w:rsid w:val="002723A8"/>
    <w:rsid w:val="00276712"/>
    <w:rsid w:val="002837FB"/>
    <w:rsid w:val="00284F33"/>
    <w:rsid w:val="00285A92"/>
    <w:rsid w:val="002907C0"/>
    <w:rsid w:val="00292B5B"/>
    <w:rsid w:val="002A357E"/>
    <w:rsid w:val="002B16D0"/>
    <w:rsid w:val="002B2499"/>
    <w:rsid w:val="002B4904"/>
    <w:rsid w:val="002B681F"/>
    <w:rsid w:val="002B6BCE"/>
    <w:rsid w:val="002C4F08"/>
    <w:rsid w:val="002C714F"/>
    <w:rsid w:val="002D2A3B"/>
    <w:rsid w:val="002D67D6"/>
    <w:rsid w:val="002D7574"/>
    <w:rsid w:val="002E2769"/>
    <w:rsid w:val="002E2C26"/>
    <w:rsid w:val="002E6CFD"/>
    <w:rsid w:val="003052C6"/>
    <w:rsid w:val="00313022"/>
    <w:rsid w:val="00315283"/>
    <w:rsid w:val="003208B8"/>
    <w:rsid w:val="00330DFA"/>
    <w:rsid w:val="00336D06"/>
    <w:rsid w:val="00337597"/>
    <w:rsid w:val="003407E1"/>
    <w:rsid w:val="00355159"/>
    <w:rsid w:val="00363146"/>
    <w:rsid w:val="00367919"/>
    <w:rsid w:val="003705E7"/>
    <w:rsid w:val="00373203"/>
    <w:rsid w:val="003805D5"/>
    <w:rsid w:val="00387D8D"/>
    <w:rsid w:val="00393152"/>
    <w:rsid w:val="003A30C4"/>
    <w:rsid w:val="003C7AB4"/>
    <w:rsid w:val="003D1D86"/>
    <w:rsid w:val="003D3F42"/>
    <w:rsid w:val="003E24FD"/>
    <w:rsid w:val="003E5A0D"/>
    <w:rsid w:val="003F3A4C"/>
    <w:rsid w:val="003F4E84"/>
    <w:rsid w:val="0040198C"/>
    <w:rsid w:val="004234D7"/>
    <w:rsid w:val="004338E5"/>
    <w:rsid w:val="00444686"/>
    <w:rsid w:val="00453AE0"/>
    <w:rsid w:val="00466551"/>
    <w:rsid w:val="00467D0C"/>
    <w:rsid w:val="00467EF7"/>
    <w:rsid w:val="00470EB9"/>
    <w:rsid w:val="00471F18"/>
    <w:rsid w:val="00473D3F"/>
    <w:rsid w:val="00473FE0"/>
    <w:rsid w:val="004748ED"/>
    <w:rsid w:val="00481657"/>
    <w:rsid w:val="0048239F"/>
    <w:rsid w:val="00491B2B"/>
    <w:rsid w:val="00495953"/>
    <w:rsid w:val="004B0472"/>
    <w:rsid w:val="004C1850"/>
    <w:rsid w:val="004E5024"/>
    <w:rsid w:val="004E6878"/>
    <w:rsid w:val="004F01F0"/>
    <w:rsid w:val="004F2872"/>
    <w:rsid w:val="005243BA"/>
    <w:rsid w:val="00525984"/>
    <w:rsid w:val="00525AD9"/>
    <w:rsid w:val="005328B0"/>
    <w:rsid w:val="00536186"/>
    <w:rsid w:val="00553322"/>
    <w:rsid w:val="00556990"/>
    <w:rsid w:val="00557DD4"/>
    <w:rsid w:val="00560A98"/>
    <w:rsid w:val="005638B0"/>
    <w:rsid w:val="0056627A"/>
    <w:rsid w:val="00572AB8"/>
    <w:rsid w:val="00575BD4"/>
    <w:rsid w:val="00586586"/>
    <w:rsid w:val="005867F4"/>
    <w:rsid w:val="00592106"/>
    <w:rsid w:val="00593398"/>
    <w:rsid w:val="005A1EB5"/>
    <w:rsid w:val="005A24AB"/>
    <w:rsid w:val="005A30BD"/>
    <w:rsid w:val="005A53FC"/>
    <w:rsid w:val="005B5304"/>
    <w:rsid w:val="005C48D3"/>
    <w:rsid w:val="005D37DA"/>
    <w:rsid w:val="005E0F8E"/>
    <w:rsid w:val="00607F19"/>
    <w:rsid w:val="006146AF"/>
    <w:rsid w:val="006504EC"/>
    <w:rsid w:val="00652707"/>
    <w:rsid w:val="00653CDF"/>
    <w:rsid w:val="006540CC"/>
    <w:rsid w:val="00656408"/>
    <w:rsid w:val="00660643"/>
    <w:rsid w:val="00664DC7"/>
    <w:rsid w:val="00664F53"/>
    <w:rsid w:val="00693FBE"/>
    <w:rsid w:val="006945ED"/>
    <w:rsid w:val="00694C64"/>
    <w:rsid w:val="006A43B2"/>
    <w:rsid w:val="006B663D"/>
    <w:rsid w:val="006C7A41"/>
    <w:rsid w:val="006D75C8"/>
    <w:rsid w:val="006E5548"/>
    <w:rsid w:val="007071F5"/>
    <w:rsid w:val="0071607C"/>
    <w:rsid w:val="00720F0B"/>
    <w:rsid w:val="00721974"/>
    <w:rsid w:val="00727901"/>
    <w:rsid w:val="00734400"/>
    <w:rsid w:val="00743ACC"/>
    <w:rsid w:val="0074717F"/>
    <w:rsid w:val="00752034"/>
    <w:rsid w:val="00760550"/>
    <w:rsid w:val="00761CE6"/>
    <w:rsid w:val="00780B49"/>
    <w:rsid w:val="00787A72"/>
    <w:rsid w:val="00790903"/>
    <w:rsid w:val="007970CB"/>
    <w:rsid w:val="007A4133"/>
    <w:rsid w:val="007B18EE"/>
    <w:rsid w:val="007D1983"/>
    <w:rsid w:val="007E5EDE"/>
    <w:rsid w:val="007F038D"/>
    <w:rsid w:val="007F1D4E"/>
    <w:rsid w:val="008126EE"/>
    <w:rsid w:val="00812F73"/>
    <w:rsid w:val="00824A75"/>
    <w:rsid w:val="00824FC9"/>
    <w:rsid w:val="00830168"/>
    <w:rsid w:val="008461A5"/>
    <w:rsid w:val="00852BC0"/>
    <w:rsid w:val="00877C5C"/>
    <w:rsid w:val="00893F87"/>
    <w:rsid w:val="008A34E1"/>
    <w:rsid w:val="008A43FD"/>
    <w:rsid w:val="008A472E"/>
    <w:rsid w:val="008A68AF"/>
    <w:rsid w:val="008B198D"/>
    <w:rsid w:val="008D6BE7"/>
    <w:rsid w:val="008D7E6F"/>
    <w:rsid w:val="008E487F"/>
    <w:rsid w:val="008E5540"/>
    <w:rsid w:val="008F3595"/>
    <w:rsid w:val="008F56CD"/>
    <w:rsid w:val="00907708"/>
    <w:rsid w:val="009107AC"/>
    <w:rsid w:val="00913ECF"/>
    <w:rsid w:val="0091719B"/>
    <w:rsid w:val="009215FE"/>
    <w:rsid w:val="009310A1"/>
    <w:rsid w:val="009311C1"/>
    <w:rsid w:val="00936C02"/>
    <w:rsid w:val="00942468"/>
    <w:rsid w:val="00944A10"/>
    <w:rsid w:val="00944C7D"/>
    <w:rsid w:val="0095312B"/>
    <w:rsid w:val="00954F19"/>
    <w:rsid w:val="0097224C"/>
    <w:rsid w:val="00974BA6"/>
    <w:rsid w:val="0098533C"/>
    <w:rsid w:val="009A6A1B"/>
    <w:rsid w:val="009C22E7"/>
    <w:rsid w:val="009D2E9C"/>
    <w:rsid w:val="009E27BC"/>
    <w:rsid w:val="009E29B3"/>
    <w:rsid w:val="009F2092"/>
    <w:rsid w:val="009F4715"/>
    <w:rsid w:val="00A00877"/>
    <w:rsid w:val="00A10050"/>
    <w:rsid w:val="00A10CB9"/>
    <w:rsid w:val="00A10CC1"/>
    <w:rsid w:val="00A20A15"/>
    <w:rsid w:val="00A338E4"/>
    <w:rsid w:val="00A40009"/>
    <w:rsid w:val="00A42CAA"/>
    <w:rsid w:val="00A54D62"/>
    <w:rsid w:val="00A61563"/>
    <w:rsid w:val="00A6539E"/>
    <w:rsid w:val="00A84168"/>
    <w:rsid w:val="00A86F55"/>
    <w:rsid w:val="00A94A2B"/>
    <w:rsid w:val="00A97E92"/>
    <w:rsid w:val="00AA0042"/>
    <w:rsid w:val="00AA4830"/>
    <w:rsid w:val="00AB528C"/>
    <w:rsid w:val="00AC75B0"/>
    <w:rsid w:val="00AD6C6D"/>
    <w:rsid w:val="00AE6B30"/>
    <w:rsid w:val="00B00AC3"/>
    <w:rsid w:val="00B0412F"/>
    <w:rsid w:val="00B10813"/>
    <w:rsid w:val="00B20F79"/>
    <w:rsid w:val="00B32323"/>
    <w:rsid w:val="00B40B34"/>
    <w:rsid w:val="00B4560C"/>
    <w:rsid w:val="00B50616"/>
    <w:rsid w:val="00B524DF"/>
    <w:rsid w:val="00B57624"/>
    <w:rsid w:val="00B616A0"/>
    <w:rsid w:val="00B63D02"/>
    <w:rsid w:val="00B737B3"/>
    <w:rsid w:val="00B757E0"/>
    <w:rsid w:val="00B9509F"/>
    <w:rsid w:val="00BA3217"/>
    <w:rsid w:val="00BA42B3"/>
    <w:rsid w:val="00BB047B"/>
    <w:rsid w:val="00BB1FE2"/>
    <w:rsid w:val="00BB1FE5"/>
    <w:rsid w:val="00BC6849"/>
    <w:rsid w:val="00BD44F8"/>
    <w:rsid w:val="00BF7C30"/>
    <w:rsid w:val="00BF7C3D"/>
    <w:rsid w:val="00C047B1"/>
    <w:rsid w:val="00C12256"/>
    <w:rsid w:val="00C12C3B"/>
    <w:rsid w:val="00C152F2"/>
    <w:rsid w:val="00C27301"/>
    <w:rsid w:val="00C3533C"/>
    <w:rsid w:val="00C4629A"/>
    <w:rsid w:val="00C6507C"/>
    <w:rsid w:val="00C66F16"/>
    <w:rsid w:val="00C7178A"/>
    <w:rsid w:val="00C73541"/>
    <w:rsid w:val="00C73AE3"/>
    <w:rsid w:val="00C80992"/>
    <w:rsid w:val="00C90E70"/>
    <w:rsid w:val="00CA0D03"/>
    <w:rsid w:val="00CA346F"/>
    <w:rsid w:val="00CB4B38"/>
    <w:rsid w:val="00CD0E60"/>
    <w:rsid w:val="00CE5314"/>
    <w:rsid w:val="00CF0A20"/>
    <w:rsid w:val="00CF6D39"/>
    <w:rsid w:val="00D1065B"/>
    <w:rsid w:val="00D160EE"/>
    <w:rsid w:val="00D25D9F"/>
    <w:rsid w:val="00D31D1F"/>
    <w:rsid w:val="00D419AC"/>
    <w:rsid w:val="00D57BF5"/>
    <w:rsid w:val="00D64A3C"/>
    <w:rsid w:val="00D71BD5"/>
    <w:rsid w:val="00D97983"/>
    <w:rsid w:val="00DA5468"/>
    <w:rsid w:val="00DB5716"/>
    <w:rsid w:val="00DC5317"/>
    <w:rsid w:val="00DE5210"/>
    <w:rsid w:val="00DF5A30"/>
    <w:rsid w:val="00E030EA"/>
    <w:rsid w:val="00E0314C"/>
    <w:rsid w:val="00E0594F"/>
    <w:rsid w:val="00E11652"/>
    <w:rsid w:val="00E331CB"/>
    <w:rsid w:val="00E60654"/>
    <w:rsid w:val="00E67831"/>
    <w:rsid w:val="00E844FA"/>
    <w:rsid w:val="00E901D4"/>
    <w:rsid w:val="00EA6F05"/>
    <w:rsid w:val="00EA7C0E"/>
    <w:rsid w:val="00EB40AA"/>
    <w:rsid w:val="00EC31A3"/>
    <w:rsid w:val="00ED4A78"/>
    <w:rsid w:val="00EE2ED4"/>
    <w:rsid w:val="00EE5A8F"/>
    <w:rsid w:val="00EF2AC2"/>
    <w:rsid w:val="00F10B52"/>
    <w:rsid w:val="00F13E76"/>
    <w:rsid w:val="00F17033"/>
    <w:rsid w:val="00F20468"/>
    <w:rsid w:val="00F23EAD"/>
    <w:rsid w:val="00F26800"/>
    <w:rsid w:val="00F327FF"/>
    <w:rsid w:val="00F53013"/>
    <w:rsid w:val="00F632AF"/>
    <w:rsid w:val="00F85CB5"/>
    <w:rsid w:val="00F90786"/>
    <w:rsid w:val="00F923C1"/>
    <w:rsid w:val="00F93B14"/>
    <w:rsid w:val="00F94A96"/>
    <w:rsid w:val="00F974B8"/>
    <w:rsid w:val="00FB4FA5"/>
    <w:rsid w:val="00FB523B"/>
    <w:rsid w:val="00FC39FB"/>
    <w:rsid w:val="00FC3EFE"/>
    <w:rsid w:val="00FC5698"/>
    <w:rsid w:val="00FC66E7"/>
    <w:rsid w:val="00FD5B6E"/>
    <w:rsid w:val="00FF51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BF69B"/>
  <w15:chartTrackingRefBased/>
  <w15:docId w15:val="{B6767204-4C7B-495E-917D-33165BD2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800"/>
    <w:rPr>
      <w:color w:val="404040" w:themeColor="text1" w:themeTint="BF"/>
    </w:rPr>
  </w:style>
  <w:style w:type="paragraph" w:styleId="Heading1">
    <w:name w:val="heading 1"/>
    <w:basedOn w:val="Normal"/>
    <w:next w:val="Normal"/>
    <w:link w:val="Heading1Char"/>
    <w:autoRedefine/>
    <w:uiPriority w:val="9"/>
    <w:qFormat/>
    <w:rsid w:val="000269C5"/>
    <w:pPr>
      <w:keepNext/>
      <w:keepLines/>
      <w:numPr>
        <w:numId w:val="4"/>
      </w:numPr>
      <w:spacing w:before="360" w:after="240" w:line="360" w:lineRule="exact"/>
      <w:outlineLvl w:val="0"/>
    </w:pPr>
    <w:rPr>
      <w:rFonts w:ascii="Open Sans" w:eastAsia="Times New Roman" w:hAnsi="Open Sans" w:cs="Open Sans"/>
      <w:b/>
      <w:color w:val="264467"/>
      <w:sz w:val="36"/>
      <w:szCs w:val="32"/>
    </w:rPr>
  </w:style>
  <w:style w:type="paragraph" w:styleId="Heading2">
    <w:name w:val="heading 2"/>
    <w:basedOn w:val="Normal"/>
    <w:link w:val="Heading2Char"/>
    <w:autoRedefine/>
    <w:uiPriority w:val="1"/>
    <w:qFormat/>
    <w:rsid w:val="00A338E4"/>
    <w:pPr>
      <w:keepNext/>
      <w:keepLines/>
      <w:numPr>
        <w:ilvl w:val="1"/>
        <w:numId w:val="4"/>
      </w:numPr>
      <w:spacing w:before="360" w:after="120" w:line="360" w:lineRule="exact"/>
      <w:outlineLvl w:val="1"/>
    </w:pPr>
    <w:rPr>
      <w:rFonts w:ascii="Open Sans" w:eastAsia="Tahoma" w:hAnsi="Open Sans" w:cs="Open Sans"/>
      <w:b/>
      <w:bCs/>
      <w:sz w:val="28"/>
      <w:szCs w:val="24"/>
    </w:rPr>
  </w:style>
  <w:style w:type="paragraph" w:styleId="Heading3">
    <w:name w:val="heading 3"/>
    <w:basedOn w:val="Normal"/>
    <w:next w:val="Normal"/>
    <w:link w:val="Heading3Char"/>
    <w:uiPriority w:val="9"/>
    <w:unhideWhenUsed/>
    <w:rsid w:val="00652707"/>
    <w:pPr>
      <w:keepNext/>
      <w:keepLines/>
      <w:numPr>
        <w:ilvl w:val="2"/>
        <w:numId w:val="4"/>
      </w:numPr>
      <w:spacing w:before="40" w:after="120" w:line="360" w:lineRule="exact"/>
      <w:outlineLvl w:val="2"/>
    </w:pPr>
    <w:rPr>
      <w:rFonts w:ascii="Calibri Light" w:eastAsia="Times New Roman" w:hAnsi="Calibri Light" w:cs="Times New Roman"/>
      <w:color w:val="1F3763"/>
      <w:szCs w:val="24"/>
    </w:rPr>
  </w:style>
  <w:style w:type="paragraph" w:styleId="Heading4">
    <w:name w:val="heading 4"/>
    <w:basedOn w:val="Normal"/>
    <w:next w:val="Normal"/>
    <w:link w:val="Heading4Char"/>
    <w:uiPriority w:val="9"/>
    <w:unhideWhenUsed/>
    <w:rsid w:val="00652707"/>
    <w:pPr>
      <w:keepNext/>
      <w:keepLines/>
      <w:numPr>
        <w:ilvl w:val="3"/>
        <w:numId w:val="4"/>
      </w:numPr>
      <w:spacing w:before="40" w:after="120" w:line="360" w:lineRule="exact"/>
      <w:outlineLvl w:val="3"/>
    </w:pPr>
    <w:rPr>
      <w:rFonts w:ascii="Calibri Light" w:eastAsia="Times New Roman" w:hAnsi="Calibri Light" w:cs="Times New Roman"/>
      <w:i/>
      <w:iCs/>
      <w:color w:val="2F5496"/>
      <w:szCs w:val="24"/>
    </w:rPr>
  </w:style>
  <w:style w:type="paragraph" w:styleId="Heading5">
    <w:name w:val="heading 5"/>
    <w:basedOn w:val="Normal"/>
    <w:next w:val="Normal"/>
    <w:link w:val="Heading5Char"/>
    <w:uiPriority w:val="9"/>
    <w:unhideWhenUsed/>
    <w:rsid w:val="00652707"/>
    <w:pPr>
      <w:keepNext/>
      <w:keepLines/>
      <w:numPr>
        <w:ilvl w:val="4"/>
        <w:numId w:val="4"/>
      </w:numPr>
      <w:spacing w:before="40" w:after="120" w:line="360" w:lineRule="exact"/>
      <w:outlineLvl w:val="4"/>
    </w:pPr>
    <w:rPr>
      <w:rFonts w:ascii="Calibri Light" w:eastAsia="Times New Roman" w:hAnsi="Calibri Light" w:cs="Times New Roman"/>
      <w:color w:val="2F5496"/>
      <w:szCs w:val="24"/>
    </w:rPr>
  </w:style>
  <w:style w:type="paragraph" w:styleId="Heading6">
    <w:name w:val="heading 6"/>
    <w:basedOn w:val="Normal"/>
    <w:next w:val="Normal"/>
    <w:link w:val="Heading6Char"/>
    <w:uiPriority w:val="9"/>
    <w:unhideWhenUsed/>
    <w:rsid w:val="00652707"/>
    <w:pPr>
      <w:keepNext/>
      <w:keepLines/>
      <w:numPr>
        <w:ilvl w:val="5"/>
        <w:numId w:val="4"/>
      </w:numPr>
      <w:spacing w:before="40" w:after="120" w:line="360" w:lineRule="exact"/>
      <w:outlineLvl w:val="5"/>
    </w:pPr>
    <w:rPr>
      <w:rFonts w:ascii="Calibri Light" w:eastAsia="Times New Roman" w:hAnsi="Calibri Light" w:cs="Times New Roman"/>
      <w:color w:val="1F3763"/>
      <w:szCs w:val="24"/>
    </w:rPr>
  </w:style>
  <w:style w:type="paragraph" w:styleId="Heading7">
    <w:name w:val="heading 7"/>
    <w:basedOn w:val="Normal"/>
    <w:next w:val="Normal"/>
    <w:link w:val="Heading7Char"/>
    <w:uiPriority w:val="9"/>
    <w:unhideWhenUsed/>
    <w:rsid w:val="00652707"/>
    <w:pPr>
      <w:keepNext/>
      <w:keepLines/>
      <w:numPr>
        <w:ilvl w:val="6"/>
        <w:numId w:val="4"/>
      </w:numPr>
      <w:spacing w:before="40" w:after="120" w:line="360" w:lineRule="exact"/>
      <w:outlineLvl w:val="6"/>
    </w:pPr>
    <w:rPr>
      <w:rFonts w:ascii="Calibri Light" w:eastAsia="Times New Roman" w:hAnsi="Calibri Light" w:cs="Times New Roman"/>
      <w:i/>
      <w:iCs/>
      <w:color w:val="1F3763"/>
      <w:szCs w:val="24"/>
    </w:rPr>
  </w:style>
  <w:style w:type="paragraph" w:styleId="Heading8">
    <w:name w:val="heading 8"/>
    <w:basedOn w:val="Normal"/>
    <w:next w:val="Normal"/>
    <w:link w:val="Heading8Char"/>
    <w:uiPriority w:val="9"/>
    <w:unhideWhenUsed/>
    <w:rsid w:val="00652707"/>
    <w:pPr>
      <w:keepNext/>
      <w:keepLines/>
      <w:numPr>
        <w:ilvl w:val="7"/>
        <w:numId w:val="4"/>
      </w:numPr>
      <w:spacing w:before="40" w:after="120" w:line="360" w:lineRule="exact"/>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unhideWhenUsed/>
    <w:rsid w:val="00652707"/>
    <w:pPr>
      <w:keepNext/>
      <w:keepLines/>
      <w:numPr>
        <w:ilvl w:val="8"/>
        <w:numId w:val="4"/>
      </w:numPr>
      <w:spacing w:before="40" w:after="120" w:line="360" w:lineRule="exact"/>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800"/>
  </w:style>
  <w:style w:type="paragraph" w:styleId="Footer">
    <w:name w:val="footer"/>
    <w:basedOn w:val="Normal"/>
    <w:link w:val="FooterChar"/>
    <w:uiPriority w:val="99"/>
    <w:unhideWhenUsed/>
    <w:rsid w:val="00F26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800"/>
  </w:style>
  <w:style w:type="paragraph" w:customStyle="1" w:styleId="Mainheaderblue">
    <w:name w:val="Main header blue"/>
    <w:basedOn w:val="Normal"/>
    <w:link w:val="MainheaderblueChar"/>
    <w:qFormat/>
    <w:rsid w:val="00C047B1"/>
    <w:rPr>
      <w:b/>
      <w:color w:val="264467"/>
      <w:sz w:val="36"/>
    </w:rPr>
  </w:style>
  <w:style w:type="character" w:customStyle="1" w:styleId="MainheaderblueChar">
    <w:name w:val="Main header blue Char"/>
    <w:basedOn w:val="DefaultParagraphFont"/>
    <w:link w:val="Mainheaderblue"/>
    <w:rsid w:val="00C047B1"/>
    <w:rPr>
      <w:b/>
      <w:color w:val="264467"/>
      <w:sz w:val="36"/>
    </w:rPr>
  </w:style>
  <w:style w:type="paragraph" w:styleId="ListParagraph">
    <w:name w:val="List Paragraph"/>
    <w:basedOn w:val="Normal"/>
    <w:link w:val="ListParagraphChar"/>
    <w:uiPriority w:val="34"/>
    <w:qFormat/>
    <w:rsid w:val="00C047B1"/>
    <w:pPr>
      <w:ind w:left="720"/>
      <w:contextualSpacing/>
    </w:pPr>
  </w:style>
  <w:style w:type="paragraph" w:customStyle="1" w:styleId="bulletlistexpanded">
    <w:name w:val="bullet list expanded"/>
    <w:basedOn w:val="ListParagraph"/>
    <w:link w:val="bulletlistexpandedChar"/>
    <w:qFormat/>
    <w:rsid w:val="008126EE"/>
    <w:pPr>
      <w:numPr>
        <w:numId w:val="2"/>
      </w:numPr>
      <w:spacing w:line="276" w:lineRule="auto"/>
    </w:pPr>
  </w:style>
  <w:style w:type="table" w:styleId="TableGrid">
    <w:name w:val="Table Grid"/>
    <w:basedOn w:val="TableNormal"/>
    <w:uiPriority w:val="39"/>
    <w:rsid w:val="00367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42468"/>
    <w:rPr>
      <w:color w:val="404040" w:themeColor="text1" w:themeTint="BF"/>
    </w:rPr>
  </w:style>
  <w:style w:type="character" w:customStyle="1" w:styleId="bulletlistexpandedChar">
    <w:name w:val="bullet list expanded Char"/>
    <w:basedOn w:val="ListParagraphChar"/>
    <w:link w:val="bulletlistexpanded"/>
    <w:rsid w:val="008126EE"/>
    <w:rPr>
      <w:color w:val="404040" w:themeColor="text1" w:themeTint="BF"/>
    </w:rPr>
  </w:style>
  <w:style w:type="table" w:customStyle="1" w:styleId="TableGrid1">
    <w:name w:val="Table Grid1"/>
    <w:basedOn w:val="TableNormal"/>
    <w:next w:val="TableGrid"/>
    <w:uiPriority w:val="39"/>
    <w:rsid w:val="002A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6627A"/>
    <w:rPr>
      <w:b/>
      <w:bCs/>
    </w:rPr>
  </w:style>
  <w:style w:type="paragraph" w:styleId="BalloonText">
    <w:name w:val="Balloon Text"/>
    <w:basedOn w:val="Normal"/>
    <w:link w:val="BalloonTextChar"/>
    <w:uiPriority w:val="99"/>
    <w:semiHidden/>
    <w:unhideWhenUsed/>
    <w:rsid w:val="00D64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A3C"/>
    <w:rPr>
      <w:rFonts w:ascii="Segoe UI" w:hAnsi="Segoe UI" w:cs="Segoe UI"/>
      <w:color w:val="404040" w:themeColor="text1" w:themeTint="BF"/>
      <w:sz w:val="18"/>
      <w:szCs w:val="18"/>
    </w:rPr>
  </w:style>
  <w:style w:type="character" w:customStyle="1" w:styleId="Heading1Char">
    <w:name w:val="Heading 1 Char"/>
    <w:basedOn w:val="DefaultParagraphFont"/>
    <w:link w:val="Heading1"/>
    <w:uiPriority w:val="9"/>
    <w:rsid w:val="000269C5"/>
    <w:rPr>
      <w:rFonts w:ascii="Open Sans" w:eastAsia="Times New Roman" w:hAnsi="Open Sans" w:cs="Open Sans"/>
      <w:b/>
      <w:color w:val="264467"/>
      <w:sz w:val="36"/>
      <w:szCs w:val="32"/>
    </w:rPr>
  </w:style>
  <w:style w:type="character" w:customStyle="1" w:styleId="Heading2Char">
    <w:name w:val="Heading 2 Char"/>
    <w:basedOn w:val="DefaultParagraphFont"/>
    <w:link w:val="Heading2"/>
    <w:uiPriority w:val="1"/>
    <w:rsid w:val="00A338E4"/>
    <w:rPr>
      <w:rFonts w:ascii="Open Sans" w:eastAsia="Tahoma" w:hAnsi="Open Sans" w:cs="Open Sans"/>
      <w:b/>
      <w:bCs/>
      <w:color w:val="404040" w:themeColor="text1" w:themeTint="BF"/>
      <w:sz w:val="28"/>
      <w:szCs w:val="24"/>
    </w:rPr>
  </w:style>
  <w:style w:type="character" w:customStyle="1" w:styleId="Heading3Char">
    <w:name w:val="Heading 3 Char"/>
    <w:basedOn w:val="DefaultParagraphFont"/>
    <w:link w:val="Heading3"/>
    <w:uiPriority w:val="9"/>
    <w:rsid w:val="00652707"/>
    <w:rPr>
      <w:rFonts w:ascii="Calibri Light" w:eastAsia="Times New Roman" w:hAnsi="Calibri Light" w:cs="Times New Roman"/>
      <w:color w:val="1F3763"/>
      <w:szCs w:val="24"/>
    </w:rPr>
  </w:style>
  <w:style w:type="character" w:customStyle="1" w:styleId="Heading4Char">
    <w:name w:val="Heading 4 Char"/>
    <w:basedOn w:val="DefaultParagraphFont"/>
    <w:link w:val="Heading4"/>
    <w:uiPriority w:val="9"/>
    <w:rsid w:val="00652707"/>
    <w:rPr>
      <w:rFonts w:ascii="Calibri Light" w:eastAsia="Times New Roman" w:hAnsi="Calibri Light" w:cs="Times New Roman"/>
      <w:i/>
      <w:iCs/>
      <w:color w:val="2F5496"/>
      <w:szCs w:val="24"/>
    </w:rPr>
  </w:style>
  <w:style w:type="character" w:customStyle="1" w:styleId="Heading5Char">
    <w:name w:val="Heading 5 Char"/>
    <w:basedOn w:val="DefaultParagraphFont"/>
    <w:link w:val="Heading5"/>
    <w:uiPriority w:val="9"/>
    <w:rsid w:val="00652707"/>
    <w:rPr>
      <w:rFonts w:ascii="Calibri Light" w:eastAsia="Times New Roman" w:hAnsi="Calibri Light" w:cs="Times New Roman"/>
      <w:color w:val="2F5496"/>
      <w:szCs w:val="24"/>
    </w:rPr>
  </w:style>
  <w:style w:type="character" w:customStyle="1" w:styleId="Heading6Char">
    <w:name w:val="Heading 6 Char"/>
    <w:basedOn w:val="DefaultParagraphFont"/>
    <w:link w:val="Heading6"/>
    <w:uiPriority w:val="9"/>
    <w:rsid w:val="00652707"/>
    <w:rPr>
      <w:rFonts w:ascii="Calibri Light" w:eastAsia="Times New Roman" w:hAnsi="Calibri Light" w:cs="Times New Roman"/>
      <w:color w:val="1F3763"/>
      <w:szCs w:val="24"/>
    </w:rPr>
  </w:style>
  <w:style w:type="character" w:customStyle="1" w:styleId="Heading7Char">
    <w:name w:val="Heading 7 Char"/>
    <w:basedOn w:val="DefaultParagraphFont"/>
    <w:link w:val="Heading7"/>
    <w:uiPriority w:val="9"/>
    <w:rsid w:val="00652707"/>
    <w:rPr>
      <w:rFonts w:ascii="Calibri Light" w:eastAsia="Times New Roman" w:hAnsi="Calibri Light" w:cs="Times New Roman"/>
      <w:i/>
      <w:iCs/>
      <w:color w:val="1F3763"/>
      <w:szCs w:val="24"/>
    </w:rPr>
  </w:style>
  <w:style w:type="character" w:customStyle="1" w:styleId="Heading8Char">
    <w:name w:val="Heading 8 Char"/>
    <w:basedOn w:val="DefaultParagraphFont"/>
    <w:link w:val="Heading8"/>
    <w:uiPriority w:val="9"/>
    <w:rsid w:val="00652707"/>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rsid w:val="00652707"/>
    <w:rPr>
      <w:rFonts w:ascii="Calibri Light" w:eastAsia="Times New Roman" w:hAnsi="Calibri Light" w:cs="Times New Roman"/>
      <w:i/>
      <w:iCs/>
      <w:color w:val="272727"/>
      <w:sz w:val="21"/>
      <w:szCs w:val="21"/>
    </w:rPr>
  </w:style>
  <w:style w:type="character" w:styleId="Hyperlink">
    <w:name w:val="Hyperlink"/>
    <w:basedOn w:val="DefaultParagraphFont"/>
    <w:uiPriority w:val="99"/>
    <w:unhideWhenUsed/>
    <w:rsid w:val="008461A5"/>
    <w:rPr>
      <w:color w:val="0563C1" w:themeColor="hyperlink"/>
      <w:u w:val="single"/>
    </w:rPr>
  </w:style>
  <w:style w:type="character" w:styleId="UnresolvedMention">
    <w:name w:val="Unresolved Mention"/>
    <w:basedOn w:val="DefaultParagraphFont"/>
    <w:uiPriority w:val="99"/>
    <w:semiHidden/>
    <w:unhideWhenUsed/>
    <w:rsid w:val="008461A5"/>
    <w:rPr>
      <w:color w:val="605E5C"/>
      <w:shd w:val="clear" w:color="auto" w:fill="E1DFDD"/>
    </w:rPr>
  </w:style>
  <w:style w:type="paragraph" w:styleId="TOC1">
    <w:name w:val="toc 1"/>
    <w:basedOn w:val="Normal"/>
    <w:next w:val="Normal"/>
    <w:autoRedefine/>
    <w:uiPriority w:val="39"/>
    <w:unhideWhenUsed/>
    <w:rsid w:val="00877C5C"/>
    <w:pPr>
      <w:spacing w:after="100"/>
    </w:pPr>
    <w:rPr>
      <w:b/>
      <w:color w:val="44546A"/>
    </w:rPr>
  </w:style>
  <w:style w:type="paragraph" w:styleId="TOC2">
    <w:name w:val="toc 2"/>
    <w:basedOn w:val="Normal"/>
    <w:next w:val="Normal"/>
    <w:autoRedefine/>
    <w:uiPriority w:val="39"/>
    <w:unhideWhenUsed/>
    <w:rsid w:val="00877C5C"/>
    <w:pPr>
      <w:spacing w:after="100"/>
      <w:ind w:left="220"/>
    </w:pPr>
  </w:style>
  <w:style w:type="paragraph" w:styleId="NoSpacing">
    <w:name w:val="No Spacing"/>
    <w:uiPriority w:val="1"/>
    <w:qFormat/>
    <w:rsid w:val="00471F18"/>
    <w:pPr>
      <w:spacing w:after="0" w:line="240" w:lineRule="auto"/>
    </w:pPr>
    <w:rPr>
      <w:color w:val="404040" w:themeColor="text1" w:themeTint="BF"/>
    </w:rPr>
  </w:style>
  <w:style w:type="character" w:styleId="CommentReference">
    <w:name w:val="annotation reference"/>
    <w:basedOn w:val="DefaultParagraphFont"/>
    <w:uiPriority w:val="99"/>
    <w:semiHidden/>
    <w:unhideWhenUsed/>
    <w:rsid w:val="004E5024"/>
    <w:rPr>
      <w:sz w:val="16"/>
      <w:szCs w:val="16"/>
    </w:rPr>
  </w:style>
  <w:style w:type="paragraph" w:styleId="CommentText">
    <w:name w:val="annotation text"/>
    <w:basedOn w:val="Normal"/>
    <w:link w:val="CommentTextChar"/>
    <w:uiPriority w:val="99"/>
    <w:unhideWhenUsed/>
    <w:rsid w:val="004E5024"/>
    <w:pPr>
      <w:spacing w:line="240" w:lineRule="auto"/>
    </w:pPr>
    <w:rPr>
      <w:color w:val="auto"/>
      <w:sz w:val="20"/>
      <w:szCs w:val="20"/>
    </w:rPr>
  </w:style>
  <w:style w:type="character" w:customStyle="1" w:styleId="CommentTextChar">
    <w:name w:val="Comment Text Char"/>
    <w:basedOn w:val="DefaultParagraphFont"/>
    <w:link w:val="CommentText"/>
    <w:uiPriority w:val="99"/>
    <w:rsid w:val="004E5024"/>
    <w:rPr>
      <w:sz w:val="20"/>
      <w:szCs w:val="20"/>
    </w:rPr>
  </w:style>
  <w:style w:type="paragraph" w:styleId="NormalWeb">
    <w:name w:val="Normal (Web)"/>
    <w:basedOn w:val="Normal"/>
    <w:uiPriority w:val="99"/>
    <w:unhideWhenUsed/>
    <w:rsid w:val="00E844FA"/>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styleId="PlaceholderText">
    <w:name w:val="Placeholder Text"/>
    <w:basedOn w:val="DefaultParagraphFont"/>
    <w:uiPriority w:val="99"/>
    <w:semiHidden/>
    <w:rsid w:val="00A20A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ce.org.uk/guidance/cg189/chapter/1-Recommendation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legislation.gov.uk/ukpga/2005/9/conten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D437966C3547E09978A9B6C6A29AC8"/>
        <w:category>
          <w:name w:val="General"/>
          <w:gallery w:val="placeholder"/>
        </w:category>
        <w:types>
          <w:type w:val="bbPlcHdr"/>
        </w:types>
        <w:behaviors>
          <w:behavior w:val="content"/>
        </w:behaviors>
        <w:guid w:val="{B0519BFC-4F2E-4A84-B6CB-43E2B784A43F}"/>
      </w:docPartPr>
      <w:docPartBody>
        <w:p w:rsidR="00133D81" w:rsidRDefault="00F408C1">
          <w:r w:rsidRPr="002B255B">
            <w:rPr>
              <w:rStyle w:val="PlaceholderText"/>
            </w:rPr>
            <w:t>Company Logo</w:t>
          </w:r>
        </w:p>
      </w:docPartBody>
    </w:docPart>
    <w:docPart>
      <w:docPartPr>
        <w:name w:val="4D1C032724D1466F9B6D93B276CAC53D"/>
        <w:category>
          <w:name w:val="General"/>
          <w:gallery w:val="placeholder"/>
        </w:category>
        <w:types>
          <w:type w:val="bbPlcHdr"/>
        </w:types>
        <w:behaviors>
          <w:behavior w:val="content"/>
        </w:behaviors>
        <w:guid w:val="{6CBDE4B9-EB1F-423D-AFEC-5766CF88C0F7}"/>
      </w:docPartPr>
      <w:docPartBody>
        <w:p w:rsidR="00133D81" w:rsidRDefault="00F408C1">
          <w:r w:rsidRPr="002B255B">
            <w:rPr>
              <w:rStyle w:val="PlaceholderText"/>
            </w:rPr>
            <w:t>Date of Issue</w:t>
          </w:r>
        </w:p>
      </w:docPartBody>
    </w:docPart>
    <w:docPart>
      <w:docPartPr>
        <w:name w:val="BC9BC21335E6413E98F022131167229A"/>
        <w:category>
          <w:name w:val="General"/>
          <w:gallery w:val="placeholder"/>
        </w:category>
        <w:types>
          <w:type w:val="bbPlcHdr"/>
        </w:types>
        <w:behaviors>
          <w:behavior w:val="content"/>
        </w:behaviors>
        <w:guid w:val="{6CB05F77-AAAA-42D5-B15A-015DC7B036D4}"/>
      </w:docPartPr>
      <w:docPartBody>
        <w:p w:rsidR="00133D81" w:rsidRDefault="00F408C1">
          <w:r w:rsidRPr="002B255B">
            <w:rPr>
              <w:rStyle w:val="PlaceholderText"/>
            </w:rPr>
            <w:t>Date of Issue</w:t>
          </w:r>
        </w:p>
      </w:docPartBody>
    </w:docPart>
    <w:docPart>
      <w:docPartPr>
        <w:name w:val="9021A79B6F264E079CBAA91A31F0F182"/>
        <w:category>
          <w:name w:val="General"/>
          <w:gallery w:val="placeholder"/>
        </w:category>
        <w:types>
          <w:type w:val="bbPlcHdr"/>
        </w:types>
        <w:behaviors>
          <w:behavior w:val="content"/>
        </w:behaviors>
        <w:guid w:val="{AC240F44-0181-4AB4-9855-B75350924F96}"/>
      </w:docPartPr>
      <w:docPartBody>
        <w:p w:rsidR="00133D81" w:rsidRDefault="00F408C1">
          <w:r w:rsidRPr="002B255B">
            <w:rPr>
              <w:rStyle w:val="PlaceholderText"/>
            </w:rPr>
            <w:t>Date of Issue</w:t>
          </w:r>
        </w:p>
      </w:docPartBody>
    </w:docPart>
    <w:docPart>
      <w:docPartPr>
        <w:name w:val="D355AC0B20C74B5BA78E421359769FB6"/>
        <w:category>
          <w:name w:val="General"/>
          <w:gallery w:val="placeholder"/>
        </w:category>
        <w:types>
          <w:type w:val="bbPlcHdr"/>
        </w:types>
        <w:behaviors>
          <w:behavior w:val="content"/>
        </w:behaviors>
        <w:guid w:val="{C8E1D466-11BC-4A8B-8A6E-8F5C284342B9}"/>
      </w:docPartPr>
      <w:docPartBody>
        <w:p w:rsidR="00133D81" w:rsidRDefault="00F408C1">
          <w:r w:rsidRPr="002B255B">
            <w:rPr>
              <w:rStyle w:val="PlaceholderText"/>
            </w:rPr>
            <w:t>Policy Lead</w:t>
          </w:r>
        </w:p>
      </w:docPartBody>
    </w:docPart>
    <w:docPart>
      <w:docPartPr>
        <w:name w:val="0C130B2A4AF94D4F8900C28E67A111E5"/>
        <w:category>
          <w:name w:val="General"/>
          <w:gallery w:val="placeholder"/>
        </w:category>
        <w:types>
          <w:type w:val="bbPlcHdr"/>
        </w:types>
        <w:behaviors>
          <w:behavior w:val="content"/>
        </w:behaviors>
        <w:guid w:val="{260EEE10-3119-487C-8466-2D380B60B1CB}"/>
      </w:docPartPr>
      <w:docPartBody>
        <w:p w:rsidR="00133D81" w:rsidRDefault="00F408C1">
          <w:r w:rsidRPr="002B255B">
            <w:rPr>
              <w:rStyle w:val="PlaceholderText"/>
            </w:rPr>
            <w:t>Date of Review</w:t>
          </w:r>
        </w:p>
      </w:docPartBody>
    </w:docPart>
    <w:docPart>
      <w:docPartPr>
        <w:name w:val="66FAA39C790B41789AE0B869B6532956"/>
        <w:category>
          <w:name w:val="General"/>
          <w:gallery w:val="placeholder"/>
        </w:category>
        <w:types>
          <w:type w:val="bbPlcHdr"/>
        </w:types>
        <w:behaviors>
          <w:behavior w:val="content"/>
        </w:behaviors>
        <w:guid w:val="{8D88F2A3-CF81-44A9-B8E3-4E34B5A8F7C5}"/>
      </w:docPartPr>
      <w:docPartBody>
        <w:p w:rsidR="00133D81" w:rsidRDefault="00F408C1">
          <w:r w:rsidRPr="002B255B">
            <w:rPr>
              <w:rStyle w:val="PlaceholderText"/>
            </w:rPr>
            <w:t>Date of Review</w:t>
          </w:r>
        </w:p>
      </w:docPartBody>
    </w:docPart>
    <w:docPart>
      <w:docPartPr>
        <w:name w:val="EAF7B5FEFAB34C8A8DA776382AD8F6D5"/>
        <w:category>
          <w:name w:val="General"/>
          <w:gallery w:val="placeholder"/>
        </w:category>
        <w:types>
          <w:type w:val="bbPlcHdr"/>
        </w:types>
        <w:behaviors>
          <w:behavior w:val="content"/>
        </w:behaviors>
        <w:guid w:val="{B739D3E3-9302-4AF6-AC93-82860A0B2677}"/>
      </w:docPartPr>
      <w:docPartBody>
        <w:p w:rsidR="00133D81" w:rsidRDefault="00F408C1">
          <w:r w:rsidRPr="002B255B">
            <w:rPr>
              <w:rStyle w:val="PlaceholderText"/>
            </w:rPr>
            <w:t>Company Name</w:t>
          </w:r>
        </w:p>
      </w:docPartBody>
    </w:docPart>
    <w:docPart>
      <w:docPartPr>
        <w:name w:val="8C51259E18DA46B8BE545FFDC4DBA775"/>
        <w:category>
          <w:name w:val="General"/>
          <w:gallery w:val="placeholder"/>
        </w:category>
        <w:types>
          <w:type w:val="bbPlcHdr"/>
        </w:types>
        <w:behaviors>
          <w:behavior w:val="content"/>
        </w:behaviors>
        <w:guid w:val="{AF59F7A0-6C89-4733-A5A6-61D60528FA44}"/>
      </w:docPartPr>
      <w:docPartBody>
        <w:p w:rsidR="00133D81" w:rsidRDefault="00F408C1">
          <w:r w:rsidRPr="002B255B">
            <w:rPr>
              <w:rStyle w:val="PlaceholderText"/>
            </w:rPr>
            <w:t>Company Name</w:t>
          </w:r>
        </w:p>
      </w:docPartBody>
    </w:docPart>
    <w:docPart>
      <w:docPartPr>
        <w:name w:val="92AA3A075B5845B78BC436D279EADF38"/>
        <w:category>
          <w:name w:val="General"/>
          <w:gallery w:val="placeholder"/>
        </w:category>
        <w:types>
          <w:type w:val="bbPlcHdr"/>
        </w:types>
        <w:behaviors>
          <w:behavior w:val="content"/>
        </w:behaviors>
        <w:guid w:val="{80E44852-AD02-4DB1-BC1D-0428E4B4CB21}"/>
      </w:docPartPr>
      <w:docPartBody>
        <w:p w:rsidR="00133D81" w:rsidRDefault="00F408C1">
          <w:r w:rsidRPr="002B255B">
            <w:rPr>
              <w:rStyle w:val="PlaceholderText"/>
            </w:rPr>
            <w:t>Company Name</w:t>
          </w:r>
        </w:p>
      </w:docPartBody>
    </w:docPart>
    <w:docPart>
      <w:docPartPr>
        <w:name w:val="E4C5ADB855174CDF9FA95EB99DC097BA"/>
        <w:category>
          <w:name w:val="General"/>
          <w:gallery w:val="placeholder"/>
        </w:category>
        <w:types>
          <w:type w:val="bbPlcHdr"/>
        </w:types>
        <w:behaviors>
          <w:behavior w:val="content"/>
        </w:behaviors>
        <w:guid w:val="{56228425-552A-4BB9-926D-4DC4900F3030}"/>
      </w:docPartPr>
      <w:docPartBody>
        <w:p w:rsidR="00133D81" w:rsidRDefault="00F408C1">
          <w:r w:rsidRPr="002B255B">
            <w:rPr>
              <w:rStyle w:val="PlaceholderText"/>
            </w:rPr>
            <w:t>Company Name</w:t>
          </w:r>
        </w:p>
      </w:docPartBody>
    </w:docPart>
    <w:docPart>
      <w:docPartPr>
        <w:name w:val="E6FFF9F99C8440DDAC81FE89620D7F44"/>
        <w:category>
          <w:name w:val="General"/>
          <w:gallery w:val="placeholder"/>
        </w:category>
        <w:types>
          <w:type w:val="bbPlcHdr"/>
        </w:types>
        <w:behaviors>
          <w:behavior w:val="content"/>
        </w:behaviors>
        <w:guid w:val="{323AF906-4521-4113-8DE2-DEA87CAB32BD}"/>
      </w:docPartPr>
      <w:docPartBody>
        <w:p w:rsidR="00133D81" w:rsidRDefault="00F408C1">
          <w:r w:rsidRPr="002B255B">
            <w:rPr>
              <w:rStyle w:val="PlaceholderText"/>
            </w:rPr>
            <w:t>Company Name</w:t>
          </w:r>
        </w:p>
      </w:docPartBody>
    </w:docPart>
    <w:docPart>
      <w:docPartPr>
        <w:name w:val="FD7E30BCFF1B4BF2990FEB63F651211D"/>
        <w:category>
          <w:name w:val="General"/>
          <w:gallery w:val="placeholder"/>
        </w:category>
        <w:types>
          <w:type w:val="bbPlcHdr"/>
        </w:types>
        <w:behaviors>
          <w:behavior w:val="content"/>
        </w:behaviors>
        <w:guid w:val="{8840EA43-5B74-4EBB-BE49-825CE7FE712B}"/>
      </w:docPartPr>
      <w:docPartBody>
        <w:p w:rsidR="00133D81" w:rsidRDefault="00F408C1">
          <w:r w:rsidRPr="002B255B">
            <w:rPr>
              <w:rStyle w:val="PlaceholderText"/>
            </w:rPr>
            <w:t>Company Name</w:t>
          </w:r>
        </w:p>
      </w:docPartBody>
    </w:docPart>
    <w:docPart>
      <w:docPartPr>
        <w:name w:val="E631F949A9D544FABB17A2F4F5EEAA64"/>
        <w:category>
          <w:name w:val="General"/>
          <w:gallery w:val="placeholder"/>
        </w:category>
        <w:types>
          <w:type w:val="bbPlcHdr"/>
        </w:types>
        <w:behaviors>
          <w:behavior w:val="content"/>
        </w:behaviors>
        <w:guid w:val="{85F91712-6152-4E0A-BD30-1FB52A3BEEE1}"/>
      </w:docPartPr>
      <w:docPartBody>
        <w:p w:rsidR="00133D81" w:rsidRDefault="00F408C1">
          <w:r w:rsidRPr="002B255B">
            <w:rPr>
              <w:rStyle w:val="PlaceholderText"/>
            </w:rPr>
            <w:t>Company Name</w:t>
          </w:r>
        </w:p>
      </w:docPartBody>
    </w:docPart>
    <w:docPart>
      <w:docPartPr>
        <w:name w:val="1B0303F2D00F4CA29C58DB549AB2CCC2"/>
        <w:category>
          <w:name w:val="General"/>
          <w:gallery w:val="placeholder"/>
        </w:category>
        <w:types>
          <w:type w:val="bbPlcHdr"/>
        </w:types>
        <w:behaviors>
          <w:behavior w:val="content"/>
        </w:behaviors>
        <w:guid w:val="{EC3E6A47-4875-4BC3-8120-806B0E72F8BD}"/>
      </w:docPartPr>
      <w:docPartBody>
        <w:p w:rsidR="00133D81" w:rsidRDefault="00F408C1">
          <w:r w:rsidRPr="002B255B">
            <w:rPr>
              <w:rStyle w:val="PlaceholderText"/>
            </w:rPr>
            <w:t>Company Name</w:t>
          </w:r>
        </w:p>
      </w:docPartBody>
    </w:docPart>
    <w:docPart>
      <w:docPartPr>
        <w:name w:val="07F452B1B470461F951ECC31AEDEB979"/>
        <w:category>
          <w:name w:val="General"/>
          <w:gallery w:val="placeholder"/>
        </w:category>
        <w:types>
          <w:type w:val="bbPlcHdr"/>
        </w:types>
        <w:behaviors>
          <w:behavior w:val="content"/>
        </w:behaviors>
        <w:guid w:val="{9B81290D-B428-44FD-BC49-6A4391D4D1AB}"/>
      </w:docPartPr>
      <w:docPartBody>
        <w:p w:rsidR="00133D81" w:rsidRDefault="00F408C1">
          <w:r w:rsidRPr="002B255B">
            <w:rPr>
              <w:rStyle w:val="PlaceholderText"/>
            </w:rPr>
            <w:t>Company Name</w:t>
          </w:r>
        </w:p>
      </w:docPartBody>
    </w:docPart>
    <w:docPart>
      <w:docPartPr>
        <w:name w:val="E6D80728E4744B7ABAF44947F428479E"/>
        <w:category>
          <w:name w:val="General"/>
          <w:gallery w:val="placeholder"/>
        </w:category>
        <w:types>
          <w:type w:val="bbPlcHdr"/>
        </w:types>
        <w:behaviors>
          <w:behavior w:val="content"/>
        </w:behaviors>
        <w:guid w:val="{8C18679D-E8B5-425B-89E1-46CE25D7B6DC}"/>
      </w:docPartPr>
      <w:docPartBody>
        <w:p w:rsidR="00133D81" w:rsidRDefault="00F408C1">
          <w:r w:rsidRPr="002B255B">
            <w:rPr>
              <w:rStyle w:val="PlaceholderText"/>
            </w:rPr>
            <w:t>Company Name</w:t>
          </w:r>
        </w:p>
      </w:docPartBody>
    </w:docPart>
    <w:docPart>
      <w:docPartPr>
        <w:name w:val="B3C335328F114101A40883FD2AAD9F87"/>
        <w:category>
          <w:name w:val="General"/>
          <w:gallery w:val="placeholder"/>
        </w:category>
        <w:types>
          <w:type w:val="bbPlcHdr"/>
        </w:types>
        <w:behaviors>
          <w:behavior w:val="content"/>
        </w:behaviors>
        <w:guid w:val="{6A95860F-7921-4BAC-A864-DBD710BB5C6D}"/>
      </w:docPartPr>
      <w:docPartBody>
        <w:p w:rsidR="00133D81" w:rsidRDefault="00F408C1">
          <w:r w:rsidRPr="002B255B">
            <w:rPr>
              <w:rStyle w:val="PlaceholderText"/>
            </w:rPr>
            <w:t>Company Name</w:t>
          </w:r>
        </w:p>
      </w:docPartBody>
    </w:docPart>
    <w:docPart>
      <w:docPartPr>
        <w:name w:val="79D43044268349FE902775A060EF8D81"/>
        <w:category>
          <w:name w:val="General"/>
          <w:gallery w:val="placeholder"/>
        </w:category>
        <w:types>
          <w:type w:val="bbPlcHdr"/>
        </w:types>
        <w:behaviors>
          <w:behavior w:val="content"/>
        </w:behaviors>
        <w:guid w:val="{7D740855-A486-4959-A73D-456CA2BFF2B9}"/>
      </w:docPartPr>
      <w:docPartBody>
        <w:p w:rsidR="00133D81" w:rsidRDefault="00F408C1">
          <w:r w:rsidRPr="002B255B">
            <w:rPr>
              <w:rStyle w:val="PlaceholderText"/>
            </w:rPr>
            <w:t>Company Name</w:t>
          </w:r>
        </w:p>
      </w:docPartBody>
    </w:docPart>
    <w:docPart>
      <w:docPartPr>
        <w:name w:val="CC98A886CBF94D6182D4E5623C9101BE"/>
        <w:category>
          <w:name w:val="General"/>
          <w:gallery w:val="placeholder"/>
        </w:category>
        <w:types>
          <w:type w:val="bbPlcHdr"/>
        </w:types>
        <w:behaviors>
          <w:behavior w:val="content"/>
        </w:behaviors>
        <w:guid w:val="{13746AAE-B9F3-4DFB-A3B0-59D94CB4AA71}"/>
      </w:docPartPr>
      <w:docPartBody>
        <w:p w:rsidR="00133D81" w:rsidRDefault="00F408C1">
          <w:r w:rsidRPr="002B255B">
            <w:rPr>
              <w:rStyle w:val="PlaceholderText"/>
            </w:rPr>
            <w:t>Company Name</w:t>
          </w:r>
        </w:p>
      </w:docPartBody>
    </w:docPart>
    <w:docPart>
      <w:docPartPr>
        <w:name w:val="C6F41701DD9F4BB0B2F1EF5D0F0FC3B5"/>
        <w:category>
          <w:name w:val="General"/>
          <w:gallery w:val="placeholder"/>
        </w:category>
        <w:types>
          <w:type w:val="bbPlcHdr"/>
        </w:types>
        <w:behaviors>
          <w:behavior w:val="content"/>
        </w:behaviors>
        <w:guid w:val="{D132B945-DB3A-4F6E-81D1-F596F6C817FA}"/>
      </w:docPartPr>
      <w:docPartBody>
        <w:p w:rsidR="00133D81" w:rsidRDefault="00F408C1">
          <w:r w:rsidRPr="002B255B">
            <w:rPr>
              <w:rStyle w:val="PlaceholderText"/>
            </w:rPr>
            <w:t>Company Name</w:t>
          </w:r>
        </w:p>
      </w:docPartBody>
    </w:docPart>
    <w:docPart>
      <w:docPartPr>
        <w:name w:val="6EA5483B3F32442E840F48056301DDD3"/>
        <w:category>
          <w:name w:val="General"/>
          <w:gallery w:val="placeholder"/>
        </w:category>
        <w:types>
          <w:type w:val="bbPlcHdr"/>
        </w:types>
        <w:behaviors>
          <w:behavior w:val="content"/>
        </w:behaviors>
        <w:guid w:val="{764FE4D5-EEC1-4112-9AE9-123912FF7A94}"/>
      </w:docPartPr>
      <w:docPartBody>
        <w:p w:rsidR="00562C01" w:rsidRDefault="00EE6284">
          <w:r w:rsidRPr="009649BA">
            <w:rPr>
              <w:rStyle w:val="PlaceholderText"/>
            </w:rP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8C1"/>
    <w:rsid w:val="00133D81"/>
    <w:rsid w:val="00562C01"/>
    <w:rsid w:val="009E77EE"/>
    <w:rsid w:val="00C5151B"/>
    <w:rsid w:val="00EE6284"/>
    <w:rsid w:val="00F40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628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57dc6a5-c1d3-496f-be72-f32f47e6d95d" xsi:nil="true"/>
    <lcf76f155ced4ddcb4097134ff3c332f xmlns="56237ad3-8718-4af8-998e-3036ac3599be">
      <Terms xmlns="http://schemas.microsoft.com/office/infopath/2007/PartnerControls"/>
    </lcf76f155ced4ddcb4097134ff3c332f>
    <MigrationWizIdVersion xmlns="56237ad3-8718-4af8-998e-3036ac3599be">a421d0eb-6dad-4707-851f-a3fb3b0babbe-638107116830000000</MigrationWizIdVersion>
    <lcf76f155ced4ddcb4097134ff3c332f0 xmlns="56237ad3-8718-4af8-998e-3036ac3599be" xsi:nil="true"/>
    <MigrationWizId xmlns="56237ad3-8718-4af8-998e-3036ac3599be">a421d0eb-6dad-4707-851f-a3fb3b0babbe</MigrationWizId>
    <MigrationWizIdPermissions xmlns="56237ad3-8718-4af8-998e-3036ac3599b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F1AF5D8E4A5B43AF51344E4DEF9883" ma:contentTypeVersion="18" ma:contentTypeDescription="Create a new document." ma:contentTypeScope="" ma:versionID="9e85f2274ffbb1e185194ba8ef07e941">
  <xsd:schema xmlns:xsd="http://www.w3.org/2001/XMLSchema" xmlns:xs="http://www.w3.org/2001/XMLSchema" xmlns:p="http://schemas.microsoft.com/office/2006/metadata/properties" xmlns:ns2="56237ad3-8718-4af8-998e-3036ac3599be" xmlns:ns3="457dc6a5-c1d3-496f-be72-f32f47e6d95d" targetNamespace="http://schemas.microsoft.com/office/2006/metadata/properties" ma:root="true" ma:fieldsID="8de6df17f9acbdce83950433d3ff7248" ns2:_="" ns3:_="">
    <xsd:import namespace="56237ad3-8718-4af8-998e-3036ac3599be"/>
    <xsd:import namespace="457dc6a5-c1d3-496f-be72-f32f47e6d95d"/>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37ad3-8718-4af8-998e-3036ac3599b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8658aa2-f6ce-4225-b858-6e6f52912fb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dc6a5-c1d3-496f-be72-f32f47e6d9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c8369b9-585e-436d-b505-ab787be6a239}" ma:internalName="TaxCatchAll" ma:showField="CatchAllData" ma:web="457dc6a5-c1d3-496f-be72-f32f47e6d95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EC06A-CBE2-49E4-896E-28F89F985C8D}">
  <ds:schemaRefs>
    <ds:schemaRef ds:uri="http://schemas.microsoft.com/sharepoint/v3/contenttype/forms"/>
  </ds:schemaRefs>
</ds:datastoreItem>
</file>

<file path=customXml/itemProps2.xml><?xml version="1.0" encoding="utf-8"?>
<ds:datastoreItem xmlns:ds="http://schemas.openxmlformats.org/officeDocument/2006/customXml" ds:itemID="{5282BDF1-1E50-4084-AA86-77DBF37B3CE6}">
  <ds:schemaRefs>
    <ds:schemaRef ds:uri="http://schemas.microsoft.com/office/2006/metadata/properties"/>
    <ds:schemaRef ds:uri="http://schemas.microsoft.com/office/infopath/2007/PartnerControls"/>
    <ds:schemaRef ds:uri="33f078bf-5094-4cda-b5d2-151c156f3683"/>
    <ds:schemaRef ds:uri="23dd30c3-388c-412e-8197-492011dd1722"/>
    <ds:schemaRef ds:uri="457dc6a5-c1d3-496f-be72-f32f47e6d95d"/>
    <ds:schemaRef ds:uri="56237ad3-8718-4af8-998e-3036ac3599be"/>
  </ds:schemaRefs>
</ds:datastoreItem>
</file>

<file path=customXml/itemProps3.xml><?xml version="1.0" encoding="utf-8"?>
<ds:datastoreItem xmlns:ds="http://schemas.openxmlformats.org/officeDocument/2006/customXml" ds:itemID="{A0417223-0FA1-4C7A-A1A0-1DFFEBE25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37ad3-8718-4af8-998e-3036ac3599be"/>
    <ds:schemaRef ds:uri="457dc6a5-c1d3-496f-be72-f32f47e6d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C82245-AF49-4188-9F32-19E2F0728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1605</Words>
  <Characters>9309</Characters>
  <Application>Microsoft Office Word</Application>
  <DocSecurity>4</DocSecurity>
  <Lines>211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10813</CharactersWithSpaces>
  <SharedDoc>false</SharedDoc>
  <HLinks>
    <vt:vector size="156" baseType="variant">
      <vt:variant>
        <vt:i4>4128870</vt:i4>
      </vt:variant>
      <vt:variant>
        <vt:i4>138</vt:i4>
      </vt:variant>
      <vt:variant>
        <vt:i4>0</vt:i4>
      </vt:variant>
      <vt:variant>
        <vt:i4>5</vt:i4>
      </vt:variant>
      <vt:variant>
        <vt:lpwstr>https://www.gov.uk/government/publications/mental-capacity-act-code-of-practice</vt:lpwstr>
      </vt:variant>
      <vt:variant>
        <vt:lpwstr/>
      </vt:variant>
      <vt:variant>
        <vt:i4>3670122</vt:i4>
      </vt:variant>
      <vt:variant>
        <vt:i4>135</vt:i4>
      </vt:variant>
      <vt:variant>
        <vt:i4>0</vt:i4>
      </vt:variant>
      <vt:variant>
        <vt:i4>5</vt:i4>
      </vt:variant>
      <vt:variant>
        <vt:lpwstr>https://www.scie.org.uk/mca/imca/do</vt:lpwstr>
      </vt:variant>
      <vt:variant>
        <vt:lpwstr/>
      </vt:variant>
      <vt:variant>
        <vt:i4>983058</vt:i4>
      </vt:variant>
      <vt:variant>
        <vt:i4>132</vt:i4>
      </vt:variant>
      <vt:variant>
        <vt:i4>0</vt:i4>
      </vt:variant>
      <vt:variant>
        <vt:i4>5</vt:i4>
      </vt:variant>
      <vt:variant>
        <vt:lpwstr>https://www.nice.org.uk/guidance/NG108/resources</vt:lpwstr>
      </vt:variant>
      <vt:variant>
        <vt:lpwstr/>
      </vt:variant>
      <vt:variant>
        <vt:i4>3145785</vt:i4>
      </vt:variant>
      <vt:variant>
        <vt:i4>129</vt:i4>
      </vt:variant>
      <vt:variant>
        <vt:i4>0</vt:i4>
      </vt:variant>
      <vt:variant>
        <vt:i4>5</vt:i4>
      </vt:variant>
      <vt:variant>
        <vt:lpwstr>https://www.scie.org.uk/care-providers/coronavirus-covid-19</vt:lpwstr>
      </vt:variant>
      <vt:variant>
        <vt:lpwstr/>
      </vt:variant>
      <vt:variant>
        <vt:i4>7471164</vt:i4>
      </vt:variant>
      <vt:variant>
        <vt:i4>126</vt:i4>
      </vt:variant>
      <vt:variant>
        <vt:i4>0</vt:i4>
      </vt:variant>
      <vt:variant>
        <vt:i4>5</vt:i4>
      </vt:variant>
      <vt:variant>
        <vt:lpwstr>https://www.scie.org.uk/care-providers/coronavirus-covid-19/safeguarding-adults</vt:lpwstr>
      </vt:variant>
      <vt:variant>
        <vt:lpwstr/>
      </vt:variant>
      <vt:variant>
        <vt:i4>2490409</vt:i4>
      </vt:variant>
      <vt:variant>
        <vt:i4>123</vt:i4>
      </vt:variant>
      <vt:variant>
        <vt:i4>0</vt:i4>
      </vt:variant>
      <vt:variant>
        <vt:i4>5</vt:i4>
      </vt:variant>
      <vt:variant>
        <vt:lpwstr>https://www.scie.org.uk/mca/practice/assessing-capacity</vt:lpwstr>
      </vt:variant>
      <vt:variant>
        <vt:lpwstr/>
      </vt:variant>
      <vt:variant>
        <vt:i4>1769526</vt:i4>
      </vt:variant>
      <vt:variant>
        <vt:i4>116</vt:i4>
      </vt:variant>
      <vt:variant>
        <vt:i4>0</vt:i4>
      </vt:variant>
      <vt:variant>
        <vt:i4>5</vt:i4>
      </vt:variant>
      <vt:variant>
        <vt:lpwstr/>
      </vt:variant>
      <vt:variant>
        <vt:lpwstr>_Toc94798908</vt:lpwstr>
      </vt:variant>
      <vt:variant>
        <vt:i4>1310774</vt:i4>
      </vt:variant>
      <vt:variant>
        <vt:i4>110</vt:i4>
      </vt:variant>
      <vt:variant>
        <vt:i4>0</vt:i4>
      </vt:variant>
      <vt:variant>
        <vt:i4>5</vt:i4>
      </vt:variant>
      <vt:variant>
        <vt:lpwstr/>
      </vt:variant>
      <vt:variant>
        <vt:lpwstr>_Toc94798907</vt:lpwstr>
      </vt:variant>
      <vt:variant>
        <vt:i4>1376310</vt:i4>
      </vt:variant>
      <vt:variant>
        <vt:i4>104</vt:i4>
      </vt:variant>
      <vt:variant>
        <vt:i4>0</vt:i4>
      </vt:variant>
      <vt:variant>
        <vt:i4>5</vt:i4>
      </vt:variant>
      <vt:variant>
        <vt:lpwstr/>
      </vt:variant>
      <vt:variant>
        <vt:lpwstr>_Toc94798906</vt:lpwstr>
      </vt:variant>
      <vt:variant>
        <vt:i4>1441846</vt:i4>
      </vt:variant>
      <vt:variant>
        <vt:i4>98</vt:i4>
      </vt:variant>
      <vt:variant>
        <vt:i4>0</vt:i4>
      </vt:variant>
      <vt:variant>
        <vt:i4>5</vt:i4>
      </vt:variant>
      <vt:variant>
        <vt:lpwstr/>
      </vt:variant>
      <vt:variant>
        <vt:lpwstr>_Toc94798905</vt:lpwstr>
      </vt:variant>
      <vt:variant>
        <vt:i4>1507382</vt:i4>
      </vt:variant>
      <vt:variant>
        <vt:i4>92</vt:i4>
      </vt:variant>
      <vt:variant>
        <vt:i4>0</vt:i4>
      </vt:variant>
      <vt:variant>
        <vt:i4>5</vt:i4>
      </vt:variant>
      <vt:variant>
        <vt:lpwstr/>
      </vt:variant>
      <vt:variant>
        <vt:lpwstr>_Toc94798904</vt:lpwstr>
      </vt:variant>
      <vt:variant>
        <vt:i4>1048630</vt:i4>
      </vt:variant>
      <vt:variant>
        <vt:i4>86</vt:i4>
      </vt:variant>
      <vt:variant>
        <vt:i4>0</vt:i4>
      </vt:variant>
      <vt:variant>
        <vt:i4>5</vt:i4>
      </vt:variant>
      <vt:variant>
        <vt:lpwstr/>
      </vt:variant>
      <vt:variant>
        <vt:lpwstr>_Toc94798903</vt:lpwstr>
      </vt:variant>
      <vt:variant>
        <vt:i4>1114166</vt:i4>
      </vt:variant>
      <vt:variant>
        <vt:i4>80</vt:i4>
      </vt:variant>
      <vt:variant>
        <vt:i4>0</vt:i4>
      </vt:variant>
      <vt:variant>
        <vt:i4>5</vt:i4>
      </vt:variant>
      <vt:variant>
        <vt:lpwstr/>
      </vt:variant>
      <vt:variant>
        <vt:lpwstr>_Toc94798902</vt:lpwstr>
      </vt:variant>
      <vt:variant>
        <vt:i4>1179702</vt:i4>
      </vt:variant>
      <vt:variant>
        <vt:i4>74</vt:i4>
      </vt:variant>
      <vt:variant>
        <vt:i4>0</vt:i4>
      </vt:variant>
      <vt:variant>
        <vt:i4>5</vt:i4>
      </vt:variant>
      <vt:variant>
        <vt:lpwstr/>
      </vt:variant>
      <vt:variant>
        <vt:lpwstr>_Toc94798901</vt:lpwstr>
      </vt:variant>
      <vt:variant>
        <vt:i4>1245238</vt:i4>
      </vt:variant>
      <vt:variant>
        <vt:i4>68</vt:i4>
      </vt:variant>
      <vt:variant>
        <vt:i4>0</vt:i4>
      </vt:variant>
      <vt:variant>
        <vt:i4>5</vt:i4>
      </vt:variant>
      <vt:variant>
        <vt:lpwstr/>
      </vt:variant>
      <vt:variant>
        <vt:lpwstr>_Toc94798900</vt:lpwstr>
      </vt:variant>
      <vt:variant>
        <vt:i4>1769535</vt:i4>
      </vt:variant>
      <vt:variant>
        <vt:i4>62</vt:i4>
      </vt:variant>
      <vt:variant>
        <vt:i4>0</vt:i4>
      </vt:variant>
      <vt:variant>
        <vt:i4>5</vt:i4>
      </vt:variant>
      <vt:variant>
        <vt:lpwstr/>
      </vt:variant>
      <vt:variant>
        <vt:lpwstr>_Toc94798899</vt:lpwstr>
      </vt:variant>
      <vt:variant>
        <vt:i4>1703999</vt:i4>
      </vt:variant>
      <vt:variant>
        <vt:i4>56</vt:i4>
      </vt:variant>
      <vt:variant>
        <vt:i4>0</vt:i4>
      </vt:variant>
      <vt:variant>
        <vt:i4>5</vt:i4>
      </vt:variant>
      <vt:variant>
        <vt:lpwstr/>
      </vt:variant>
      <vt:variant>
        <vt:lpwstr>_Toc94798898</vt:lpwstr>
      </vt:variant>
      <vt:variant>
        <vt:i4>1376319</vt:i4>
      </vt:variant>
      <vt:variant>
        <vt:i4>50</vt:i4>
      </vt:variant>
      <vt:variant>
        <vt:i4>0</vt:i4>
      </vt:variant>
      <vt:variant>
        <vt:i4>5</vt:i4>
      </vt:variant>
      <vt:variant>
        <vt:lpwstr/>
      </vt:variant>
      <vt:variant>
        <vt:lpwstr>_Toc94798897</vt:lpwstr>
      </vt:variant>
      <vt:variant>
        <vt:i4>1310783</vt:i4>
      </vt:variant>
      <vt:variant>
        <vt:i4>44</vt:i4>
      </vt:variant>
      <vt:variant>
        <vt:i4>0</vt:i4>
      </vt:variant>
      <vt:variant>
        <vt:i4>5</vt:i4>
      </vt:variant>
      <vt:variant>
        <vt:lpwstr/>
      </vt:variant>
      <vt:variant>
        <vt:lpwstr>_Toc94798896</vt:lpwstr>
      </vt:variant>
      <vt:variant>
        <vt:i4>1441855</vt:i4>
      </vt:variant>
      <vt:variant>
        <vt:i4>38</vt:i4>
      </vt:variant>
      <vt:variant>
        <vt:i4>0</vt:i4>
      </vt:variant>
      <vt:variant>
        <vt:i4>5</vt:i4>
      </vt:variant>
      <vt:variant>
        <vt:lpwstr/>
      </vt:variant>
      <vt:variant>
        <vt:lpwstr>_Toc94798894</vt:lpwstr>
      </vt:variant>
      <vt:variant>
        <vt:i4>1114175</vt:i4>
      </vt:variant>
      <vt:variant>
        <vt:i4>32</vt:i4>
      </vt:variant>
      <vt:variant>
        <vt:i4>0</vt:i4>
      </vt:variant>
      <vt:variant>
        <vt:i4>5</vt:i4>
      </vt:variant>
      <vt:variant>
        <vt:lpwstr/>
      </vt:variant>
      <vt:variant>
        <vt:lpwstr>_Toc94798893</vt:lpwstr>
      </vt:variant>
      <vt:variant>
        <vt:i4>1048639</vt:i4>
      </vt:variant>
      <vt:variant>
        <vt:i4>26</vt:i4>
      </vt:variant>
      <vt:variant>
        <vt:i4>0</vt:i4>
      </vt:variant>
      <vt:variant>
        <vt:i4>5</vt:i4>
      </vt:variant>
      <vt:variant>
        <vt:lpwstr/>
      </vt:variant>
      <vt:variant>
        <vt:lpwstr>_Toc94798892</vt:lpwstr>
      </vt:variant>
      <vt:variant>
        <vt:i4>1245247</vt:i4>
      </vt:variant>
      <vt:variant>
        <vt:i4>20</vt:i4>
      </vt:variant>
      <vt:variant>
        <vt:i4>0</vt:i4>
      </vt:variant>
      <vt:variant>
        <vt:i4>5</vt:i4>
      </vt:variant>
      <vt:variant>
        <vt:lpwstr/>
      </vt:variant>
      <vt:variant>
        <vt:lpwstr>_Toc94798891</vt:lpwstr>
      </vt:variant>
      <vt:variant>
        <vt:i4>1179711</vt:i4>
      </vt:variant>
      <vt:variant>
        <vt:i4>14</vt:i4>
      </vt:variant>
      <vt:variant>
        <vt:i4>0</vt:i4>
      </vt:variant>
      <vt:variant>
        <vt:i4>5</vt:i4>
      </vt:variant>
      <vt:variant>
        <vt:lpwstr/>
      </vt:variant>
      <vt:variant>
        <vt:lpwstr>_Toc94798890</vt:lpwstr>
      </vt:variant>
      <vt:variant>
        <vt:i4>1769534</vt:i4>
      </vt:variant>
      <vt:variant>
        <vt:i4>8</vt:i4>
      </vt:variant>
      <vt:variant>
        <vt:i4>0</vt:i4>
      </vt:variant>
      <vt:variant>
        <vt:i4>5</vt:i4>
      </vt:variant>
      <vt:variant>
        <vt:lpwstr/>
      </vt:variant>
      <vt:variant>
        <vt:lpwstr>_Toc94798889</vt:lpwstr>
      </vt:variant>
      <vt:variant>
        <vt:i4>1703998</vt:i4>
      </vt:variant>
      <vt:variant>
        <vt:i4>2</vt:i4>
      </vt:variant>
      <vt:variant>
        <vt:i4>0</vt:i4>
      </vt:variant>
      <vt:variant>
        <vt:i4>5</vt:i4>
      </vt:variant>
      <vt:variant>
        <vt:lpwstr/>
      </vt:variant>
      <vt:variant>
        <vt:lpwstr>_Toc94798888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DCCD004 - Bariatric Persons Policy</dc:title>
  <dc:subject/>
  <dc:creator>Imogen Huxford</dc:creator>
  <cp:keywords/>
  <dc:description/>
  <cp:lastModifiedBy>Rachael Dowson-Wallace</cp:lastModifiedBy>
  <cp:revision>2</cp:revision>
  <cp:lastPrinted>2020-07-26T06:21:00Z</cp:lastPrinted>
  <dcterms:created xsi:type="dcterms:W3CDTF">2023-10-30T09:53:00Z</dcterms:created>
  <dcterms:modified xsi:type="dcterms:W3CDTF">2023-10-30T09:53:00Z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0x01010065F1AF5D8E4A5B43AF51344E4DEF9883</vt:lpwstr>
  </property>
  <property fmtid="{D5CDD505-2E9C-101B-9397-08002B2CF9AE}" pid="3" name="MediaServiceImageTags">
    <vt:lpwstr/>
  </property>
  <property fmtid="{D5CDD505-2E9C-101B-9397-08002B2CF9AE}" pid="4" name="HotDocs version">
    <vt:i4>12</vt:i4>
  </property>
</Properties>
</file>