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C0C82E" w14:textId="77777777" w:rsidR="00A15670" w:rsidRDefault="00A15670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6BD93F5" w14:textId="3421FD8E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  <w:r w:rsidRPr="00447951">
              <w:rPr>
                <w:rFonts w:cstheme="minorHAnsi"/>
                <w:b/>
                <w:sz w:val="32"/>
                <w:szCs w:val="32"/>
              </w:rPr>
              <w:t>Risk Assessment Management Plan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2F1634">
              <w:rPr>
                <w:rFonts w:cstheme="minorHAnsi"/>
                <w:b/>
                <w:sz w:val="32"/>
                <w:szCs w:val="32"/>
              </w:rPr>
              <w:t xml:space="preserve">Self Administration of </w:t>
            </w:r>
            <w:r w:rsidR="00554175">
              <w:rPr>
                <w:rFonts w:cstheme="minorHAnsi"/>
                <w:b/>
                <w:sz w:val="32"/>
                <w:szCs w:val="32"/>
              </w:rPr>
              <w:t>M</w:t>
            </w:r>
            <w:r w:rsidR="002F1634">
              <w:rPr>
                <w:rFonts w:cstheme="minorHAnsi"/>
                <w:b/>
                <w:sz w:val="32"/>
                <w:szCs w:val="32"/>
              </w:rPr>
              <w:t>edication.</w:t>
            </w:r>
          </w:p>
          <w:p w14:paraId="71E1E63B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77777777" w:rsidR="009506E9" w:rsidRPr="00447951" w:rsidRDefault="009506E9" w:rsidP="00F61130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C486F" w14:textId="008F74CF" w:rsidR="00CC0034" w:rsidRPr="008111C6" w:rsidRDefault="009F06EA" w:rsidP="001A61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Risks </w:t>
            </w:r>
            <w:r w:rsidR="001A6178">
              <w:rPr>
                <w:rFonts w:cstheme="minorHAnsi"/>
                <w:sz w:val="24"/>
                <w:szCs w:val="24"/>
              </w:rPr>
              <w:t xml:space="preserve">associated with self-administration of medication. </w:t>
            </w:r>
            <w:r w:rsidR="00CC003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6792FD32" w14:textId="0D0855D6" w:rsidR="008111C6" w:rsidRPr="008111C6" w:rsidRDefault="008111C6" w:rsidP="00D7515B">
      <w:pPr>
        <w:pStyle w:val="NoSpacing"/>
        <w:rPr>
          <w:rFonts w:cstheme="minorHAnsi"/>
        </w:rPr>
      </w:pPr>
    </w:p>
    <w:p w14:paraId="13D1B116" w14:textId="401B8524" w:rsidR="008111C6" w:rsidRDefault="008111C6" w:rsidP="00D7515B">
      <w:pPr>
        <w:pStyle w:val="NoSpacing"/>
        <w:rPr>
          <w:rFonts w:cstheme="minorHAnsi"/>
        </w:rPr>
      </w:pPr>
    </w:p>
    <w:p w14:paraId="7ACF8C64" w14:textId="77777777" w:rsidR="00834B91" w:rsidRDefault="00834B91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280"/>
        <w:gridCol w:w="2540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RISK MANAGEMENT PLAN</w:t>
            </w:r>
          </w:p>
        </w:tc>
      </w:tr>
      <w:tr w:rsidR="00C97A98" w:rsidRPr="008111C6" w14:paraId="35F66E72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272E95FC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identify the</w:t>
            </w:r>
            <w:r w:rsidR="00323F8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risk</w:t>
            </w:r>
            <w:r w:rsidR="00323F86">
              <w:rPr>
                <w:rFonts w:cstheme="minorHAnsi"/>
              </w:rPr>
              <w:t xml:space="preserve">s </w:t>
            </w:r>
            <w:r w:rsidR="00A15670">
              <w:rPr>
                <w:rFonts w:cstheme="minorHAnsi"/>
              </w:rPr>
              <w:t xml:space="preserve">and measures taken to minimise risks </w:t>
            </w:r>
            <w:r w:rsidR="00323F86">
              <w:rPr>
                <w:rFonts w:cstheme="minorHAnsi"/>
              </w:rPr>
              <w:t>associated</w:t>
            </w:r>
            <w:r w:rsidR="00D06AF6">
              <w:rPr>
                <w:rFonts w:cstheme="minorHAnsi"/>
              </w:rPr>
              <w:t xml:space="preserve"> with</w:t>
            </w:r>
            <w:r w:rsidR="00323F86">
              <w:rPr>
                <w:rFonts w:cstheme="minorHAnsi"/>
              </w:rPr>
              <w:t xml:space="preserve"> </w:t>
            </w:r>
            <w:r w:rsidR="001A6178">
              <w:rPr>
                <w:rFonts w:cstheme="minorHAnsi"/>
              </w:rPr>
              <w:t>Sel</w:t>
            </w:r>
            <w:r w:rsidR="00F14775">
              <w:rPr>
                <w:rFonts w:cstheme="minorHAnsi"/>
              </w:rPr>
              <w:t>f</w:t>
            </w:r>
            <w:r w:rsidR="001A6178">
              <w:rPr>
                <w:rFonts w:cstheme="minorHAnsi"/>
              </w:rPr>
              <w:t xml:space="preserve"> Administration of </w:t>
            </w:r>
            <w:r w:rsidR="00F14775">
              <w:rPr>
                <w:rFonts w:cstheme="minorHAnsi"/>
              </w:rPr>
              <w:t>M</w:t>
            </w:r>
            <w:r w:rsidR="001A6178">
              <w:rPr>
                <w:rFonts w:cstheme="minorHAnsi"/>
              </w:rPr>
              <w:t xml:space="preserve">edication. </w:t>
            </w:r>
          </w:p>
        </w:tc>
      </w:tr>
      <w:tr w:rsidR="0077734A" w:rsidRPr="008111C6" w14:paraId="731245F6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DC809" w14:textId="2A742BFD" w:rsidR="00812A45" w:rsidRDefault="00812A45" w:rsidP="00812A45">
            <w:pPr>
              <w:rPr>
                <w:rFonts w:eastAsia="Times New Roman"/>
                <w:b/>
                <w:bCs/>
              </w:rPr>
            </w:pPr>
            <w:r w:rsidRPr="00812A45">
              <w:rPr>
                <w:rFonts w:eastAsia="Times New Roman"/>
                <w:b/>
                <w:bCs/>
              </w:rPr>
              <w:t xml:space="preserve">The following risks </w:t>
            </w:r>
            <w:r w:rsidR="007740F3">
              <w:rPr>
                <w:rFonts w:eastAsia="Times New Roman"/>
                <w:b/>
                <w:bCs/>
              </w:rPr>
              <w:t>may need to be considered</w:t>
            </w:r>
            <w:r w:rsidRPr="00812A45">
              <w:rPr>
                <w:rFonts w:eastAsia="Times New Roman"/>
                <w:b/>
                <w:bCs/>
              </w:rPr>
              <w:t xml:space="preserve"> </w:t>
            </w:r>
            <w:r w:rsidR="00323F86">
              <w:rPr>
                <w:rFonts w:eastAsia="Times New Roman"/>
                <w:b/>
                <w:bCs/>
              </w:rPr>
              <w:t xml:space="preserve">for people </w:t>
            </w:r>
            <w:r w:rsidR="00F14775">
              <w:rPr>
                <w:rFonts w:eastAsia="Times New Roman"/>
                <w:b/>
                <w:bCs/>
              </w:rPr>
              <w:t>who</w:t>
            </w:r>
            <w:r w:rsidR="00DD79E6">
              <w:rPr>
                <w:rFonts w:eastAsia="Times New Roman"/>
                <w:b/>
                <w:bCs/>
              </w:rPr>
              <w:t xml:space="preserve"> choose to self-administer their own medication. </w:t>
            </w:r>
          </w:p>
          <w:p w14:paraId="16EEA172" w14:textId="6B3E6876" w:rsidR="00A15670" w:rsidRPr="008962CA" w:rsidRDefault="0029516D" w:rsidP="00834B91">
            <w:pPr>
              <w:pStyle w:val="ListParagraph"/>
              <w:numPr>
                <w:ilvl w:val="0"/>
                <w:numId w:val="15"/>
              </w:numPr>
            </w:pPr>
            <w:r w:rsidRPr="008962CA">
              <w:t>In</w:t>
            </w:r>
            <w:r w:rsidR="00A83C0E" w:rsidRPr="008962CA">
              <w:t>ability to fully understand the prescribed medication</w:t>
            </w:r>
            <w:r w:rsidR="00194547" w:rsidRPr="008962CA">
              <w:t xml:space="preserve"> and its usage.</w:t>
            </w:r>
          </w:p>
          <w:p w14:paraId="543A6EE7" w14:textId="702ACB6F" w:rsidR="00194547" w:rsidRPr="008962CA" w:rsidRDefault="00716782" w:rsidP="00834B91">
            <w:pPr>
              <w:pStyle w:val="ListParagraph"/>
              <w:numPr>
                <w:ilvl w:val="0"/>
                <w:numId w:val="15"/>
              </w:numPr>
            </w:pPr>
            <w:r w:rsidRPr="008962CA">
              <w:t>Inability to understand when support may be needed either verbal or physical.</w:t>
            </w:r>
          </w:p>
          <w:p w14:paraId="050A1DED" w14:textId="37360BB7" w:rsidR="00716782" w:rsidRPr="008962CA" w:rsidRDefault="00716782" w:rsidP="00834B91">
            <w:pPr>
              <w:pStyle w:val="ListParagraph"/>
              <w:numPr>
                <w:ilvl w:val="0"/>
                <w:numId w:val="15"/>
              </w:numPr>
            </w:pPr>
            <w:r w:rsidRPr="008962CA">
              <w:t>Unsafe storage areas.</w:t>
            </w:r>
          </w:p>
          <w:p w14:paraId="2F6C2A1F" w14:textId="725E8EEB" w:rsidR="00CB15BD" w:rsidRPr="008962CA" w:rsidRDefault="00CB15BD" w:rsidP="00834B91">
            <w:pPr>
              <w:pStyle w:val="ListParagraph"/>
              <w:numPr>
                <w:ilvl w:val="0"/>
                <w:numId w:val="15"/>
              </w:numPr>
            </w:pPr>
            <w:r w:rsidRPr="008962CA">
              <w:t xml:space="preserve">Overstock of medication </w:t>
            </w:r>
            <w:r w:rsidR="00507A45" w:rsidRPr="008962CA">
              <w:t>available.</w:t>
            </w:r>
          </w:p>
          <w:p w14:paraId="309DB30A" w14:textId="5C2779AA" w:rsidR="00507A45" w:rsidRPr="008962CA" w:rsidRDefault="00507A45" w:rsidP="00834B91">
            <w:pPr>
              <w:pStyle w:val="ListParagraph"/>
              <w:numPr>
                <w:ilvl w:val="0"/>
                <w:numId w:val="15"/>
              </w:numPr>
            </w:pPr>
            <w:r w:rsidRPr="008962CA">
              <w:t xml:space="preserve">Understock of medication, </w:t>
            </w:r>
          </w:p>
          <w:p w14:paraId="57DF483D" w14:textId="77777777" w:rsidR="00895ECB" w:rsidRPr="008962CA" w:rsidRDefault="0084466B" w:rsidP="00834B91">
            <w:pPr>
              <w:pStyle w:val="ListParagraph"/>
              <w:numPr>
                <w:ilvl w:val="0"/>
                <w:numId w:val="15"/>
              </w:numPr>
            </w:pPr>
            <w:r w:rsidRPr="008962CA">
              <w:t>Not taken as prescribed.</w:t>
            </w:r>
          </w:p>
          <w:p w14:paraId="7173461F" w14:textId="00A6F23F" w:rsidR="00507A45" w:rsidRDefault="00895ECB" w:rsidP="00834B91">
            <w:pPr>
              <w:pStyle w:val="ListParagraph"/>
              <w:numPr>
                <w:ilvl w:val="0"/>
                <w:numId w:val="15"/>
              </w:numPr>
            </w:pPr>
            <w:r w:rsidRPr="008962CA">
              <w:t>Side effects of medication noted but not understood.</w:t>
            </w:r>
          </w:p>
          <w:p w14:paraId="1FA80FB7" w14:textId="083C09C8" w:rsidR="00B70CDF" w:rsidRDefault="00B70CDF" w:rsidP="00834B91">
            <w:pPr>
              <w:pStyle w:val="ListParagraph"/>
              <w:numPr>
                <w:ilvl w:val="0"/>
                <w:numId w:val="15"/>
              </w:numPr>
            </w:pPr>
            <w:r>
              <w:t xml:space="preserve">Other residents entering the room unaccompanied. </w:t>
            </w:r>
          </w:p>
          <w:p w14:paraId="0250007F" w14:textId="2BEA32AD" w:rsidR="00536AAD" w:rsidRPr="008962CA" w:rsidRDefault="00536AAD" w:rsidP="00834B91">
            <w:pPr>
              <w:pStyle w:val="ListParagraph"/>
              <w:numPr>
                <w:ilvl w:val="0"/>
                <w:numId w:val="15"/>
              </w:numPr>
            </w:pPr>
            <w:r>
              <w:t>Disposal of unwanted medicines</w:t>
            </w:r>
          </w:p>
          <w:p w14:paraId="1A9359C7" w14:textId="44987AFF" w:rsidR="001B0960" w:rsidRPr="008962CA" w:rsidRDefault="001B0960" w:rsidP="001B0960"/>
          <w:p w14:paraId="28B36C38" w14:textId="0418CA0E" w:rsidR="001B0960" w:rsidRDefault="001B0960" w:rsidP="001B09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Action to take to reduce the </w:t>
            </w:r>
            <w:r w:rsidR="008962CA">
              <w:rPr>
                <w:b/>
                <w:bCs/>
              </w:rPr>
              <w:t>identified risk:</w:t>
            </w:r>
          </w:p>
          <w:p w14:paraId="460C24AC" w14:textId="605DF267" w:rsidR="004B29FA" w:rsidRDefault="00292C06" w:rsidP="00D06AF6">
            <w:pPr>
              <w:ind w:left="360"/>
            </w:pPr>
            <w:r w:rsidRPr="00CB2BD7">
              <w:t>Create an individual care plan with staff guidance.</w:t>
            </w:r>
          </w:p>
          <w:p w14:paraId="0F294551" w14:textId="65E3D9AC" w:rsidR="003E32B7" w:rsidRPr="00CB2BD7" w:rsidRDefault="003E32B7" w:rsidP="00D06AF6">
            <w:pPr>
              <w:ind w:left="360"/>
            </w:pPr>
            <w:r>
              <w:t>Any support needed to administer medicines</w:t>
            </w:r>
            <w:r w:rsidR="00D173A5">
              <w:t>, verbal or practical.</w:t>
            </w:r>
          </w:p>
          <w:p w14:paraId="0F2E0696" w14:textId="1FB73A2D" w:rsidR="00E869FA" w:rsidRPr="00CB2BD7" w:rsidRDefault="00292C06" w:rsidP="00D06AF6">
            <w:pPr>
              <w:ind w:left="360"/>
            </w:pPr>
            <w:r w:rsidRPr="00CB2BD7">
              <w:t xml:space="preserve">Consent form in place and </w:t>
            </w:r>
            <w:r w:rsidR="00CB2BD7" w:rsidRPr="00CB2BD7">
              <w:t>client’s</w:t>
            </w:r>
            <w:r w:rsidRPr="00CB2BD7">
              <w:t xml:space="preserve"> awareness of </w:t>
            </w:r>
            <w:r w:rsidR="00F06310">
              <w:t>prescribed medicines</w:t>
            </w:r>
            <w:r w:rsidR="00650B4A">
              <w:t xml:space="preserve"> and </w:t>
            </w:r>
            <w:r w:rsidR="00686417">
              <w:t>side effects.</w:t>
            </w:r>
          </w:p>
          <w:p w14:paraId="42FE1575" w14:textId="631B5FE9" w:rsidR="00292C06" w:rsidRDefault="00292C06" w:rsidP="00D06AF6">
            <w:pPr>
              <w:ind w:left="360"/>
            </w:pPr>
            <w:r w:rsidRPr="00CB2BD7">
              <w:t>Consent from GP</w:t>
            </w:r>
            <w:r w:rsidR="00670057">
              <w:t>.</w:t>
            </w:r>
          </w:p>
          <w:p w14:paraId="3A7CDF5A" w14:textId="2C3B4B4E" w:rsidR="00686417" w:rsidRDefault="00686417" w:rsidP="00D06AF6">
            <w:pPr>
              <w:ind w:left="360"/>
            </w:pPr>
            <w:r>
              <w:t>PILs available for reference.</w:t>
            </w:r>
          </w:p>
          <w:p w14:paraId="79C4CB1F" w14:textId="1C4DC1C2" w:rsidR="00670057" w:rsidRDefault="00670057" w:rsidP="00D06AF6">
            <w:pPr>
              <w:ind w:left="360"/>
            </w:pPr>
            <w:r>
              <w:t>Safe locked stor</w:t>
            </w:r>
            <w:r w:rsidR="007A4B8D">
              <w:t xml:space="preserve">age area, key available only to client and staff. </w:t>
            </w:r>
          </w:p>
          <w:p w14:paraId="6E0EEA71" w14:textId="2A88B6D5" w:rsidR="007A4B8D" w:rsidRDefault="00B807C7" w:rsidP="00D06AF6">
            <w:pPr>
              <w:ind w:left="360"/>
            </w:pPr>
            <w:r>
              <w:t xml:space="preserve">Sufficient medication for one week / month as appropriate available in safe storage in </w:t>
            </w:r>
            <w:r w:rsidR="00DC28C9">
              <w:t>client’s</w:t>
            </w:r>
            <w:r>
              <w:t xml:space="preserve"> room.</w:t>
            </w:r>
          </w:p>
          <w:p w14:paraId="59DAC672" w14:textId="329D0E44" w:rsidR="00AA0E81" w:rsidRDefault="00AA0E81" w:rsidP="00D06AF6">
            <w:pPr>
              <w:ind w:left="360"/>
            </w:pPr>
            <w:r>
              <w:t xml:space="preserve">Evidence of </w:t>
            </w:r>
            <w:r w:rsidR="00870C36">
              <w:t>client receiving medication weekly / monthly.</w:t>
            </w:r>
          </w:p>
          <w:p w14:paraId="7F772F36" w14:textId="228E722B" w:rsidR="00E43411" w:rsidRDefault="00E43411" w:rsidP="00D06AF6">
            <w:pPr>
              <w:ind w:left="360"/>
            </w:pPr>
            <w:r>
              <w:t xml:space="preserve">Sufficient medication in the premises for continuity of </w:t>
            </w:r>
            <w:r w:rsidR="00DC28C9">
              <w:t>medications.</w:t>
            </w:r>
          </w:p>
          <w:p w14:paraId="4DBE9B4F" w14:textId="26779A91" w:rsidR="00DC28C9" w:rsidRDefault="00DC28C9" w:rsidP="00D06AF6">
            <w:pPr>
              <w:ind w:left="360"/>
            </w:pPr>
            <w:r>
              <w:t>Audit t</w:t>
            </w:r>
            <w:r w:rsidR="004E49F9">
              <w:t>o check medication is taken as prescribed</w:t>
            </w:r>
            <w:r w:rsidR="00042EF7">
              <w:t>, and plan in place if not taken as required</w:t>
            </w:r>
            <w:r w:rsidR="004E49F9">
              <w:t>.</w:t>
            </w:r>
          </w:p>
          <w:p w14:paraId="14BBDBB3" w14:textId="0EC8FF6C" w:rsidR="004E49F9" w:rsidRDefault="004E49F9" w:rsidP="00D06AF6">
            <w:pPr>
              <w:ind w:left="360"/>
            </w:pPr>
            <w:r>
              <w:t>PRN protocols in place.</w:t>
            </w:r>
          </w:p>
          <w:p w14:paraId="4FFB8A94" w14:textId="12381A53" w:rsidR="00CD1916" w:rsidRDefault="00CD1916" w:rsidP="00D06AF6">
            <w:pPr>
              <w:ind w:left="360"/>
            </w:pPr>
            <w:r>
              <w:t>Staff and client aware of sign and symptoms of possible side effects.</w:t>
            </w:r>
          </w:p>
          <w:p w14:paraId="0D56AC7C" w14:textId="5F7A9BCA" w:rsidR="00E84DFC" w:rsidRDefault="00306182" w:rsidP="00D06AF6">
            <w:pPr>
              <w:ind w:left="360"/>
            </w:pPr>
            <w:r>
              <w:t>Safe storage area locked when not in use.</w:t>
            </w:r>
          </w:p>
          <w:p w14:paraId="7DB78AC4" w14:textId="33A1745D" w:rsidR="00306182" w:rsidRDefault="00306182" w:rsidP="00D06AF6">
            <w:pPr>
              <w:ind w:left="360"/>
            </w:pPr>
            <w:r>
              <w:t xml:space="preserve">No medication left </w:t>
            </w:r>
            <w:r w:rsidR="005A660E">
              <w:t>out in an open space in the room.</w:t>
            </w:r>
          </w:p>
          <w:p w14:paraId="53F9E83A" w14:textId="68FF3D99" w:rsidR="00382673" w:rsidRDefault="00382673" w:rsidP="00D06AF6">
            <w:pPr>
              <w:ind w:left="360"/>
            </w:pPr>
            <w:r>
              <w:t>Regular medication review.</w:t>
            </w:r>
          </w:p>
          <w:p w14:paraId="22EB16C9" w14:textId="52A6F0B0" w:rsidR="00382673" w:rsidRDefault="00382673" w:rsidP="00D06AF6">
            <w:pPr>
              <w:ind w:left="360"/>
            </w:pPr>
            <w:r>
              <w:t xml:space="preserve">Regular review of competence of client to continue to </w:t>
            </w:r>
            <w:r w:rsidR="0073323D">
              <w:t>self-medicate</w:t>
            </w:r>
            <w:r>
              <w:t>.</w:t>
            </w:r>
          </w:p>
          <w:p w14:paraId="696C619B" w14:textId="76AE438A" w:rsidR="00536AAD" w:rsidRDefault="006666C6" w:rsidP="00D06AF6">
            <w:pPr>
              <w:ind w:left="360"/>
            </w:pPr>
            <w:r>
              <w:t>Evidence of appropriate disposal of unwanted / discontinued medication.</w:t>
            </w:r>
          </w:p>
          <w:p w14:paraId="2AB681DF" w14:textId="77777777" w:rsidR="00686417" w:rsidRPr="00CB2BD7" w:rsidRDefault="00686417" w:rsidP="005A660E"/>
          <w:p w14:paraId="717D682C" w14:textId="451A2447" w:rsidR="00A83C0E" w:rsidRPr="009F06EA" w:rsidRDefault="00A83C0E" w:rsidP="008962CA">
            <w:pPr>
              <w:pStyle w:val="ListParagraph"/>
              <w:rPr>
                <w:b/>
                <w:bCs/>
              </w:rPr>
            </w:pPr>
          </w:p>
        </w:tc>
      </w:tr>
      <w:tr w:rsidR="00D7515B" w:rsidRPr="008111C6" w14:paraId="5CB1FBD1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3390F" w14:textId="223935C5" w:rsidR="00D7515B" w:rsidRPr="008111C6" w:rsidRDefault="00A15670" w:rsidP="00D7515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Individual Risk Measures and specific guidance </w:t>
            </w:r>
            <w:r w:rsidR="00CF312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9ABFB" w14:textId="4F7CDC35" w:rsidR="00A3100C" w:rsidRPr="00731D4A" w:rsidRDefault="003E6693" w:rsidP="00AE6058">
            <w:pPr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731D4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You may want to include some or all of the </w:t>
            </w:r>
            <w:r w:rsidR="004B29FA" w:rsidRPr="00731D4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following:</w:t>
            </w:r>
            <w:r w:rsidR="00170A0B" w:rsidRPr="00731D4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(</w:t>
            </w:r>
            <w:r w:rsidRPr="00731D4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this list is not exhaustive) </w:t>
            </w:r>
          </w:p>
          <w:p w14:paraId="4CB79BCC" w14:textId="77777777" w:rsidR="008111C6" w:rsidRPr="00731D4A" w:rsidRDefault="00941399" w:rsidP="00941399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731D4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Location of consent form.</w:t>
            </w:r>
          </w:p>
          <w:p w14:paraId="16E9C0C5" w14:textId="77777777" w:rsidR="00941399" w:rsidRPr="00731D4A" w:rsidRDefault="001319AE" w:rsidP="00941399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731D4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GP consent</w:t>
            </w:r>
          </w:p>
          <w:p w14:paraId="676176B8" w14:textId="5A48CDBD" w:rsidR="001319AE" w:rsidRDefault="001319AE" w:rsidP="00941399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731D4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Individual medication storage details</w:t>
            </w:r>
            <w:r w:rsidR="00731D4A" w:rsidRPr="00731D4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.</w:t>
            </w:r>
          </w:p>
          <w:p w14:paraId="3609B130" w14:textId="00C19AD6" w:rsidR="005A660E" w:rsidRDefault="005A660E" w:rsidP="00941399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Details of prescribed medication</w:t>
            </w:r>
            <w:r w:rsidR="00E869F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, whether tablets / eye drops / ear drops / topical creams</w:t>
            </w: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.</w:t>
            </w:r>
          </w:p>
          <w:p w14:paraId="49382170" w14:textId="50B1B2EB" w:rsidR="005A660E" w:rsidRDefault="005A660E" w:rsidP="00941399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Reference to NICE / RP</w:t>
            </w:r>
            <w:r w:rsidR="008A1ABF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G guidelines / company policy for self-medication.</w:t>
            </w:r>
          </w:p>
          <w:p w14:paraId="4C29B028" w14:textId="2E49E89B" w:rsidR="008A1ABF" w:rsidRPr="00731D4A" w:rsidRDefault="008A1ABF" w:rsidP="00941399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Staff trained to give medication and deemed competent. </w:t>
            </w:r>
          </w:p>
          <w:p w14:paraId="2439E925" w14:textId="12DA9A63" w:rsidR="00731D4A" w:rsidRPr="008111C6" w:rsidRDefault="00731D4A" w:rsidP="00941399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1D96C897" w14:textId="77777777" w:rsidTr="009F06EA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618D6035" w14:textId="77777777" w:rsidTr="009F06EA">
        <w:trPr>
          <w:trHeight w:val="166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</w:tcPr>
          <w:p w14:paraId="7E322F5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2F7B" w:rsidRPr="008111C6" w14:paraId="7B61891E" w14:textId="77777777" w:rsidTr="009F06EA">
        <w:tc>
          <w:tcPr>
            <w:tcW w:w="2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D12F7B" w:rsidRPr="008111C6" w:rsidRDefault="00D12F7B" w:rsidP="009E0A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D12F7B" w:rsidRPr="008111C6" w:rsidRDefault="00D12F7B" w:rsidP="00D12F7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2CCB961D" w14:textId="77777777" w:rsidTr="009F06EA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(Staff Team)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AE6058" w:rsidRPr="008111C6" w14:paraId="12D034A2" w14:textId="77777777" w:rsidTr="009F06EA"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</w:tcBorders>
          </w:tcPr>
          <w:p w14:paraId="5CD0F8E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1B4F702" w14:textId="77777777" w:rsidTr="009F06EA">
        <w:trPr>
          <w:trHeight w:val="27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B4BBE56" w14:textId="77777777" w:rsidTr="009F06EA">
        <w:trPr>
          <w:trHeight w:val="18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BDBE66C" w14:textId="77777777" w:rsidTr="009F06EA">
        <w:trPr>
          <w:trHeight w:val="184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4FC83FC" w14:textId="77777777" w:rsidTr="009F06EA">
        <w:trPr>
          <w:trHeight w:val="256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05FDD853" w14:textId="77777777" w:rsidTr="009F06EA">
        <w:trPr>
          <w:trHeight w:val="237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4E6CC6D9" w14:textId="77777777" w:rsidTr="009F06EA">
        <w:trPr>
          <w:trHeight w:val="173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37470C5" w14:textId="77777777" w:rsidTr="009F06EA">
        <w:trPr>
          <w:trHeight w:val="15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35EEADAE" w14:textId="77777777" w:rsidTr="009F06EA">
        <w:trPr>
          <w:trHeight w:val="15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E3C8399" w14:textId="77777777" w:rsidTr="009F06EA">
        <w:trPr>
          <w:trHeight w:val="21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61D45981" w14:textId="77777777" w:rsidTr="009F06EA">
        <w:trPr>
          <w:trHeight w:val="161"/>
        </w:trPr>
        <w:tc>
          <w:tcPr>
            <w:tcW w:w="2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</w:tbl>
    <w:p w14:paraId="2A7AA44D" w14:textId="77777777" w:rsidR="0053749F" w:rsidRPr="008111C6" w:rsidRDefault="0053749F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84E0" w14:textId="77777777" w:rsidR="008657A5" w:rsidRDefault="008657A5" w:rsidP="001800FA">
      <w:pPr>
        <w:spacing w:after="0" w:line="240" w:lineRule="auto"/>
      </w:pPr>
      <w:r>
        <w:separator/>
      </w:r>
    </w:p>
  </w:endnote>
  <w:endnote w:type="continuationSeparator" w:id="0">
    <w:p w14:paraId="4C7D59C0" w14:textId="77777777" w:rsidR="008657A5" w:rsidRDefault="008657A5" w:rsidP="001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283A" w14:textId="77777777" w:rsidR="008657A5" w:rsidRDefault="008657A5" w:rsidP="001800FA">
      <w:pPr>
        <w:spacing w:after="0" w:line="240" w:lineRule="auto"/>
      </w:pPr>
      <w:r>
        <w:separator/>
      </w:r>
    </w:p>
  </w:footnote>
  <w:footnote w:type="continuationSeparator" w:id="0">
    <w:p w14:paraId="581701CE" w14:textId="77777777" w:rsidR="008657A5" w:rsidRDefault="008657A5" w:rsidP="0018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06F41"/>
    <w:multiLevelType w:val="multilevel"/>
    <w:tmpl w:val="B254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312B7B"/>
    <w:multiLevelType w:val="hybridMultilevel"/>
    <w:tmpl w:val="6E788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3161B"/>
    <w:multiLevelType w:val="hybridMultilevel"/>
    <w:tmpl w:val="807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24A99"/>
    <w:multiLevelType w:val="multilevel"/>
    <w:tmpl w:val="17B8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E94E7D"/>
    <w:multiLevelType w:val="hybridMultilevel"/>
    <w:tmpl w:val="CCE2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015555">
    <w:abstractNumId w:val="0"/>
  </w:num>
  <w:num w:numId="2" w16cid:durableId="531843807">
    <w:abstractNumId w:val="10"/>
  </w:num>
  <w:num w:numId="3" w16cid:durableId="1354385160">
    <w:abstractNumId w:val="3"/>
  </w:num>
  <w:num w:numId="4" w16cid:durableId="1598637414">
    <w:abstractNumId w:val="15"/>
  </w:num>
  <w:num w:numId="5" w16cid:durableId="1862086910">
    <w:abstractNumId w:val="16"/>
  </w:num>
  <w:num w:numId="6" w16cid:durableId="1799376909">
    <w:abstractNumId w:val="4"/>
  </w:num>
  <w:num w:numId="7" w16cid:durableId="845826496">
    <w:abstractNumId w:val="6"/>
  </w:num>
  <w:num w:numId="8" w16cid:durableId="688408366">
    <w:abstractNumId w:val="17"/>
  </w:num>
  <w:num w:numId="9" w16cid:durableId="246547671">
    <w:abstractNumId w:val="1"/>
  </w:num>
  <w:num w:numId="10" w16cid:durableId="1537963563">
    <w:abstractNumId w:val="11"/>
  </w:num>
  <w:num w:numId="11" w16cid:durableId="2039045409">
    <w:abstractNumId w:val="5"/>
  </w:num>
  <w:num w:numId="12" w16cid:durableId="819536465">
    <w:abstractNumId w:val="19"/>
  </w:num>
  <w:num w:numId="13" w16cid:durableId="45222177">
    <w:abstractNumId w:val="12"/>
  </w:num>
  <w:num w:numId="14" w16cid:durableId="1711302933">
    <w:abstractNumId w:val="2"/>
  </w:num>
  <w:num w:numId="15" w16cid:durableId="1891569956">
    <w:abstractNumId w:val="18"/>
  </w:num>
  <w:num w:numId="16" w16cid:durableId="2034646214">
    <w:abstractNumId w:val="14"/>
  </w:num>
  <w:num w:numId="17" w16cid:durableId="1756975408">
    <w:abstractNumId w:val="7"/>
  </w:num>
  <w:num w:numId="18" w16cid:durableId="1172990775">
    <w:abstractNumId w:val="13"/>
  </w:num>
  <w:num w:numId="19" w16cid:durableId="318732027">
    <w:abstractNumId w:val="9"/>
  </w:num>
  <w:num w:numId="20" w16cid:durableId="1139761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SwMDSyNDc0szQzMbRQ0lEKTi0uzszPAykwrAUA8ehM8SwAAAA="/>
  </w:docVars>
  <w:rsids>
    <w:rsidRoot w:val="001800FA"/>
    <w:rsid w:val="00010599"/>
    <w:rsid w:val="00035B3E"/>
    <w:rsid w:val="00042EF7"/>
    <w:rsid w:val="0008727E"/>
    <w:rsid w:val="000A46DA"/>
    <w:rsid w:val="000B7A3D"/>
    <w:rsid w:val="001172FA"/>
    <w:rsid w:val="001319AE"/>
    <w:rsid w:val="00134D1D"/>
    <w:rsid w:val="00142BBC"/>
    <w:rsid w:val="00170A0B"/>
    <w:rsid w:val="001800FA"/>
    <w:rsid w:val="00185D44"/>
    <w:rsid w:val="00194547"/>
    <w:rsid w:val="001A6178"/>
    <w:rsid w:val="001B0960"/>
    <w:rsid w:val="001B1639"/>
    <w:rsid w:val="001C3F7F"/>
    <w:rsid w:val="001D00F6"/>
    <w:rsid w:val="001E4932"/>
    <w:rsid w:val="001E4ABF"/>
    <w:rsid w:val="001E657C"/>
    <w:rsid w:val="002121BD"/>
    <w:rsid w:val="00213121"/>
    <w:rsid w:val="00235BC3"/>
    <w:rsid w:val="0029136A"/>
    <w:rsid w:val="00292C06"/>
    <w:rsid w:val="0029516D"/>
    <w:rsid w:val="002B4D31"/>
    <w:rsid w:val="002B4ED3"/>
    <w:rsid w:val="002D478C"/>
    <w:rsid w:val="002F1634"/>
    <w:rsid w:val="00302045"/>
    <w:rsid w:val="00303BDD"/>
    <w:rsid w:val="00306182"/>
    <w:rsid w:val="00321C14"/>
    <w:rsid w:val="00323F86"/>
    <w:rsid w:val="00332374"/>
    <w:rsid w:val="0034321B"/>
    <w:rsid w:val="00382673"/>
    <w:rsid w:val="003E32B7"/>
    <w:rsid w:val="003E6693"/>
    <w:rsid w:val="003F1A80"/>
    <w:rsid w:val="003F7D2D"/>
    <w:rsid w:val="00416C6D"/>
    <w:rsid w:val="004434F6"/>
    <w:rsid w:val="00447951"/>
    <w:rsid w:val="004B176A"/>
    <w:rsid w:val="004B29FA"/>
    <w:rsid w:val="004B62B8"/>
    <w:rsid w:val="004C7FA4"/>
    <w:rsid w:val="004E49F9"/>
    <w:rsid w:val="00507A45"/>
    <w:rsid w:val="005361D6"/>
    <w:rsid w:val="00536AAD"/>
    <w:rsid w:val="0053749F"/>
    <w:rsid w:val="00545F59"/>
    <w:rsid w:val="00554175"/>
    <w:rsid w:val="005778F5"/>
    <w:rsid w:val="00582578"/>
    <w:rsid w:val="00590870"/>
    <w:rsid w:val="005A660E"/>
    <w:rsid w:val="005D052D"/>
    <w:rsid w:val="00606545"/>
    <w:rsid w:val="00650B4A"/>
    <w:rsid w:val="0065171E"/>
    <w:rsid w:val="006626C8"/>
    <w:rsid w:val="006666C6"/>
    <w:rsid w:val="00670057"/>
    <w:rsid w:val="00686417"/>
    <w:rsid w:val="006D0E19"/>
    <w:rsid w:val="00710C76"/>
    <w:rsid w:val="00716782"/>
    <w:rsid w:val="007221F5"/>
    <w:rsid w:val="00725110"/>
    <w:rsid w:val="00730429"/>
    <w:rsid w:val="00731D4A"/>
    <w:rsid w:val="0073323D"/>
    <w:rsid w:val="00735317"/>
    <w:rsid w:val="007445F1"/>
    <w:rsid w:val="00760186"/>
    <w:rsid w:val="00762CDE"/>
    <w:rsid w:val="007740F3"/>
    <w:rsid w:val="0077734A"/>
    <w:rsid w:val="007949F1"/>
    <w:rsid w:val="007A4B8D"/>
    <w:rsid w:val="007A698A"/>
    <w:rsid w:val="007C4A62"/>
    <w:rsid w:val="007F3769"/>
    <w:rsid w:val="008111C6"/>
    <w:rsid w:val="008126FF"/>
    <w:rsid w:val="00812A45"/>
    <w:rsid w:val="00817117"/>
    <w:rsid w:val="00834B91"/>
    <w:rsid w:val="0084466B"/>
    <w:rsid w:val="008657A5"/>
    <w:rsid w:val="00870C36"/>
    <w:rsid w:val="0088404C"/>
    <w:rsid w:val="00886B4A"/>
    <w:rsid w:val="00895ECB"/>
    <w:rsid w:val="008962CA"/>
    <w:rsid w:val="008A1ABF"/>
    <w:rsid w:val="008B1626"/>
    <w:rsid w:val="008C19A9"/>
    <w:rsid w:val="008D4139"/>
    <w:rsid w:val="00941399"/>
    <w:rsid w:val="009506E9"/>
    <w:rsid w:val="00960CEB"/>
    <w:rsid w:val="00960D50"/>
    <w:rsid w:val="00963B14"/>
    <w:rsid w:val="00982A93"/>
    <w:rsid w:val="0099406F"/>
    <w:rsid w:val="009A0147"/>
    <w:rsid w:val="009A04F5"/>
    <w:rsid w:val="009A77CF"/>
    <w:rsid w:val="009B49DF"/>
    <w:rsid w:val="009B5FF1"/>
    <w:rsid w:val="009C3C0A"/>
    <w:rsid w:val="009E0AD4"/>
    <w:rsid w:val="009F06EA"/>
    <w:rsid w:val="00A15670"/>
    <w:rsid w:val="00A3100C"/>
    <w:rsid w:val="00A8250F"/>
    <w:rsid w:val="00A83C0E"/>
    <w:rsid w:val="00AA0E81"/>
    <w:rsid w:val="00AB1F36"/>
    <w:rsid w:val="00AC7898"/>
    <w:rsid w:val="00AD7017"/>
    <w:rsid w:val="00AE6058"/>
    <w:rsid w:val="00B12B4E"/>
    <w:rsid w:val="00B12D5C"/>
    <w:rsid w:val="00B55BEF"/>
    <w:rsid w:val="00B70CDF"/>
    <w:rsid w:val="00B807C7"/>
    <w:rsid w:val="00B939B7"/>
    <w:rsid w:val="00BA6AB5"/>
    <w:rsid w:val="00BB0C45"/>
    <w:rsid w:val="00BC0226"/>
    <w:rsid w:val="00BF3044"/>
    <w:rsid w:val="00BF7042"/>
    <w:rsid w:val="00C10FD0"/>
    <w:rsid w:val="00C50ED7"/>
    <w:rsid w:val="00C84C05"/>
    <w:rsid w:val="00C93588"/>
    <w:rsid w:val="00C97A98"/>
    <w:rsid w:val="00CA7C04"/>
    <w:rsid w:val="00CB15BD"/>
    <w:rsid w:val="00CB2BD7"/>
    <w:rsid w:val="00CC0034"/>
    <w:rsid w:val="00CD1916"/>
    <w:rsid w:val="00CF3129"/>
    <w:rsid w:val="00D04CD5"/>
    <w:rsid w:val="00D06AF6"/>
    <w:rsid w:val="00D12F7B"/>
    <w:rsid w:val="00D173A5"/>
    <w:rsid w:val="00D368C9"/>
    <w:rsid w:val="00D579C1"/>
    <w:rsid w:val="00D67623"/>
    <w:rsid w:val="00D7515B"/>
    <w:rsid w:val="00DC1CD0"/>
    <w:rsid w:val="00DC28C9"/>
    <w:rsid w:val="00DD79E6"/>
    <w:rsid w:val="00DE6099"/>
    <w:rsid w:val="00DF6663"/>
    <w:rsid w:val="00E15E91"/>
    <w:rsid w:val="00E43411"/>
    <w:rsid w:val="00E6218F"/>
    <w:rsid w:val="00E84DFC"/>
    <w:rsid w:val="00E869FA"/>
    <w:rsid w:val="00EA1DA7"/>
    <w:rsid w:val="00EA2954"/>
    <w:rsid w:val="00EA2B12"/>
    <w:rsid w:val="00EB5626"/>
    <w:rsid w:val="00EF30CD"/>
    <w:rsid w:val="00F03D75"/>
    <w:rsid w:val="00F06310"/>
    <w:rsid w:val="00F14775"/>
    <w:rsid w:val="00F7487B"/>
    <w:rsid w:val="00FB41C9"/>
    <w:rsid w:val="00FB50DA"/>
    <w:rsid w:val="00FC2DD2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6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6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156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6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2022-10-24T10:37:00Z</dcterms:created>
  <dcterms:modified xsi:type="dcterms:W3CDTF">2022-10-24T10:37:00Z</dcterms:modified>
</cp:coreProperties>
</file>