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478F" w14:textId="359CAEB3" w:rsidR="00362DC5" w:rsidRPr="00AE7B25" w:rsidRDefault="00AE7B25" w:rsidP="00AE7B25">
      <w:pPr>
        <w:spacing w:after="345" w:line="259" w:lineRule="auto"/>
        <w:ind w:left="0" w:right="25" w:firstLine="0"/>
        <w:rPr>
          <w:rFonts w:ascii="Calibri" w:hAnsi="Calibri" w:cs="Calibri"/>
        </w:rPr>
      </w:pPr>
      <w:r w:rsidRPr="00AE7B25">
        <w:rPr>
          <w:rFonts w:ascii="Calibri" w:hAnsi="Calibri" w:cs="Calibri"/>
          <w:b/>
          <w:noProof/>
          <w:sz w:val="32"/>
        </w:rPr>
        <w:drawing>
          <wp:inline distT="0" distB="0" distL="0" distR="0" wp14:anchorId="56E6DCB9" wp14:editId="40756962">
            <wp:extent cx="981212" cy="857370"/>
            <wp:effectExtent l="0" t="0" r="9525"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1212" cy="857370"/>
                    </a:xfrm>
                    <a:prstGeom prst="rect">
                      <a:avLst/>
                    </a:prstGeom>
                  </pic:spPr>
                </pic:pic>
              </a:graphicData>
            </a:graphic>
          </wp:inline>
        </w:drawing>
      </w:r>
      <w:r w:rsidR="000101C4" w:rsidRPr="00AE7B25">
        <w:rPr>
          <w:rFonts w:ascii="Calibri" w:hAnsi="Calibri" w:cs="Calibri"/>
          <w:b/>
          <w:sz w:val="32"/>
        </w:rPr>
        <w:t xml:space="preserve"> </w:t>
      </w:r>
    </w:p>
    <w:p w14:paraId="39540B99" w14:textId="77777777" w:rsidR="00362DC5" w:rsidRPr="00AE7B25" w:rsidRDefault="000101C4">
      <w:pPr>
        <w:spacing w:after="85" w:line="259" w:lineRule="auto"/>
        <w:ind w:left="0" w:right="1311" w:firstLine="0"/>
        <w:jc w:val="right"/>
        <w:rPr>
          <w:rFonts w:ascii="Calibri" w:hAnsi="Calibri" w:cs="Calibri"/>
        </w:rPr>
      </w:pPr>
      <w:r w:rsidRPr="00AE7B25">
        <w:rPr>
          <w:rFonts w:ascii="Calibri" w:eastAsia="Calibri" w:hAnsi="Calibri" w:cs="Calibri"/>
          <w:noProof/>
          <w:sz w:val="22"/>
        </w:rPr>
        <mc:AlternateContent>
          <mc:Choice Requires="wpg">
            <w:drawing>
              <wp:inline distT="0" distB="0" distL="0" distR="0" wp14:anchorId="2C20E348" wp14:editId="7CC206FF">
                <wp:extent cx="6000750" cy="45719"/>
                <wp:effectExtent l="0" t="0" r="0" b="0"/>
                <wp:docPr id="4127" name="Group 4127"/>
                <wp:cNvGraphicFramePr/>
                <a:graphic xmlns:a="http://schemas.openxmlformats.org/drawingml/2006/main">
                  <a:graphicData uri="http://schemas.microsoft.com/office/word/2010/wordprocessingGroup">
                    <wpg:wgp>
                      <wpg:cNvGrpSpPr/>
                      <wpg:grpSpPr>
                        <a:xfrm>
                          <a:off x="0" y="0"/>
                          <a:ext cx="6000750" cy="45719"/>
                          <a:chOff x="0" y="0"/>
                          <a:chExt cx="5657850" cy="7366"/>
                        </a:xfrm>
                      </wpg:grpSpPr>
                      <wps:wsp>
                        <wps:cNvPr id="196" name="Shape 196"/>
                        <wps:cNvSpPr/>
                        <wps:spPr>
                          <a:xfrm>
                            <a:off x="0" y="0"/>
                            <a:ext cx="5657850" cy="0"/>
                          </a:xfrm>
                          <a:custGeom>
                            <a:avLst/>
                            <a:gdLst/>
                            <a:ahLst/>
                            <a:cxnLst/>
                            <a:rect l="0" t="0" r="0" b="0"/>
                            <a:pathLst>
                              <a:path w="5657850">
                                <a:moveTo>
                                  <a:pt x="0" y="0"/>
                                </a:moveTo>
                                <a:lnTo>
                                  <a:pt x="5657850"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w:pict>
              <v:group w14:anchorId="6F105E46" id="Group 4127" o:spid="_x0000_s1026" style="width:472.5pt;height:3.6pt;mso-position-horizontal-relative:char;mso-position-vertical-relative:line" coordsize="565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">
                <v:shape id="Shape 196" o:spid="_x0000_s1027" style="position:absolute;width:56578;height:0;visibility:visible;mso-wrap-style:square;v-text-anchor:top" coordsize="565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" path="m,l5657850,e" filled="f" strokecolor="purple" strokeweight=".58pt">
                  <v:stroke endcap="round"/>
                  <v:path arrowok="t" textboxrect="0,0,5657850,0"/>
                </v:shape>
                <w10:anchorlock/>
              </v:group>
            </w:pict>
          </mc:Fallback>
        </mc:AlternateContent>
      </w:r>
      <w:r w:rsidRPr="00AE7B25">
        <w:rPr>
          <w:rFonts w:ascii="Calibri" w:hAnsi="Calibri" w:cs="Calibri"/>
        </w:rPr>
        <w:t xml:space="preserve">  </w:t>
      </w:r>
    </w:p>
    <w:p w14:paraId="726A2684" w14:textId="01D1826D" w:rsidR="00793166" w:rsidRPr="001805F3" w:rsidRDefault="00793166">
      <w:pPr>
        <w:spacing w:after="0" w:line="259" w:lineRule="auto"/>
        <w:ind w:left="-5"/>
        <w:rPr>
          <w:rFonts w:ascii="Calibri" w:hAnsi="Calibri" w:cs="Calibri"/>
          <w:b/>
          <w:bCs/>
          <w:color w:val="800080"/>
          <w:sz w:val="36"/>
          <w:szCs w:val="36"/>
        </w:rPr>
      </w:pPr>
      <w:r w:rsidRPr="001805F3">
        <w:rPr>
          <w:rFonts w:ascii="Calibri" w:hAnsi="Calibri" w:cs="Calibri"/>
          <w:b/>
          <w:bCs/>
          <w:color w:val="800080"/>
          <w:sz w:val="36"/>
          <w:szCs w:val="36"/>
        </w:rPr>
        <w:t>Prosthesis Donn/Doff &amp; Amputee Skin Care</w:t>
      </w:r>
    </w:p>
    <w:p w14:paraId="0704B9FA" w14:textId="73B31972" w:rsidR="00362DC5" w:rsidRPr="00C70F5A" w:rsidRDefault="000101C4">
      <w:pPr>
        <w:spacing w:after="0" w:line="259" w:lineRule="auto"/>
        <w:ind w:left="-5"/>
        <w:rPr>
          <w:rFonts w:ascii="Calibri" w:hAnsi="Calibri" w:cs="Calibri"/>
          <w:color w:val="auto"/>
          <w:sz w:val="20"/>
          <w:szCs w:val="20"/>
        </w:rPr>
      </w:pPr>
      <w:r w:rsidRPr="00C70F5A">
        <w:rPr>
          <w:rFonts w:ascii="Calibri" w:hAnsi="Calibri" w:cs="Calibri"/>
          <w:color w:val="auto"/>
          <w:sz w:val="24"/>
          <w:szCs w:val="20"/>
        </w:rPr>
        <w:t>This document is uncontrolled when downloaded or printed</w:t>
      </w:r>
      <w:r w:rsidR="001805F3">
        <w:rPr>
          <w:rFonts w:ascii="Calibri" w:hAnsi="Calibri" w:cs="Calibri"/>
          <w:color w:val="auto"/>
          <w:sz w:val="24"/>
          <w:szCs w:val="20"/>
        </w:rPr>
        <w:t>.</w:t>
      </w:r>
    </w:p>
    <w:p w14:paraId="22F92FF2" w14:textId="77777777" w:rsidR="001805F3" w:rsidRDefault="001805F3" w:rsidP="001805F3">
      <w:pPr>
        <w:spacing w:after="46" w:line="259" w:lineRule="auto"/>
        <w:ind w:left="0" w:firstLine="0"/>
        <w:rPr>
          <w:rFonts w:ascii="Calibri" w:eastAsia="Calibri" w:hAnsi="Calibri" w:cs="Calibri"/>
          <w:sz w:val="20"/>
        </w:rPr>
      </w:pPr>
    </w:p>
    <w:p w14:paraId="7376282F" w14:textId="38E42200" w:rsidR="00362DC5" w:rsidRPr="00AE7B25" w:rsidRDefault="000101C4" w:rsidP="001805F3">
      <w:pPr>
        <w:spacing w:after="46" w:line="259" w:lineRule="auto"/>
        <w:ind w:left="0" w:firstLine="0"/>
        <w:jc w:val="center"/>
        <w:rPr>
          <w:rFonts w:ascii="Calibri" w:hAnsi="Calibri" w:cs="Calibri"/>
        </w:rPr>
      </w:pPr>
      <w:r w:rsidRPr="00AE7B25">
        <w:rPr>
          <w:rFonts w:ascii="Calibri" w:hAnsi="Calibri" w:cs="Calibri"/>
          <w:color w:val="800080"/>
          <w:sz w:val="16"/>
        </w:rPr>
        <w:t xml:space="preserve">Copyright © </w:t>
      </w:r>
      <w:r w:rsidR="00AE7B25" w:rsidRPr="00AE7B25">
        <w:rPr>
          <w:rFonts w:ascii="Calibri" w:hAnsi="Calibri" w:cs="Calibri"/>
          <w:color w:val="800080"/>
          <w:sz w:val="16"/>
        </w:rPr>
        <w:t>Care4Quality Ltd</w:t>
      </w:r>
      <w:r w:rsidRPr="00AE7B25">
        <w:rPr>
          <w:rFonts w:ascii="Calibri" w:hAnsi="Calibri" w:cs="Calibri"/>
          <w:color w:val="800080"/>
          <w:sz w:val="16"/>
        </w:rPr>
        <w:t xml:space="preserve"> All rights reserved.</w:t>
      </w:r>
    </w:p>
    <w:p w14:paraId="16F09AFF" w14:textId="5230ACD6" w:rsidR="00362DC5" w:rsidRPr="00AE7B25" w:rsidRDefault="001805F3">
      <w:pPr>
        <w:tabs>
          <w:tab w:val="center" w:pos="5091"/>
          <w:tab w:val="center" w:pos="9809"/>
        </w:tabs>
        <w:spacing w:after="0" w:line="259" w:lineRule="auto"/>
        <w:ind w:left="0" w:firstLine="0"/>
        <w:rPr>
          <w:rFonts w:ascii="Calibri" w:hAnsi="Calibri" w:cs="Calibri"/>
        </w:rPr>
      </w:pPr>
      <w:r w:rsidRPr="00AE7B25">
        <w:rPr>
          <w:rFonts w:ascii="Calibri" w:eastAsia="Calibri" w:hAnsi="Calibri" w:cs="Calibri"/>
          <w:noProof/>
          <w:sz w:val="22"/>
        </w:rPr>
        <mc:AlternateContent>
          <mc:Choice Requires="wpg">
            <w:drawing>
              <wp:inline distT="0" distB="0" distL="0" distR="0" wp14:anchorId="3063620A" wp14:editId="458C1B54">
                <wp:extent cx="6038850" cy="45719"/>
                <wp:effectExtent l="0" t="0" r="0" b="0"/>
                <wp:docPr id="4128" name="Group 4128"/>
                <wp:cNvGraphicFramePr/>
                <a:graphic xmlns:a="http://schemas.openxmlformats.org/drawingml/2006/main">
                  <a:graphicData uri="http://schemas.microsoft.com/office/word/2010/wordprocessingGroup">
                    <wpg:wgp>
                      <wpg:cNvGrpSpPr/>
                      <wpg:grpSpPr>
                        <a:xfrm>
                          <a:off x="0" y="0"/>
                          <a:ext cx="6038850" cy="45719"/>
                          <a:chOff x="0" y="0"/>
                          <a:chExt cx="5953786" cy="7366"/>
                        </a:xfrm>
                      </wpg:grpSpPr>
                      <wps:wsp>
                        <wps:cNvPr id="197" name="Shape 197"/>
                        <wps:cNvSpPr/>
                        <wps:spPr>
                          <a:xfrm>
                            <a:off x="0" y="0"/>
                            <a:ext cx="5953786" cy="0"/>
                          </a:xfrm>
                          <a:custGeom>
                            <a:avLst/>
                            <a:gdLst/>
                            <a:ahLst/>
                            <a:cxnLst/>
                            <a:rect l="0" t="0" r="0" b="0"/>
                            <a:pathLst>
                              <a:path w="5953786">
                                <a:moveTo>
                                  <a:pt x="0" y="0"/>
                                </a:moveTo>
                                <a:lnTo>
                                  <a:pt x="5953786"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w:pict>
              <v:group w14:anchorId="0CAFC16B" id="Group 4128" o:spid="_x0000_s1026" style="width:475.5pt;height:3.6pt;mso-position-horizontal-relative:char;mso-position-vertical-relative:line" coordsize="595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">
                <v:shape id="Shape 197" o:spid="_x0000_s1027" style="position:absolute;width:59537;height:0;visibility:visible;mso-wrap-style:square;v-text-anchor:top" coordsize="5953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" path="m,l5953786,e" filled="f" strokecolor="purple" strokeweight=".58pt">
                  <v:stroke endcap="round"/>
                  <v:path arrowok="t" textboxrect="0,0,5953786,0"/>
                </v:shape>
                <w10:anchorlock/>
              </v:group>
            </w:pict>
          </mc:Fallback>
        </mc:AlternateContent>
      </w:r>
      <w:r w:rsidR="000101C4" w:rsidRPr="00AE7B25">
        <w:rPr>
          <w:rFonts w:ascii="Calibri" w:eastAsia="Calibri" w:hAnsi="Calibri" w:cs="Calibri"/>
          <w:sz w:val="22"/>
        </w:rPr>
        <w:tab/>
      </w:r>
      <w:r w:rsidR="000101C4" w:rsidRPr="00AE7B25">
        <w:rPr>
          <w:rFonts w:ascii="Calibri" w:hAnsi="Calibri" w:cs="Calibri"/>
          <w:sz w:val="20"/>
        </w:rPr>
        <w:tab/>
        <w:t xml:space="preserve"> </w:t>
      </w:r>
      <w:r w:rsidR="000101C4" w:rsidRPr="00AE7B25">
        <w:rPr>
          <w:rFonts w:ascii="Calibri" w:hAnsi="Calibri" w:cs="Calibri"/>
        </w:rPr>
        <w:t xml:space="preserve"> </w:t>
      </w:r>
    </w:p>
    <w:p w14:paraId="2776EF4C" w14:textId="3A934E96" w:rsidR="00362DC5" w:rsidRDefault="000101C4">
      <w:pPr>
        <w:spacing w:after="0" w:line="259" w:lineRule="auto"/>
        <w:ind w:left="375" w:firstLine="0"/>
        <w:rPr>
          <w:rFonts w:ascii="Calibri" w:hAnsi="Calibri" w:cs="Calibri"/>
        </w:rPr>
      </w:pPr>
      <w:r w:rsidRPr="00AE7B25">
        <w:rPr>
          <w:rFonts w:ascii="Calibri" w:hAnsi="Calibri" w:cs="Calibri"/>
          <w:sz w:val="20"/>
        </w:rPr>
        <w:t xml:space="preserve"> </w:t>
      </w:r>
      <w:r w:rsidRPr="00AE7B25">
        <w:rPr>
          <w:rFonts w:ascii="Calibri" w:hAnsi="Calibri" w:cs="Calibri"/>
        </w:rPr>
        <w:t xml:space="preserve"> </w:t>
      </w:r>
    </w:p>
    <w:p w14:paraId="403AA456" w14:textId="24BF5AE6" w:rsidR="001805F3" w:rsidRDefault="001805F3">
      <w:pPr>
        <w:spacing w:after="0" w:line="259" w:lineRule="auto"/>
        <w:ind w:left="375" w:firstLine="0"/>
        <w:rPr>
          <w:rFonts w:ascii="Calibri" w:hAnsi="Calibri" w:cs="Calibri"/>
        </w:rPr>
      </w:pPr>
    </w:p>
    <w:tbl>
      <w:tblPr>
        <w:tblStyle w:val="TableGrid"/>
        <w:tblW w:w="9049" w:type="dxa"/>
        <w:tblInd w:w="470" w:type="dxa"/>
        <w:tblCellMar>
          <w:top w:w="17" w:type="dxa"/>
          <w:left w:w="10" w:type="dxa"/>
          <w:bottom w:w="27" w:type="dxa"/>
          <w:right w:w="115" w:type="dxa"/>
        </w:tblCellMar>
        <w:tblLook w:val="04A0" w:firstRow="1" w:lastRow="0" w:firstColumn="1" w:lastColumn="0" w:noHBand="0" w:noVBand="1"/>
      </w:tblPr>
      <w:tblGrid>
        <w:gridCol w:w="2360"/>
        <w:gridCol w:w="6689"/>
      </w:tblGrid>
      <w:tr w:rsidR="001805F3" w:rsidRPr="00AE7B25" w14:paraId="57DF4564"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22920B68" w14:textId="77777777" w:rsidR="001805F3" w:rsidRPr="00551B49" w:rsidRDefault="001805F3" w:rsidP="006D4516">
            <w:pPr>
              <w:spacing w:after="0" w:line="259" w:lineRule="auto"/>
              <w:ind w:left="80" w:firstLine="0"/>
              <w:rPr>
                <w:rFonts w:ascii="Calibri" w:hAnsi="Calibri" w:cs="Calibri"/>
                <w:color w:val="7F7F7F" w:themeColor="text1" w:themeTint="80"/>
              </w:rPr>
            </w:pPr>
            <w:bookmarkStart w:id="0" w:name="_Hlk61259628"/>
            <w:r w:rsidRPr="00551B49">
              <w:rPr>
                <w:rFonts w:ascii="Calibri" w:hAnsi="Calibri" w:cs="Calibri"/>
                <w:color w:val="7F7F7F" w:themeColor="text1" w:themeTint="80"/>
                <w:sz w:val="24"/>
              </w:rPr>
              <w:t xml:space="preserve">Reference </w:t>
            </w:r>
            <w:r>
              <w:rPr>
                <w:rFonts w:ascii="Calibri" w:hAnsi="Calibri" w:cs="Calibri"/>
                <w:color w:val="7F7F7F" w:themeColor="text1" w:themeTint="80"/>
                <w:sz w:val="24"/>
              </w:rPr>
              <w:t>N</w:t>
            </w:r>
            <w:r w:rsidRPr="00551B49">
              <w:rPr>
                <w:rFonts w:ascii="Calibri" w:hAnsi="Calibri" w:cs="Calibri"/>
                <w:color w:val="7F7F7F" w:themeColor="text1" w:themeTint="80"/>
                <w:sz w:val="24"/>
              </w:rPr>
              <w:t xml:space="preserve">umber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57CC68DA" w14:textId="7CD664C1" w:rsidR="001805F3" w:rsidRPr="00C70F5A" w:rsidRDefault="001805F3" w:rsidP="006D4516">
            <w:pPr>
              <w:spacing w:after="0" w:line="259" w:lineRule="auto"/>
              <w:ind w:left="128" w:firstLine="0"/>
              <w:rPr>
                <w:rFonts w:ascii="Calibri" w:hAnsi="Calibri" w:cs="Calibri"/>
                <w:color w:val="7030A0"/>
              </w:rPr>
            </w:pPr>
            <w:r w:rsidRPr="009B7A26">
              <w:rPr>
                <w:rFonts w:asciiTheme="minorHAnsi" w:hAnsiTheme="minorHAnsi" w:cstheme="minorHAnsi"/>
                <w:b/>
                <w:color w:val="7030A0"/>
                <w:sz w:val="22"/>
              </w:rPr>
              <w:t>REGCP</w:t>
            </w:r>
            <w:r>
              <w:rPr>
                <w:rFonts w:asciiTheme="minorHAnsi" w:hAnsiTheme="minorHAnsi" w:cstheme="minorHAnsi"/>
                <w:b/>
                <w:color w:val="7030A0"/>
                <w:sz w:val="22"/>
              </w:rPr>
              <w:t>17</w:t>
            </w:r>
          </w:p>
        </w:tc>
      </w:tr>
      <w:tr w:rsidR="001805F3" w:rsidRPr="00AE7B25" w14:paraId="1BBBD019" w14:textId="77777777" w:rsidTr="006D4516">
        <w:trPr>
          <w:trHeight w:val="390"/>
        </w:trPr>
        <w:tc>
          <w:tcPr>
            <w:tcW w:w="2360" w:type="dxa"/>
            <w:tcBorders>
              <w:top w:val="single" w:sz="4" w:space="0" w:color="800080"/>
              <w:left w:val="single" w:sz="4" w:space="0" w:color="800080"/>
              <w:bottom w:val="single" w:sz="4" w:space="0" w:color="800080"/>
              <w:right w:val="single" w:sz="4" w:space="0" w:color="800080"/>
            </w:tcBorders>
            <w:vAlign w:val="center"/>
          </w:tcPr>
          <w:p w14:paraId="2B75F122"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Version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66B07D17" w14:textId="77777777" w:rsidR="001805F3" w:rsidRPr="00C70F5A" w:rsidRDefault="001805F3" w:rsidP="006D4516">
            <w:pPr>
              <w:spacing w:after="0" w:line="259" w:lineRule="auto"/>
              <w:ind w:left="128" w:firstLine="0"/>
              <w:rPr>
                <w:rFonts w:ascii="Calibri" w:hAnsi="Calibri" w:cs="Calibri"/>
                <w:color w:val="7030A0"/>
              </w:rPr>
            </w:pPr>
            <w:r w:rsidRPr="00C70F5A">
              <w:rPr>
                <w:rFonts w:ascii="Calibri" w:hAnsi="Calibri" w:cs="Calibri"/>
                <w:color w:val="7030A0"/>
                <w:sz w:val="26"/>
              </w:rPr>
              <w:t>1</w:t>
            </w:r>
          </w:p>
        </w:tc>
      </w:tr>
      <w:tr w:rsidR="001805F3" w:rsidRPr="00AE7B25" w14:paraId="56A14E5E"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0F2B0269"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Author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000839E2" w14:textId="77777777" w:rsidR="001805F3" w:rsidRPr="00C70F5A" w:rsidRDefault="001805F3" w:rsidP="006D4516">
            <w:pPr>
              <w:spacing w:after="0" w:line="259" w:lineRule="auto"/>
              <w:ind w:left="128" w:firstLine="0"/>
              <w:rPr>
                <w:rFonts w:ascii="Calibri" w:hAnsi="Calibri" w:cs="Calibri"/>
                <w:color w:val="7030A0"/>
              </w:rPr>
            </w:pPr>
            <w:r>
              <w:rPr>
                <w:rFonts w:ascii="Calibri" w:hAnsi="Calibri" w:cs="Calibri"/>
                <w:color w:val="7030A0"/>
              </w:rPr>
              <w:t>D Martin</w:t>
            </w:r>
          </w:p>
        </w:tc>
      </w:tr>
      <w:tr w:rsidR="001805F3" w:rsidRPr="00AE7B25" w14:paraId="7B7EFA0A" w14:textId="77777777" w:rsidTr="006D4516">
        <w:trPr>
          <w:trHeight w:val="390"/>
        </w:trPr>
        <w:tc>
          <w:tcPr>
            <w:tcW w:w="2360" w:type="dxa"/>
            <w:tcBorders>
              <w:top w:val="single" w:sz="4" w:space="0" w:color="800080"/>
              <w:left w:val="single" w:sz="4" w:space="0" w:color="800080"/>
              <w:bottom w:val="single" w:sz="4" w:space="0" w:color="800080"/>
              <w:right w:val="single" w:sz="4" w:space="0" w:color="800080"/>
            </w:tcBorders>
            <w:vAlign w:val="center"/>
          </w:tcPr>
          <w:p w14:paraId="05485FFE"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Owned by</w:t>
            </w:r>
            <w:r>
              <w:rPr>
                <w:rFonts w:ascii="Calibri" w:hAnsi="Calibri" w:cs="Calibri"/>
                <w:color w:val="7F7F7F" w:themeColor="text1" w:themeTint="80"/>
                <w:sz w:val="24"/>
              </w:rPr>
              <w:t>:</w:t>
            </w:r>
            <w:r w:rsidRPr="00551B49">
              <w:rPr>
                <w:rFonts w:ascii="Calibri" w:hAnsi="Calibri" w:cs="Calibri"/>
                <w:color w:val="7F7F7F" w:themeColor="text1" w:themeTint="80"/>
                <w:sz w:val="24"/>
              </w:rPr>
              <w:t xml:space="preserv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44974D58"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7C9939C9"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514B4000"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Date ratified</w:t>
            </w:r>
            <w:r>
              <w:rPr>
                <w:rFonts w:ascii="Calibri" w:hAnsi="Calibri" w:cs="Calibri"/>
                <w:color w:val="7F7F7F" w:themeColor="text1" w:themeTint="80"/>
                <w:sz w:val="24"/>
              </w:rPr>
              <w:t>:</w:t>
            </w:r>
            <w:r w:rsidRPr="00551B49">
              <w:rPr>
                <w:rFonts w:ascii="Calibri" w:hAnsi="Calibri" w:cs="Calibri"/>
                <w:color w:val="7F7F7F" w:themeColor="text1" w:themeTint="80"/>
                <w:sz w:val="24"/>
              </w:rPr>
              <w:t xml:space="preserv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4EE32F45"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243BEE2F" w14:textId="77777777" w:rsidTr="006D4516">
        <w:trPr>
          <w:trHeight w:val="585"/>
        </w:trPr>
        <w:tc>
          <w:tcPr>
            <w:tcW w:w="2360" w:type="dxa"/>
            <w:tcBorders>
              <w:top w:val="single" w:sz="4" w:space="0" w:color="800080"/>
              <w:left w:val="single" w:sz="4" w:space="0" w:color="800080"/>
              <w:bottom w:val="single" w:sz="4" w:space="0" w:color="800080"/>
              <w:right w:val="single" w:sz="4" w:space="0" w:color="800080"/>
            </w:tcBorders>
            <w:vAlign w:val="center"/>
          </w:tcPr>
          <w:p w14:paraId="1D4ADE6A"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Ratified by:</w:t>
            </w:r>
            <w:r w:rsidRPr="00551B49">
              <w:rPr>
                <w:rFonts w:ascii="Calibri" w:hAnsi="Calibri" w:cs="Calibri"/>
                <w:color w:val="7F7F7F" w:themeColor="text1" w:themeTint="80"/>
              </w:rPr>
              <w:t xml:space="preserve"> </w:t>
            </w:r>
          </w:p>
          <w:p w14:paraId="5C434EDD" w14:textId="77777777" w:rsidR="001805F3" w:rsidRPr="00551B49" w:rsidRDefault="001805F3" w:rsidP="006D4516">
            <w:pPr>
              <w:spacing w:after="0" w:line="259" w:lineRule="auto"/>
              <w:ind w:left="80" w:firstLine="0"/>
              <w:rPr>
                <w:rFonts w:ascii="Calibri" w:hAnsi="Calibri" w:cs="Calibri"/>
                <w:color w:val="7F7F7F" w:themeColor="text1" w:themeTint="80"/>
              </w:rPr>
            </w:pPr>
            <w:r>
              <w:rPr>
                <w:rFonts w:ascii="Calibri" w:hAnsi="Calibri" w:cs="Calibri"/>
                <w:color w:val="7F7F7F" w:themeColor="text1" w:themeTint="80"/>
              </w:rPr>
              <w:t>(</w:t>
            </w:r>
            <w:r w:rsidRPr="00551B49">
              <w:rPr>
                <w:rFonts w:ascii="Calibri" w:hAnsi="Calibri" w:cs="Calibri"/>
                <w:color w:val="7F7F7F" w:themeColor="text1" w:themeTint="80"/>
              </w:rPr>
              <w:t>Signed</w:t>
            </w:r>
            <w:r>
              <w:rPr>
                <w:rFonts w:ascii="Calibri" w:hAnsi="Calibri" w:cs="Calibri"/>
                <w:color w:val="7F7F7F" w:themeColor="text1" w:themeTint="80"/>
              </w:rPr>
              <w:t>)</w:t>
            </w:r>
          </w:p>
        </w:tc>
        <w:tc>
          <w:tcPr>
            <w:tcW w:w="6689" w:type="dxa"/>
            <w:tcBorders>
              <w:top w:val="single" w:sz="4" w:space="0" w:color="800080"/>
              <w:left w:val="single" w:sz="4" w:space="0" w:color="800080"/>
              <w:bottom w:val="single" w:sz="4" w:space="0" w:color="800080"/>
              <w:right w:val="single" w:sz="4" w:space="0" w:color="800080"/>
            </w:tcBorders>
            <w:vAlign w:val="center"/>
          </w:tcPr>
          <w:p w14:paraId="1D3563A2"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2D9969BA"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2A2D3A9F"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Issue </w:t>
            </w:r>
            <w:r>
              <w:rPr>
                <w:rFonts w:ascii="Calibri" w:hAnsi="Calibri" w:cs="Calibri"/>
                <w:color w:val="7F7F7F" w:themeColor="text1" w:themeTint="80"/>
                <w:sz w:val="24"/>
              </w:rPr>
              <w:t>D</w:t>
            </w:r>
            <w:r w:rsidRPr="00551B49">
              <w:rPr>
                <w:rFonts w:ascii="Calibri" w:hAnsi="Calibri" w:cs="Calibri"/>
                <w:color w:val="7F7F7F" w:themeColor="text1" w:themeTint="80"/>
                <w:sz w:val="24"/>
              </w:rPr>
              <w:t xml:space="preserve">ate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242EAC6C"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1FC18687"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7179CAC7" w14:textId="77777777" w:rsidR="001805F3" w:rsidRPr="00551B49" w:rsidRDefault="001805F3" w:rsidP="006D4516">
            <w:pPr>
              <w:spacing w:after="0" w:line="259" w:lineRule="auto"/>
              <w:ind w:left="80" w:firstLine="0"/>
              <w:rPr>
                <w:rFonts w:ascii="Calibri" w:hAnsi="Calibri" w:cs="Calibri"/>
                <w:color w:val="7F7F7F" w:themeColor="text1" w:themeTint="80"/>
                <w:sz w:val="24"/>
              </w:rPr>
            </w:pPr>
            <w:r w:rsidRPr="00551B49">
              <w:rPr>
                <w:rFonts w:ascii="Calibri" w:hAnsi="Calibri" w:cs="Calibri"/>
                <w:color w:val="7F7F7F" w:themeColor="text1" w:themeTint="80"/>
                <w:sz w:val="24"/>
              </w:rPr>
              <w:t xml:space="preserve">Review </w:t>
            </w:r>
            <w:r>
              <w:rPr>
                <w:rFonts w:ascii="Calibri" w:hAnsi="Calibri" w:cs="Calibri"/>
                <w:color w:val="7F7F7F" w:themeColor="text1" w:themeTint="80"/>
                <w:sz w:val="24"/>
              </w:rPr>
              <w:t>D</w:t>
            </w:r>
            <w:r w:rsidRPr="00551B49">
              <w:rPr>
                <w:rFonts w:ascii="Calibri" w:hAnsi="Calibri" w:cs="Calibri"/>
                <w:color w:val="7F7F7F" w:themeColor="text1" w:themeTint="80"/>
                <w:sz w:val="24"/>
              </w:rPr>
              <w:t>ate</w:t>
            </w:r>
          </w:p>
          <w:p w14:paraId="686515B3" w14:textId="77777777" w:rsidR="001805F3" w:rsidRPr="00551B49" w:rsidRDefault="001805F3" w:rsidP="006D4516">
            <w:pPr>
              <w:spacing w:after="0" w:line="259" w:lineRule="auto"/>
              <w:ind w:left="80" w:firstLine="0"/>
              <w:rPr>
                <w:rFonts w:ascii="Calibri" w:hAnsi="Calibri" w:cs="Calibri"/>
                <w:color w:val="7F7F7F" w:themeColor="text1" w:themeTint="80"/>
              </w:rPr>
            </w:pPr>
            <w:r>
              <w:rPr>
                <w:rFonts w:ascii="Calibri" w:hAnsi="Calibri" w:cs="Calibri"/>
                <w:color w:val="7F7F7F" w:themeColor="text1" w:themeTint="80"/>
                <w:sz w:val="24"/>
              </w:rPr>
              <w:t>(</w:t>
            </w:r>
            <w:r w:rsidRPr="00551B49">
              <w:rPr>
                <w:rFonts w:ascii="Calibri" w:hAnsi="Calibri" w:cs="Calibri"/>
                <w:color w:val="7F7F7F" w:themeColor="text1" w:themeTint="80"/>
                <w:sz w:val="24"/>
              </w:rPr>
              <w:t>Signed</w:t>
            </w:r>
            <w:r>
              <w:rPr>
                <w:rFonts w:ascii="Calibri" w:hAnsi="Calibri" w:cs="Calibri"/>
                <w:color w:val="7F7F7F" w:themeColor="text1" w:themeTint="80"/>
                <w:sz w:val="24"/>
              </w:rPr>
              <w:t>)</w:t>
            </w:r>
          </w:p>
        </w:tc>
        <w:tc>
          <w:tcPr>
            <w:tcW w:w="6689" w:type="dxa"/>
            <w:tcBorders>
              <w:top w:val="single" w:sz="4" w:space="0" w:color="800080"/>
              <w:left w:val="single" w:sz="4" w:space="0" w:color="800080"/>
              <w:bottom w:val="single" w:sz="4" w:space="0" w:color="800080"/>
              <w:right w:val="single" w:sz="4" w:space="0" w:color="800080"/>
            </w:tcBorders>
            <w:vAlign w:val="center"/>
          </w:tcPr>
          <w:p w14:paraId="08FE52F7"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06BF6809"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5E52B6BE"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Target </w:t>
            </w:r>
            <w:r>
              <w:rPr>
                <w:rFonts w:ascii="Calibri" w:hAnsi="Calibri" w:cs="Calibri"/>
                <w:color w:val="7F7F7F" w:themeColor="text1" w:themeTint="80"/>
                <w:sz w:val="24"/>
              </w:rPr>
              <w:t>A</w:t>
            </w:r>
            <w:r w:rsidRPr="00551B49">
              <w:rPr>
                <w:rFonts w:ascii="Calibri" w:hAnsi="Calibri" w:cs="Calibri"/>
                <w:color w:val="7F7F7F" w:themeColor="text1" w:themeTint="80"/>
                <w:sz w:val="24"/>
              </w:rPr>
              <w:t xml:space="preserve">udience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26397EBA" w14:textId="77777777" w:rsidR="001805F3" w:rsidRPr="00551B49" w:rsidRDefault="001805F3" w:rsidP="006D4516">
            <w:pPr>
              <w:spacing w:after="0" w:line="259" w:lineRule="auto"/>
              <w:ind w:left="128" w:firstLine="0"/>
              <w:rPr>
                <w:rFonts w:ascii="Calibri" w:hAnsi="Calibri" w:cs="Calibri"/>
                <w:color w:val="7030A0"/>
                <w:sz w:val="24"/>
                <w:szCs w:val="24"/>
              </w:rPr>
            </w:pPr>
            <w:r w:rsidRPr="00551B49">
              <w:rPr>
                <w:rFonts w:ascii="Calibri" w:hAnsi="Calibri" w:cs="Calibri"/>
                <w:color w:val="7030A0"/>
                <w:sz w:val="24"/>
                <w:szCs w:val="24"/>
              </w:rPr>
              <w:t>Registered Managers, Registered Nurses, Care Team</w:t>
            </w:r>
          </w:p>
        </w:tc>
      </w:tr>
      <w:bookmarkEnd w:id="0"/>
    </w:tbl>
    <w:p w14:paraId="5C0EF35C" w14:textId="77777777" w:rsidR="001805F3" w:rsidRPr="00AE7B25" w:rsidRDefault="001805F3">
      <w:pPr>
        <w:spacing w:after="0" w:line="259" w:lineRule="auto"/>
        <w:ind w:left="375" w:firstLine="0"/>
        <w:rPr>
          <w:rFonts w:ascii="Calibri" w:hAnsi="Calibri" w:cs="Calibri"/>
        </w:rPr>
      </w:pPr>
    </w:p>
    <w:p w14:paraId="135E5B0F" w14:textId="47E437C6" w:rsidR="00362DC5" w:rsidRPr="00AE7B25" w:rsidRDefault="000101C4" w:rsidP="001805F3">
      <w:pPr>
        <w:spacing w:line="259" w:lineRule="auto"/>
        <w:ind w:left="375" w:firstLine="0"/>
        <w:rPr>
          <w:rFonts w:ascii="Calibri" w:hAnsi="Calibri" w:cs="Calibri"/>
        </w:rPr>
      </w:pPr>
      <w:r w:rsidRPr="00AE7B25">
        <w:rPr>
          <w:rFonts w:ascii="Calibri" w:hAnsi="Calibri" w:cs="Calibri"/>
          <w:sz w:val="20"/>
        </w:rPr>
        <w:t xml:space="preserve">  </w:t>
      </w:r>
      <w:r w:rsidRPr="00AE7B25">
        <w:rPr>
          <w:rFonts w:ascii="Calibri" w:hAnsi="Calibri" w:cs="Calibri"/>
        </w:rPr>
        <w:t xml:space="preserve"> </w:t>
      </w:r>
      <w:r w:rsidRPr="00AE7B25">
        <w:rPr>
          <w:rFonts w:ascii="Calibri" w:hAnsi="Calibri" w:cs="Calibri"/>
          <w:sz w:val="20"/>
        </w:rPr>
        <w:t xml:space="preserve"> </w:t>
      </w:r>
      <w:r w:rsidRPr="00AE7B25">
        <w:rPr>
          <w:rFonts w:ascii="Calibri" w:hAnsi="Calibri" w:cs="Calibri"/>
        </w:rPr>
        <w:t xml:space="preserve"> </w:t>
      </w:r>
      <w:r w:rsidRPr="00AE7B25">
        <w:rPr>
          <w:rFonts w:ascii="Calibri" w:eastAsia="Calibri" w:hAnsi="Calibri" w:cs="Calibri"/>
        </w:rPr>
        <w:t xml:space="preserve"> </w:t>
      </w:r>
      <w:r w:rsidRPr="00AE7B25">
        <w:rPr>
          <w:rFonts w:ascii="Calibri" w:hAnsi="Calibri" w:cs="Calibri"/>
        </w:rPr>
        <w:t xml:space="preserve"> </w:t>
      </w:r>
    </w:p>
    <w:tbl>
      <w:tblPr>
        <w:tblStyle w:val="TableGrid0"/>
        <w:tblpPr w:leftFromText="180" w:rightFromText="180" w:vertAnchor="text" w:horzAnchor="margin" w:tblpXSpec="center" w:tblpY="852"/>
        <w:tblW w:w="0" w:type="auto"/>
        <w:tblLook w:val="04A0" w:firstRow="1" w:lastRow="0" w:firstColumn="1" w:lastColumn="0" w:noHBand="0" w:noVBand="1"/>
      </w:tblPr>
      <w:tblGrid>
        <w:gridCol w:w="704"/>
        <w:gridCol w:w="6161"/>
      </w:tblGrid>
      <w:tr w:rsidR="001D2CF7" w:rsidRPr="001D2CF7" w14:paraId="57CFD510" w14:textId="77777777" w:rsidTr="001805F3">
        <w:tc>
          <w:tcPr>
            <w:tcW w:w="704" w:type="dxa"/>
            <w:shd w:val="clear" w:color="auto" w:fill="auto"/>
          </w:tcPr>
          <w:p w14:paraId="7A400E65" w14:textId="77777777" w:rsidR="00AE7B25" w:rsidRPr="001D2CF7" w:rsidRDefault="00AE7B25" w:rsidP="001805F3">
            <w:pPr>
              <w:pStyle w:val="Default"/>
              <w:jc w:val="center"/>
              <w:rPr>
                <w:rFonts w:ascii="Calibri" w:hAnsi="Calibri" w:cs="Calibri"/>
                <w:b/>
                <w:bCs/>
                <w:color w:val="auto"/>
              </w:rPr>
            </w:pPr>
            <w:r w:rsidRPr="001D2CF7">
              <w:rPr>
                <w:rFonts w:ascii="Calibri" w:hAnsi="Calibri" w:cs="Calibri"/>
                <w:b/>
                <w:bCs/>
                <w:color w:val="auto"/>
              </w:rPr>
              <w:t>1</w:t>
            </w:r>
          </w:p>
        </w:tc>
        <w:tc>
          <w:tcPr>
            <w:tcW w:w="6161" w:type="dxa"/>
            <w:shd w:val="clear" w:color="auto" w:fill="auto"/>
          </w:tcPr>
          <w:p w14:paraId="067529C3" w14:textId="77777777" w:rsidR="00AE7B25" w:rsidRPr="001D2CF7" w:rsidRDefault="00AE7B25" w:rsidP="00AE7B25">
            <w:pPr>
              <w:pStyle w:val="Default"/>
              <w:rPr>
                <w:rFonts w:ascii="Calibri" w:hAnsi="Calibri" w:cs="Calibri"/>
                <w:b/>
                <w:bCs/>
                <w:color w:val="auto"/>
              </w:rPr>
            </w:pPr>
            <w:r w:rsidRPr="001D2CF7">
              <w:rPr>
                <w:rFonts w:ascii="Calibri" w:hAnsi="Calibri" w:cs="Calibri"/>
                <w:b/>
                <w:bCs/>
                <w:color w:val="auto"/>
              </w:rPr>
              <w:t>Purpose &amp; Application</w:t>
            </w:r>
          </w:p>
        </w:tc>
      </w:tr>
      <w:tr w:rsidR="001D2CF7" w:rsidRPr="001D2CF7" w14:paraId="5F6E4452" w14:textId="77777777" w:rsidTr="001805F3">
        <w:tc>
          <w:tcPr>
            <w:tcW w:w="704" w:type="dxa"/>
            <w:shd w:val="clear" w:color="auto" w:fill="auto"/>
          </w:tcPr>
          <w:p w14:paraId="5B2D9BA1" w14:textId="77777777" w:rsidR="00AE7B25" w:rsidRPr="001D2CF7" w:rsidRDefault="00AE7B25" w:rsidP="001805F3">
            <w:pPr>
              <w:pStyle w:val="Default"/>
              <w:jc w:val="center"/>
              <w:rPr>
                <w:rFonts w:ascii="Calibri" w:hAnsi="Calibri" w:cs="Calibri"/>
                <w:b/>
                <w:bCs/>
                <w:color w:val="auto"/>
              </w:rPr>
            </w:pPr>
            <w:r w:rsidRPr="001D2CF7">
              <w:rPr>
                <w:rFonts w:ascii="Calibri" w:hAnsi="Calibri" w:cs="Calibri"/>
                <w:b/>
                <w:bCs/>
                <w:color w:val="auto"/>
              </w:rPr>
              <w:t>2</w:t>
            </w:r>
          </w:p>
        </w:tc>
        <w:tc>
          <w:tcPr>
            <w:tcW w:w="6161" w:type="dxa"/>
            <w:shd w:val="clear" w:color="auto" w:fill="auto"/>
          </w:tcPr>
          <w:p w14:paraId="7FB86100" w14:textId="77777777" w:rsidR="00AE7B25" w:rsidRPr="001D2CF7" w:rsidRDefault="00AE7B25" w:rsidP="00AE7B25">
            <w:pPr>
              <w:pStyle w:val="Default"/>
              <w:rPr>
                <w:rFonts w:ascii="Calibri" w:hAnsi="Calibri" w:cs="Calibri"/>
                <w:b/>
                <w:bCs/>
                <w:color w:val="auto"/>
              </w:rPr>
            </w:pPr>
            <w:r w:rsidRPr="001D2CF7">
              <w:rPr>
                <w:rFonts w:ascii="Calibri" w:hAnsi="Calibri" w:cs="Calibri"/>
                <w:b/>
                <w:bCs/>
                <w:color w:val="auto"/>
              </w:rPr>
              <w:t xml:space="preserve">Responsibilities </w:t>
            </w:r>
          </w:p>
        </w:tc>
      </w:tr>
      <w:tr w:rsidR="001D2CF7" w:rsidRPr="001D2CF7" w14:paraId="4ADFA4A9" w14:textId="77777777" w:rsidTr="001805F3">
        <w:tc>
          <w:tcPr>
            <w:tcW w:w="704" w:type="dxa"/>
            <w:shd w:val="clear" w:color="auto" w:fill="auto"/>
          </w:tcPr>
          <w:p w14:paraId="243FD96E" w14:textId="77777777" w:rsidR="00AE7B25" w:rsidRPr="001D2CF7" w:rsidRDefault="00AE7B25" w:rsidP="001805F3">
            <w:pPr>
              <w:pStyle w:val="Default"/>
              <w:jc w:val="center"/>
              <w:rPr>
                <w:rFonts w:ascii="Calibri" w:hAnsi="Calibri" w:cs="Calibri"/>
                <w:b/>
                <w:bCs/>
                <w:color w:val="auto"/>
              </w:rPr>
            </w:pPr>
            <w:r w:rsidRPr="001D2CF7">
              <w:rPr>
                <w:rFonts w:ascii="Calibri" w:hAnsi="Calibri" w:cs="Calibri"/>
                <w:b/>
                <w:bCs/>
                <w:color w:val="auto"/>
              </w:rPr>
              <w:t>3</w:t>
            </w:r>
          </w:p>
        </w:tc>
        <w:tc>
          <w:tcPr>
            <w:tcW w:w="6161" w:type="dxa"/>
            <w:shd w:val="clear" w:color="auto" w:fill="auto"/>
          </w:tcPr>
          <w:p w14:paraId="40850A0E" w14:textId="77777777" w:rsidR="00AE7B25" w:rsidRPr="001D2CF7" w:rsidRDefault="00AE7B25" w:rsidP="00AE7B25">
            <w:pPr>
              <w:pStyle w:val="Default"/>
              <w:rPr>
                <w:rFonts w:ascii="Calibri" w:hAnsi="Calibri" w:cs="Calibri"/>
                <w:b/>
                <w:bCs/>
                <w:color w:val="auto"/>
              </w:rPr>
            </w:pPr>
            <w:r w:rsidRPr="001D2CF7">
              <w:rPr>
                <w:rFonts w:ascii="Calibri" w:hAnsi="Calibri" w:cs="Calibri"/>
                <w:b/>
                <w:bCs/>
                <w:color w:val="auto"/>
              </w:rPr>
              <w:t>Legislation &amp; Regulation</w:t>
            </w:r>
          </w:p>
        </w:tc>
      </w:tr>
      <w:tr w:rsidR="001D2CF7" w:rsidRPr="001D2CF7" w14:paraId="08D516D1" w14:textId="77777777" w:rsidTr="001805F3">
        <w:tc>
          <w:tcPr>
            <w:tcW w:w="704" w:type="dxa"/>
            <w:shd w:val="clear" w:color="auto" w:fill="auto"/>
          </w:tcPr>
          <w:p w14:paraId="00BCBE9E" w14:textId="609C9817" w:rsidR="00AE7B25" w:rsidRPr="001D2CF7" w:rsidRDefault="003E5F1F" w:rsidP="001805F3">
            <w:pPr>
              <w:pStyle w:val="Default"/>
              <w:jc w:val="center"/>
              <w:rPr>
                <w:rFonts w:ascii="Calibri" w:hAnsi="Calibri" w:cs="Calibri"/>
                <w:b/>
                <w:bCs/>
                <w:color w:val="auto"/>
              </w:rPr>
            </w:pPr>
            <w:r w:rsidRPr="001D2CF7">
              <w:rPr>
                <w:rFonts w:ascii="Calibri" w:hAnsi="Calibri" w:cs="Calibri"/>
                <w:b/>
                <w:bCs/>
                <w:color w:val="auto"/>
              </w:rPr>
              <w:t>4</w:t>
            </w:r>
          </w:p>
        </w:tc>
        <w:tc>
          <w:tcPr>
            <w:tcW w:w="6161" w:type="dxa"/>
            <w:shd w:val="clear" w:color="auto" w:fill="auto"/>
          </w:tcPr>
          <w:p w14:paraId="63E950FE" w14:textId="1B4EE637" w:rsidR="00AE7B25" w:rsidRPr="001D2CF7" w:rsidRDefault="00793166" w:rsidP="00AE7B25">
            <w:pPr>
              <w:pStyle w:val="Default"/>
              <w:rPr>
                <w:rFonts w:ascii="Calibri" w:hAnsi="Calibri" w:cs="Calibri"/>
                <w:b/>
                <w:bCs/>
                <w:color w:val="auto"/>
              </w:rPr>
            </w:pPr>
            <w:r w:rsidRPr="00793166">
              <w:rPr>
                <w:rFonts w:ascii="Calibri" w:hAnsi="Calibri" w:cs="Calibri"/>
                <w:b/>
                <w:bCs/>
                <w:color w:val="auto"/>
              </w:rPr>
              <w:t>Prosthesis Donn/Doff &amp; Amputee Skin Care</w:t>
            </w:r>
          </w:p>
        </w:tc>
      </w:tr>
      <w:tr w:rsidR="001D2CF7" w:rsidRPr="001D2CF7" w14:paraId="3EE50D2C" w14:textId="77777777" w:rsidTr="001805F3">
        <w:tc>
          <w:tcPr>
            <w:tcW w:w="704" w:type="dxa"/>
            <w:shd w:val="clear" w:color="auto" w:fill="auto"/>
          </w:tcPr>
          <w:p w14:paraId="71D8F623" w14:textId="77777777" w:rsidR="00AE7B25" w:rsidRPr="001D2CF7" w:rsidRDefault="00AE7B25" w:rsidP="001805F3">
            <w:pPr>
              <w:pStyle w:val="Default"/>
              <w:jc w:val="center"/>
              <w:rPr>
                <w:rFonts w:ascii="Calibri" w:hAnsi="Calibri" w:cs="Calibri"/>
                <w:b/>
                <w:bCs/>
                <w:color w:val="auto"/>
              </w:rPr>
            </w:pPr>
            <w:r w:rsidRPr="001D2CF7">
              <w:rPr>
                <w:rFonts w:ascii="Calibri" w:hAnsi="Calibri" w:cs="Calibri"/>
                <w:b/>
                <w:bCs/>
                <w:color w:val="auto"/>
              </w:rPr>
              <w:t>5</w:t>
            </w:r>
          </w:p>
        </w:tc>
        <w:tc>
          <w:tcPr>
            <w:tcW w:w="6161" w:type="dxa"/>
            <w:shd w:val="clear" w:color="auto" w:fill="auto"/>
          </w:tcPr>
          <w:p w14:paraId="2B678EFB" w14:textId="77777777" w:rsidR="00AE7B25" w:rsidRPr="001D2CF7" w:rsidRDefault="00AE7B25" w:rsidP="00AE7B25">
            <w:pPr>
              <w:pStyle w:val="Default"/>
              <w:rPr>
                <w:rFonts w:ascii="Calibri" w:hAnsi="Calibri" w:cs="Calibri"/>
                <w:b/>
                <w:bCs/>
                <w:color w:val="auto"/>
              </w:rPr>
            </w:pPr>
            <w:r w:rsidRPr="001D2CF7">
              <w:rPr>
                <w:rFonts w:ascii="Calibri" w:hAnsi="Calibri" w:cs="Calibri"/>
                <w:b/>
                <w:bCs/>
                <w:color w:val="auto"/>
              </w:rPr>
              <w:t>Equality Impact Assessment</w:t>
            </w:r>
          </w:p>
        </w:tc>
      </w:tr>
    </w:tbl>
    <w:p w14:paraId="157A0C64" w14:textId="0666F6EE" w:rsidR="00362DC5" w:rsidRPr="001805F3" w:rsidRDefault="000101C4" w:rsidP="001805F3">
      <w:pPr>
        <w:spacing w:after="5456" w:line="259" w:lineRule="auto"/>
        <w:ind w:left="375" w:firstLine="0"/>
        <w:rPr>
          <w:rFonts w:ascii="Calibri" w:hAnsi="Calibri" w:cs="Calibri"/>
          <w:b/>
          <w:bCs/>
          <w:color w:val="7030A0"/>
          <w:sz w:val="28"/>
          <w:szCs w:val="28"/>
          <w:lang w:val="en-US"/>
        </w:rPr>
      </w:pPr>
      <w:r w:rsidRPr="00AE7B25">
        <w:rPr>
          <w:rFonts w:ascii="Calibri" w:eastAsia="Calibri" w:hAnsi="Calibri" w:cs="Calibri"/>
        </w:rPr>
        <w:t xml:space="preserve"> </w:t>
      </w:r>
      <w:r w:rsidR="00C70F5A" w:rsidRPr="00292931">
        <w:rPr>
          <w:rFonts w:ascii="Calibri" w:eastAsia="Calibri" w:hAnsi="Calibri" w:cs="Calibri"/>
          <w:b/>
          <w:bCs/>
          <w:color w:val="7030A0"/>
          <w:sz w:val="28"/>
          <w:szCs w:val="28"/>
        </w:rPr>
        <w:t>Con</w:t>
      </w:r>
      <w:r w:rsidR="00C70F5A" w:rsidRPr="00292931">
        <w:rPr>
          <w:rFonts w:ascii="Calibri" w:hAnsi="Calibri" w:cs="Calibri"/>
          <w:b/>
          <w:bCs/>
          <w:color w:val="7030A0"/>
          <w:sz w:val="28"/>
          <w:szCs w:val="28"/>
          <w:lang w:val="en-US"/>
        </w:rPr>
        <w:t>tents</w:t>
      </w:r>
    </w:p>
    <w:p w14:paraId="2A5A2F51" w14:textId="0DF7C3BF" w:rsidR="00E3333A" w:rsidRPr="00AE7B25" w:rsidRDefault="00E3333A" w:rsidP="009C6E14">
      <w:pPr>
        <w:pStyle w:val="Default"/>
        <w:numPr>
          <w:ilvl w:val="0"/>
          <w:numId w:val="9"/>
        </w:numPr>
        <w:rPr>
          <w:rFonts w:ascii="Calibri" w:hAnsi="Calibri" w:cs="Calibri"/>
          <w:sz w:val="28"/>
          <w:szCs w:val="28"/>
        </w:rPr>
      </w:pPr>
      <w:r w:rsidRPr="00AE7B25">
        <w:rPr>
          <w:rFonts w:ascii="Calibri" w:hAnsi="Calibri" w:cs="Calibri"/>
          <w:b/>
          <w:bCs/>
          <w:sz w:val="28"/>
          <w:szCs w:val="28"/>
        </w:rPr>
        <w:lastRenderedPageBreak/>
        <w:t xml:space="preserve">Purpose </w:t>
      </w:r>
      <w:r w:rsidR="00AE7B25" w:rsidRPr="00AE7B25">
        <w:rPr>
          <w:rFonts w:ascii="Calibri" w:hAnsi="Calibri" w:cs="Calibri"/>
          <w:b/>
          <w:bCs/>
          <w:sz w:val="28"/>
          <w:szCs w:val="28"/>
        </w:rPr>
        <w:t xml:space="preserve">&amp; Application </w:t>
      </w:r>
    </w:p>
    <w:p w14:paraId="285D8321" w14:textId="77777777" w:rsidR="00292931" w:rsidRDefault="00292931" w:rsidP="0036482F">
      <w:pPr>
        <w:pStyle w:val="NoSpacing"/>
        <w:rPr>
          <w:color w:val="222222"/>
        </w:rPr>
      </w:pPr>
    </w:p>
    <w:p w14:paraId="2958CBC1" w14:textId="02C706D3" w:rsidR="00386CD1" w:rsidRPr="00292931" w:rsidRDefault="00AE7B25" w:rsidP="0036482F">
      <w:pPr>
        <w:pStyle w:val="NoSpacing"/>
        <w:rPr>
          <w:rFonts w:asciiTheme="minorHAnsi" w:hAnsiTheme="minorHAnsi" w:cstheme="minorHAnsi"/>
          <w:color w:val="222222"/>
        </w:rPr>
      </w:pPr>
      <w:r w:rsidRPr="00292931">
        <w:rPr>
          <w:rFonts w:asciiTheme="minorHAnsi" w:hAnsiTheme="minorHAnsi" w:cstheme="minorHAnsi"/>
          <w:color w:val="222222"/>
        </w:rPr>
        <w:t xml:space="preserve">This policy has been developed </w:t>
      </w:r>
      <w:r w:rsidR="00B84E8B" w:rsidRPr="00292931">
        <w:rPr>
          <w:rFonts w:asciiTheme="minorHAnsi" w:hAnsiTheme="minorHAnsi" w:cstheme="minorHAnsi"/>
          <w:color w:val="222222"/>
        </w:rPr>
        <w:t>to</w:t>
      </w:r>
      <w:r w:rsidRPr="00292931">
        <w:rPr>
          <w:rFonts w:asciiTheme="minorHAnsi" w:hAnsiTheme="minorHAnsi" w:cstheme="minorHAnsi"/>
          <w:color w:val="222222"/>
        </w:rPr>
        <w:t xml:space="preserve"> </w:t>
      </w:r>
      <w:r w:rsidR="005D2487" w:rsidRPr="00292931">
        <w:rPr>
          <w:rFonts w:asciiTheme="minorHAnsi" w:hAnsiTheme="minorHAnsi" w:cstheme="minorHAnsi"/>
          <w:color w:val="222222"/>
        </w:rPr>
        <w:t>provide guidance and information</w:t>
      </w:r>
      <w:r w:rsidR="00E16377" w:rsidRPr="00292931">
        <w:rPr>
          <w:rFonts w:asciiTheme="minorHAnsi" w:hAnsiTheme="minorHAnsi" w:cstheme="minorHAnsi"/>
          <w:color w:val="222222"/>
        </w:rPr>
        <w:t xml:space="preserve"> about </w:t>
      </w:r>
      <w:r w:rsidR="000006FE" w:rsidRPr="00292931">
        <w:rPr>
          <w:rFonts w:asciiTheme="minorHAnsi" w:hAnsiTheme="minorHAnsi" w:cstheme="minorHAnsi"/>
          <w:color w:val="222222"/>
        </w:rPr>
        <w:t xml:space="preserve">the </w:t>
      </w:r>
      <w:r w:rsidR="001E7913" w:rsidRPr="00292931">
        <w:rPr>
          <w:rFonts w:asciiTheme="minorHAnsi" w:hAnsiTheme="minorHAnsi" w:cstheme="minorHAnsi"/>
          <w:color w:val="222222"/>
        </w:rPr>
        <w:t>care</w:t>
      </w:r>
      <w:r w:rsidR="000006FE" w:rsidRPr="00292931">
        <w:rPr>
          <w:rFonts w:asciiTheme="minorHAnsi" w:hAnsiTheme="minorHAnsi" w:cstheme="minorHAnsi"/>
          <w:color w:val="222222"/>
        </w:rPr>
        <w:t xml:space="preserve"> of </w:t>
      </w:r>
      <w:r w:rsidR="0095659B" w:rsidRPr="00292931">
        <w:rPr>
          <w:rFonts w:asciiTheme="minorHAnsi" w:hAnsiTheme="minorHAnsi" w:cstheme="minorHAnsi"/>
          <w:color w:val="222222"/>
        </w:rPr>
        <w:t>a prosthesis and how to Don and Doff and Amputee skin care.</w:t>
      </w:r>
    </w:p>
    <w:p w14:paraId="31B9DCFE" w14:textId="77777777" w:rsidR="0036482F" w:rsidRPr="00292931" w:rsidRDefault="0036482F" w:rsidP="0036482F">
      <w:pPr>
        <w:pStyle w:val="NoSpacing"/>
        <w:rPr>
          <w:rFonts w:asciiTheme="minorHAnsi" w:hAnsiTheme="minorHAnsi" w:cstheme="minorHAnsi"/>
        </w:rPr>
      </w:pPr>
    </w:p>
    <w:p w14:paraId="354D5EF6" w14:textId="4DF5FB2D" w:rsidR="0095659B" w:rsidRPr="00292931" w:rsidRDefault="0095659B" w:rsidP="005C740A">
      <w:pPr>
        <w:pStyle w:val="NoSpacing"/>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What is a Prosthesis</w:t>
      </w:r>
      <w:r w:rsidR="001805F3">
        <w:rPr>
          <w:rFonts w:asciiTheme="minorHAnsi" w:hAnsiTheme="minorHAnsi" w:cstheme="minorHAnsi"/>
          <w:b/>
          <w:bCs/>
          <w:sz w:val="24"/>
          <w:szCs w:val="24"/>
          <w:u w:val="single"/>
        </w:rPr>
        <w:t>?</w:t>
      </w:r>
    </w:p>
    <w:p w14:paraId="59B941E5" w14:textId="691230E6" w:rsidR="0095659B" w:rsidRPr="00292931" w:rsidRDefault="0095659B" w:rsidP="005C740A">
      <w:pPr>
        <w:pStyle w:val="NoSpacing"/>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Stump (remaining limb) care</w:t>
      </w:r>
    </w:p>
    <w:p w14:paraId="735CBAFF" w14:textId="70B1D26C" w:rsidR="0095659B" w:rsidRPr="001805F3" w:rsidRDefault="0095659B" w:rsidP="001805F3">
      <w:pPr>
        <w:pStyle w:val="NoSpacing"/>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Don and Doff</w:t>
      </w:r>
    </w:p>
    <w:p w14:paraId="6909B26A" w14:textId="18D2AD18" w:rsidR="00AE7B25" w:rsidRPr="00AE7B25" w:rsidRDefault="00386CD1" w:rsidP="00D151ED">
      <w:pPr>
        <w:shd w:val="clear" w:color="auto" w:fill="FFFFFF"/>
        <w:spacing w:before="100" w:beforeAutospacing="1" w:after="100" w:afterAutospacing="1"/>
        <w:rPr>
          <w:rFonts w:ascii="Calibri" w:eastAsia="Times New Roman" w:hAnsi="Calibri" w:cs="Calibri"/>
          <w:color w:val="222222"/>
          <w:sz w:val="24"/>
          <w:szCs w:val="24"/>
        </w:rPr>
      </w:pPr>
      <w:r>
        <w:rPr>
          <w:rFonts w:ascii="Calibri" w:eastAsia="Times New Roman" w:hAnsi="Calibri" w:cs="Calibri"/>
          <w:color w:val="222222"/>
          <w:sz w:val="24"/>
          <w:szCs w:val="24"/>
        </w:rPr>
        <w:t>T</w:t>
      </w:r>
      <w:r w:rsidR="00AE7B25" w:rsidRPr="00AE7B25">
        <w:rPr>
          <w:rFonts w:ascii="Calibri" w:eastAsia="Times New Roman" w:hAnsi="Calibri" w:cs="Calibri"/>
          <w:color w:val="222222"/>
          <w:sz w:val="24"/>
          <w:szCs w:val="24"/>
        </w:rPr>
        <w:t xml:space="preserve">he </w:t>
      </w:r>
      <w:r w:rsidR="00D151ED">
        <w:rPr>
          <w:rFonts w:ascii="Calibri" w:eastAsia="Times New Roman" w:hAnsi="Calibri" w:cs="Calibri"/>
          <w:color w:val="222222"/>
          <w:sz w:val="24"/>
          <w:szCs w:val="24"/>
        </w:rPr>
        <w:t>p</w:t>
      </w:r>
      <w:r w:rsidR="00AE7B25" w:rsidRPr="00AE7B25">
        <w:rPr>
          <w:rFonts w:ascii="Calibri" w:eastAsia="Times New Roman" w:hAnsi="Calibri" w:cs="Calibri"/>
          <w:color w:val="222222"/>
          <w:sz w:val="24"/>
          <w:szCs w:val="24"/>
        </w:rPr>
        <w:t>olicy will apply to:</w:t>
      </w:r>
    </w:p>
    <w:p w14:paraId="340E7F26" w14:textId="77777777" w:rsidR="00AE7B25" w:rsidRPr="00292931" w:rsidRDefault="00AE7B25" w:rsidP="009C6E14">
      <w:pPr>
        <w:numPr>
          <w:ilvl w:val="0"/>
          <w:numId w:val="11"/>
        </w:numPr>
        <w:shd w:val="clear" w:color="auto" w:fill="FFFFFF"/>
        <w:spacing w:after="0" w:line="240" w:lineRule="auto"/>
        <w:rPr>
          <w:rFonts w:ascii="Calibri" w:eastAsia="Times New Roman" w:hAnsi="Calibri" w:cs="Calibri"/>
          <w:b/>
          <w:bCs/>
          <w:color w:val="222222"/>
          <w:sz w:val="24"/>
          <w:szCs w:val="24"/>
        </w:rPr>
      </w:pPr>
      <w:r w:rsidRPr="00292931">
        <w:rPr>
          <w:rFonts w:ascii="Calibri" w:eastAsia="Times New Roman" w:hAnsi="Calibri" w:cs="Calibri"/>
          <w:b/>
          <w:bCs/>
          <w:color w:val="222222"/>
          <w:sz w:val="24"/>
          <w:szCs w:val="24"/>
        </w:rPr>
        <w:t>Permanent employees</w:t>
      </w:r>
    </w:p>
    <w:p w14:paraId="2B30AB33" w14:textId="77777777" w:rsidR="00AE7B25" w:rsidRPr="00292931" w:rsidRDefault="00AE7B25" w:rsidP="009C6E14">
      <w:pPr>
        <w:numPr>
          <w:ilvl w:val="0"/>
          <w:numId w:val="11"/>
        </w:numPr>
        <w:shd w:val="clear" w:color="auto" w:fill="FFFFFF"/>
        <w:spacing w:after="0" w:line="240" w:lineRule="auto"/>
        <w:rPr>
          <w:rFonts w:ascii="Calibri" w:eastAsia="Times New Roman" w:hAnsi="Calibri" w:cs="Calibri"/>
          <w:b/>
          <w:bCs/>
          <w:color w:val="222222"/>
          <w:sz w:val="24"/>
          <w:szCs w:val="24"/>
        </w:rPr>
      </w:pPr>
      <w:r w:rsidRPr="00292931">
        <w:rPr>
          <w:rFonts w:ascii="Calibri" w:eastAsia="Times New Roman" w:hAnsi="Calibri" w:cs="Calibri"/>
          <w:b/>
          <w:bCs/>
          <w:color w:val="222222"/>
          <w:sz w:val="24"/>
          <w:szCs w:val="24"/>
        </w:rPr>
        <w:t>Temporary employees</w:t>
      </w:r>
    </w:p>
    <w:p w14:paraId="65717674" w14:textId="77777777" w:rsidR="00AE7B25" w:rsidRPr="00AE7B25" w:rsidRDefault="00AE7B25" w:rsidP="009C6E14">
      <w:pPr>
        <w:numPr>
          <w:ilvl w:val="0"/>
          <w:numId w:val="11"/>
        </w:numPr>
        <w:shd w:val="clear" w:color="auto" w:fill="FFFFFF"/>
        <w:spacing w:after="0" w:line="240" w:lineRule="auto"/>
        <w:rPr>
          <w:rFonts w:ascii="Calibri" w:eastAsia="Times New Roman" w:hAnsi="Calibri" w:cs="Calibri"/>
          <w:color w:val="222222"/>
          <w:sz w:val="24"/>
          <w:szCs w:val="24"/>
        </w:rPr>
      </w:pPr>
      <w:r w:rsidRPr="00292931">
        <w:rPr>
          <w:rFonts w:ascii="Calibri" w:eastAsia="Times New Roman" w:hAnsi="Calibri" w:cs="Calibri"/>
          <w:b/>
          <w:bCs/>
          <w:color w:val="222222"/>
          <w:sz w:val="24"/>
          <w:szCs w:val="24"/>
        </w:rPr>
        <w:t>Agency workers</w:t>
      </w:r>
    </w:p>
    <w:p w14:paraId="1FF01C20" w14:textId="26935306" w:rsidR="008848E3" w:rsidRPr="00D151ED" w:rsidRDefault="00AE7B25" w:rsidP="00D151ED">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It will be the responsibility of managers to take any necessary action</w:t>
      </w:r>
      <w:r w:rsidR="005D2487">
        <w:rPr>
          <w:rFonts w:ascii="Calibri" w:eastAsia="Times New Roman" w:hAnsi="Calibri" w:cs="Calibri"/>
          <w:color w:val="222222"/>
          <w:sz w:val="24"/>
          <w:szCs w:val="24"/>
        </w:rPr>
        <w:t xml:space="preserve"> </w:t>
      </w:r>
      <w:r w:rsidR="00E16377">
        <w:rPr>
          <w:rFonts w:ascii="Calibri" w:eastAsia="Times New Roman" w:hAnsi="Calibri" w:cs="Calibri"/>
          <w:color w:val="222222"/>
          <w:sz w:val="24"/>
          <w:szCs w:val="24"/>
        </w:rPr>
        <w:t>if</w:t>
      </w:r>
      <w:r w:rsidR="005D2487">
        <w:rPr>
          <w:rFonts w:ascii="Calibri" w:eastAsia="Times New Roman" w:hAnsi="Calibri" w:cs="Calibri"/>
          <w:color w:val="222222"/>
          <w:sz w:val="24"/>
          <w:szCs w:val="24"/>
        </w:rPr>
        <w:t xml:space="preserve"> this policy is not adhered to</w:t>
      </w:r>
      <w:r w:rsidR="00D151ED">
        <w:rPr>
          <w:rFonts w:ascii="Calibri" w:eastAsia="Times New Roman" w:hAnsi="Calibri" w:cs="Calibri"/>
          <w:color w:val="222222"/>
          <w:sz w:val="24"/>
          <w:szCs w:val="24"/>
        </w:rPr>
        <w:t>, taking into account the relevant regulatory responsibility.</w:t>
      </w:r>
    </w:p>
    <w:p w14:paraId="5A02EFCF" w14:textId="5612A011" w:rsidR="00E3333A" w:rsidRPr="00AE7B25" w:rsidRDefault="00E65DF9" w:rsidP="009C6E14">
      <w:pPr>
        <w:pStyle w:val="Default"/>
        <w:numPr>
          <w:ilvl w:val="0"/>
          <w:numId w:val="9"/>
        </w:numPr>
        <w:rPr>
          <w:rFonts w:ascii="Calibri" w:hAnsi="Calibri" w:cs="Calibri"/>
          <w:sz w:val="28"/>
          <w:szCs w:val="28"/>
        </w:rPr>
      </w:pPr>
      <w:r w:rsidRPr="00AE7B25">
        <w:rPr>
          <w:rFonts w:ascii="Calibri" w:hAnsi="Calibri" w:cs="Calibri"/>
          <w:b/>
          <w:bCs/>
          <w:sz w:val="28"/>
          <w:szCs w:val="28"/>
        </w:rPr>
        <w:t xml:space="preserve">Responsibilities </w:t>
      </w:r>
    </w:p>
    <w:p w14:paraId="050419B7" w14:textId="77777777" w:rsidR="00033025" w:rsidRPr="00AE7B25" w:rsidRDefault="00033025" w:rsidP="00033025">
      <w:pPr>
        <w:pStyle w:val="Default"/>
        <w:ind w:left="720"/>
        <w:rPr>
          <w:rFonts w:ascii="Calibri" w:hAnsi="Calibri" w:cs="Calibri"/>
        </w:rPr>
      </w:pPr>
    </w:p>
    <w:p w14:paraId="0DF29B10" w14:textId="6C6E7244" w:rsidR="00E65DF9" w:rsidRPr="00AE7B25" w:rsidRDefault="00E65DF9" w:rsidP="00E65DF9">
      <w:pPr>
        <w:spacing w:after="120" w:line="276" w:lineRule="auto"/>
        <w:rPr>
          <w:rFonts w:ascii="Calibri" w:hAnsi="Calibri" w:cs="Calibri"/>
          <w:bCs/>
          <w:iCs/>
          <w:sz w:val="24"/>
        </w:rPr>
      </w:pPr>
      <w:r w:rsidRPr="00AE7B25">
        <w:rPr>
          <w:rFonts w:ascii="Calibri" w:hAnsi="Calibri" w:cs="Calibri"/>
          <w:b/>
          <w:bCs/>
          <w:iCs/>
          <w:sz w:val="24"/>
          <w:u w:val="single"/>
        </w:rPr>
        <w:t xml:space="preserve">The </w:t>
      </w:r>
      <w:r w:rsidR="001805F3" w:rsidRPr="00AE7B25">
        <w:rPr>
          <w:rFonts w:ascii="Calibri" w:hAnsi="Calibri" w:cs="Calibri"/>
          <w:b/>
          <w:bCs/>
          <w:iCs/>
          <w:sz w:val="24"/>
          <w:u w:val="single"/>
        </w:rPr>
        <w:t>nominated individual</w:t>
      </w:r>
      <w:r w:rsidR="001805F3" w:rsidRPr="00AE7B25">
        <w:rPr>
          <w:rFonts w:ascii="Calibri" w:hAnsi="Calibri" w:cs="Calibri"/>
          <w:bCs/>
          <w:iCs/>
          <w:sz w:val="24"/>
        </w:rPr>
        <w:t xml:space="preserve"> </w:t>
      </w:r>
      <w:r w:rsidRPr="00AE7B25">
        <w:rPr>
          <w:rFonts w:ascii="Calibri" w:hAnsi="Calibri" w:cs="Calibri"/>
          <w:bCs/>
          <w:iCs/>
          <w:sz w:val="24"/>
        </w:rPr>
        <w:t xml:space="preserve">is </w:t>
      </w:r>
      <w:r w:rsidR="00AE7B25" w:rsidRPr="00AE7B25">
        <w:rPr>
          <w:rFonts w:ascii="Calibri" w:hAnsi="Calibri" w:cs="Calibri"/>
          <w:bCs/>
          <w:iCs/>
          <w:sz w:val="24"/>
        </w:rPr>
        <w:t>accountable</w:t>
      </w:r>
      <w:r w:rsidRPr="00AE7B25">
        <w:rPr>
          <w:rFonts w:ascii="Calibri" w:hAnsi="Calibri" w:cs="Calibri"/>
          <w:bCs/>
          <w:iCs/>
          <w:sz w:val="24"/>
        </w:rPr>
        <w:t xml:space="preserve"> for the implementation of this policy in its entirety.  They are a key contact for the service. </w:t>
      </w:r>
    </w:p>
    <w:p w14:paraId="66FEA443" w14:textId="1D36D510" w:rsidR="00B95B43" w:rsidRPr="001805F3" w:rsidRDefault="00E65DF9" w:rsidP="001805F3">
      <w:pPr>
        <w:spacing w:after="120" w:line="276" w:lineRule="auto"/>
        <w:rPr>
          <w:rFonts w:ascii="Calibri" w:hAnsi="Calibri" w:cs="Calibri"/>
          <w:b/>
          <w:bCs/>
          <w:iCs/>
          <w:sz w:val="24"/>
          <w:szCs w:val="24"/>
        </w:rPr>
      </w:pPr>
      <w:r w:rsidRPr="005D2487">
        <w:rPr>
          <w:rFonts w:ascii="Calibri" w:hAnsi="Calibri" w:cs="Calibri"/>
          <w:b/>
          <w:bCs/>
          <w:iCs/>
          <w:sz w:val="24"/>
          <w:u w:val="single"/>
        </w:rPr>
        <w:t xml:space="preserve">The </w:t>
      </w:r>
      <w:r w:rsidR="001805F3" w:rsidRPr="005D2487">
        <w:rPr>
          <w:rFonts w:ascii="Calibri" w:hAnsi="Calibri" w:cs="Calibri"/>
          <w:b/>
          <w:bCs/>
          <w:iCs/>
          <w:sz w:val="24"/>
          <w:u w:val="single"/>
        </w:rPr>
        <w:t xml:space="preserve">registered manager </w:t>
      </w:r>
      <w:r w:rsidR="00292931">
        <w:rPr>
          <w:rFonts w:ascii="Calibri" w:hAnsi="Calibri" w:cs="Calibri"/>
          <w:b/>
          <w:bCs/>
          <w:iCs/>
          <w:sz w:val="24"/>
          <w:u w:val="single"/>
        </w:rPr>
        <w:t>and</w:t>
      </w:r>
      <w:r w:rsidR="005D2487" w:rsidRPr="005D2487">
        <w:rPr>
          <w:rFonts w:ascii="Calibri" w:hAnsi="Calibri" w:cs="Calibri"/>
          <w:b/>
          <w:bCs/>
          <w:iCs/>
          <w:sz w:val="24"/>
          <w:u w:val="single"/>
        </w:rPr>
        <w:t xml:space="preserve"> any </w:t>
      </w:r>
      <w:r w:rsidR="001805F3" w:rsidRPr="005D2487">
        <w:rPr>
          <w:rFonts w:ascii="Calibri" w:hAnsi="Calibri" w:cs="Calibri"/>
          <w:b/>
          <w:bCs/>
          <w:iCs/>
          <w:sz w:val="24"/>
          <w:u w:val="single"/>
        </w:rPr>
        <w:t xml:space="preserve">trained nurses </w:t>
      </w:r>
      <w:r w:rsidR="005D2487">
        <w:rPr>
          <w:rFonts w:ascii="Calibri" w:hAnsi="Calibri" w:cs="Calibri"/>
          <w:bCs/>
          <w:iCs/>
          <w:sz w:val="24"/>
        </w:rPr>
        <w:t xml:space="preserve">are </w:t>
      </w:r>
      <w:r w:rsidRPr="00AE7B25">
        <w:rPr>
          <w:rFonts w:ascii="Calibri" w:hAnsi="Calibri" w:cs="Calibri"/>
          <w:bCs/>
          <w:iCs/>
          <w:sz w:val="24"/>
        </w:rPr>
        <w:t>responsible for</w:t>
      </w:r>
      <w:r w:rsidR="001805F3">
        <w:rPr>
          <w:rFonts w:ascii="Calibri" w:hAnsi="Calibri" w:cs="Calibri"/>
          <w:bCs/>
          <w:iCs/>
          <w:sz w:val="24"/>
        </w:rPr>
        <w:t xml:space="preserve"> </w:t>
      </w:r>
      <w:r w:rsidR="001805F3">
        <w:rPr>
          <w:rFonts w:ascii="Calibri" w:hAnsi="Calibri" w:cs="Calibri"/>
          <w:bCs/>
          <w:iCs/>
          <w:sz w:val="24"/>
          <w:szCs w:val="24"/>
        </w:rPr>
        <w:t>t</w:t>
      </w:r>
      <w:r w:rsidRPr="001805F3">
        <w:rPr>
          <w:rFonts w:ascii="Calibri" w:hAnsi="Calibri" w:cs="Calibri"/>
          <w:bCs/>
          <w:iCs/>
          <w:sz w:val="24"/>
          <w:szCs w:val="24"/>
        </w:rPr>
        <w:t>he implementation of this policy</w:t>
      </w:r>
      <w:r w:rsidR="001805F3">
        <w:rPr>
          <w:rFonts w:ascii="Calibri" w:hAnsi="Calibri" w:cs="Calibri"/>
          <w:bCs/>
          <w:iCs/>
          <w:sz w:val="24"/>
          <w:szCs w:val="24"/>
        </w:rPr>
        <w:t xml:space="preserve"> and t</w:t>
      </w:r>
      <w:r w:rsidR="00B95B43" w:rsidRPr="001805F3">
        <w:rPr>
          <w:rFonts w:ascii="Calibri" w:hAnsi="Calibri" w:cs="Calibri"/>
          <w:bCs/>
          <w:iCs/>
          <w:sz w:val="24"/>
          <w:szCs w:val="24"/>
        </w:rPr>
        <w:t xml:space="preserve">o evidence training in recognition and </w:t>
      </w:r>
      <w:r w:rsidR="00FA1E67" w:rsidRPr="001805F3">
        <w:rPr>
          <w:rFonts w:ascii="Calibri" w:hAnsi="Calibri" w:cs="Calibri"/>
          <w:bCs/>
          <w:iCs/>
          <w:sz w:val="24"/>
          <w:szCs w:val="24"/>
        </w:rPr>
        <w:t xml:space="preserve">care </w:t>
      </w:r>
      <w:bookmarkStart w:id="1" w:name="_Hlk57622868"/>
      <w:r w:rsidR="0095659B" w:rsidRPr="001805F3">
        <w:rPr>
          <w:rFonts w:ascii="Calibri" w:hAnsi="Calibri" w:cs="Calibri"/>
          <w:bCs/>
          <w:iCs/>
          <w:sz w:val="24"/>
          <w:szCs w:val="24"/>
        </w:rPr>
        <w:t>for a Prosthesis and how to Don and Doff and Amputee skin care</w:t>
      </w:r>
      <w:r w:rsidR="001805F3">
        <w:rPr>
          <w:rFonts w:ascii="Calibri" w:hAnsi="Calibri" w:cs="Calibri"/>
          <w:bCs/>
          <w:iCs/>
          <w:sz w:val="24"/>
          <w:szCs w:val="24"/>
        </w:rPr>
        <w:t>.</w:t>
      </w:r>
    </w:p>
    <w:bookmarkEnd w:id="1"/>
    <w:p w14:paraId="5012AEBB" w14:textId="0557FD71" w:rsidR="001805F3" w:rsidRDefault="00E65DF9" w:rsidP="001805F3">
      <w:pPr>
        <w:spacing w:after="0" w:line="276" w:lineRule="auto"/>
        <w:rPr>
          <w:rFonts w:ascii="Calibri" w:hAnsi="Calibri" w:cs="Calibri"/>
          <w:bCs/>
          <w:color w:val="auto"/>
          <w:sz w:val="24"/>
        </w:rPr>
      </w:pPr>
      <w:r w:rsidRPr="0095659B">
        <w:rPr>
          <w:rFonts w:ascii="Calibri" w:hAnsi="Calibri" w:cs="Calibri"/>
          <w:b/>
          <w:sz w:val="24"/>
          <w:u w:val="single"/>
        </w:rPr>
        <w:t>A</w:t>
      </w:r>
      <w:r w:rsidR="005D2487" w:rsidRPr="0095659B">
        <w:rPr>
          <w:rFonts w:ascii="Calibri" w:hAnsi="Calibri" w:cs="Calibri"/>
          <w:b/>
          <w:sz w:val="24"/>
          <w:u w:val="single"/>
        </w:rPr>
        <w:t xml:space="preserve">ny </w:t>
      </w:r>
      <w:r w:rsidR="001805F3" w:rsidRPr="0095659B">
        <w:rPr>
          <w:rFonts w:ascii="Calibri" w:hAnsi="Calibri" w:cs="Calibri"/>
          <w:b/>
          <w:sz w:val="24"/>
          <w:u w:val="single"/>
        </w:rPr>
        <w:t>care staff</w:t>
      </w:r>
      <w:r w:rsidR="001805F3" w:rsidRPr="0095659B">
        <w:rPr>
          <w:rFonts w:ascii="Calibri" w:hAnsi="Calibri" w:cs="Calibri"/>
          <w:b/>
          <w:sz w:val="24"/>
        </w:rPr>
        <w:t xml:space="preserve"> </w:t>
      </w:r>
      <w:r w:rsidR="005D2487" w:rsidRPr="0095659B">
        <w:rPr>
          <w:rFonts w:ascii="Calibri" w:hAnsi="Calibri" w:cs="Calibri"/>
          <w:bCs/>
          <w:sz w:val="24"/>
        </w:rPr>
        <w:t>that</w:t>
      </w:r>
      <w:r w:rsidR="00F44376" w:rsidRPr="0095659B">
        <w:rPr>
          <w:rFonts w:ascii="Calibri" w:hAnsi="Calibri" w:cs="Calibri"/>
          <w:bCs/>
          <w:sz w:val="24"/>
        </w:rPr>
        <w:t xml:space="preserve"> </w:t>
      </w:r>
      <w:r w:rsidR="00B32405" w:rsidRPr="0095659B">
        <w:rPr>
          <w:rFonts w:ascii="Calibri" w:hAnsi="Calibri" w:cs="Calibri"/>
          <w:bCs/>
          <w:color w:val="auto"/>
          <w:sz w:val="24"/>
        </w:rPr>
        <w:t>a</w:t>
      </w:r>
      <w:r w:rsidR="00B13DDA" w:rsidRPr="0095659B">
        <w:rPr>
          <w:rFonts w:ascii="Calibri" w:hAnsi="Calibri" w:cs="Calibri"/>
          <w:bCs/>
          <w:color w:val="auto"/>
          <w:sz w:val="24"/>
        </w:rPr>
        <w:t xml:space="preserve">re aware of how to support a service </w:t>
      </w:r>
      <w:r w:rsidR="000006FE" w:rsidRPr="0095659B">
        <w:rPr>
          <w:rFonts w:ascii="Calibri" w:hAnsi="Calibri" w:cs="Calibri"/>
          <w:bCs/>
          <w:color w:val="auto"/>
          <w:sz w:val="24"/>
        </w:rPr>
        <w:t xml:space="preserve">user for </w:t>
      </w:r>
      <w:r w:rsidR="0095659B" w:rsidRPr="0095659B">
        <w:rPr>
          <w:rFonts w:ascii="Calibri" w:hAnsi="Calibri" w:cs="Calibri"/>
          <w:bCs/>
          <w:color w:val="auto"/>
          <w:sz w:val="24"/>
        </w:rPr>
        <w:t>a Prosthesis and how to Don and Doff</w:t>
      </w:r>
      <w:r w:rsidR="0095659B">
        <w:rPr>
          <w:rFonts w:ascii="Calibri" w:hAnsi="Calibri" w:cs="Calibri"/>
          <w:bCs/>
          <w:color w:val="auto"/>
          <w:sz w:val="24"/>
        </w:rPr>
        <w:t xml:space="preserve"> and Amputee skin care.</w:t>
      </w:r>
    </w:p>
    <w:p w14:paraId="1BA28C6E" w14:textId="77777777" w:rsidR="001805F3" w:rsidRPr="001805F3" w:rsidRDefault="001805F3" w:rsidP="001805F3">
      <w:pPr>
        <w:spacing w:after="0" w:line="276" w:lineRule="auto"/>
        <w:rPr>
          <w:rFonts w:ascii="Calibri" w:hAnsi="Calibri" w:cs="Calibri"/>
          <w:bCs/>
          <w:color w:val="auto"/>
          <w:sz w:val="24"/>
        </w:rPr>
      </w:pPr>
    </w:p>
    <w:p w14:paraId="3C8DB960" w14:textId="672A35E0" w:rsidR="001461DE" w:rsidRPr="00AE7B25" w:rsidRDefault="001461DE" w:rsidP="009C6E14">
      <w:pPr>
        <w:pStyle w:val="Default"/>
        <w:numPr>
          <w:ilvl w:val="0"/>
          <w:numId w:val="9"/>
        </w:numPr>
        <w:rPr>
          <w:rFonts w:ascii="Calibri" w:hAnsi="Calibri" w:cs="Calibri"/>
          <w:b/>
          <w:bCs/>
          <w:color w:val="auto"/>
          <w:sz w:val="28"/>
          <w:szCs w:val="28"/>
        </w:rPr>
      </w:pPr>
      <w:r w:rsidRPr="00AE7B25">
        <w:rPr>
          <w:rFonts w:ascii="Calibri" w:hAnsi="Calibri" w:cs="Calibri"/>
          <w:b/>
          <w:bCs/>
          <w:color w:val="auto"/>
          <w:sz w:val="28"/>
          <w:szCs w:val="28"/>
        </w:rPr>
        <w:t>Legislation and Regulation</w:t>
      </w:r>
    </w:p>
    <w:p w14:paraId="243C689F" w14:textId="77777777" w:rsidR="00C70F5A" w:rsidRDefault="00C70F5A" w:rsidP="00C70F5A">
      <w:pPr>
        <w:ind w:left="0" w:firstLine="0"/>
      </w:pPr>
    </w:p>
    <w:p w14:paraId="7023453A" w14:textId="2DF17393" w:rsidR="000C12F7" w:rsidRPr="001805F3" w:rsidRDefault="000C12F7" w:rsidP="000C12F7">
      <w:pPr>
        <w:rPr>
          <w:rFonts w:asciiTheme="minorHAnsi" w:hAnsiTheme="minorHAnsi" w:cstheme="minorHAnsi"/>
          <w:b/>
          <w:bCs/>
          <w:color w:val="7030A0"/>
          <w:sz w:val="24"/>
          <w:szCs w:val="24"/>
        </w:rPr>
      </w:pPr>
      <w:r w:rsidRPr="001805F3">
        <w:rPr>
          <w:rFonts w:asciiTheme="minorHAnsi" w:hAnsiTheme="minorHAnsi" w:cstheme="minorHAnsi"/>
          <w:b/>
          <w:bCs/>
          <w:color w:val="7030A0"/>
          <w:sz w:val="24"/>
          <w:szCs w:val="24"/>
        </w:rPr>
        <w:t>Health and Social Care Act 2008 (Regulated Activities) Regulations 2014: Regulation 12</w:t>
      </w:r>
    </w:p>
    <w:p w14:paraId="22EBA685" w14:textId="77777777" w:rsidR="000C12F7" w:rsidRPr="000C12F7" w:rsidRDefault="000C12F7" w:rsidP="000C12F7">
      <w:pPr>
        <w:rPr>
          <w:rFonts w:eastAsia="Times New Roman"/>
          <w:b/>
          <w:bCs/>
          <w:color w:val="7030A0"/>
        </w:rPr>
      </w:pPr>
    </w:p>
    <w:p w14:paraId="1423B743" w14:textId="4560072B" w:rsidR="000C12F7" w:rsidRDefault="000C12F7" w:rsidP="000C12F7">
      <w:pPr>
        <w:pStyle w:val="BodyText"/>
        <w:ind w:left="375"/>
        <w:rPr>
          <w:rFonts w:asciiTheme="minorHAnsi" w:hAnsiTheme="minorHAnsi" w:cstheme="minorHAnsi"/>
          <w:sz w:val="24"/>
          <w:szCs w:val="24"/>
        </w:rPr>
      </w:pPr>
      <w:r w:rsidRPr="000C12F7">
        <w:rPr>
          <w:rFonts w:asciiTheme="minorHAnsi" w:hAnsiTheme="minorHAnsi" w:cstheme="minorHAnsi"/>
          <w:sz w:val="24"/>
          <w:szCs w:val="24"/>
        </w:rPr>
        <w:t>The intention of this regulation is to prevent people from receiving unsafe care and treatment and prevent avoidable harm or risk of harm. Providers must assess the risks to people's health and safety during any care or treatment and make sure that staff have the qualifications, competence, skills and experience to keep people safe.</w:t>
      </w:r>
    </w:p>
    <w:p w14:paraId="0FFFE812" w14:textId="77777777" w:rsidR="000C12F7" w:rsidRPr="000C12F7" w:rsidRDefault="000C12F7" w:rsidP="00D151ED">
      <w:pPr>
        <w:pStyle w:val="BodyText"/>
        <w:rPr>
          <w:rFonts w:asciiTheme="minorHAnsi" w:hAnsiTheme="minorHAnsi" w:cstheme="minorHAnsi"/>
          <w:sz w:val="24"/>
          <w:szCs w:val="24"/>
        </w:rPr>
      </w:pPr>
    </w:p>
    <w:p w14:paraId="393A3C1D" w14:textId="7CA8E7D5" w:rsidR="000C12F7" w:rsidRDefault="000C12F7" w:rsidP="000C12F7">
      <w:pPr>
        <w:pStyle w:val="BodyText"/>
        <w:ind w:left="375"/>
        <w:rPr>
          <w:rFonts w:asciiTheme="minorHAnsi" w:hAnsiTheme="minorHAnsi" w:cstheme="minorHAnsi"/>
          <w:sz w:val="24"/>
          <w:szCs w:val="24"/>
        </w:rPr>
      </w:pPr>
      <w:r w:rsidRPr="000C12F7">
        <w:rPr>
          <w:rFonts w:asciiTheme="minorHAnsi" w:hAnsiTheme="minorHAnsi" w:cstheme="minorHAnsi"/>
          <w:sz w:val="24"/>
          <w:szCs w:val="24"/>
        </w:rPr>
        <w:t xml:space="preserve">Providers must make sure that the premises and any equipment used is safe and where applicable, available in sufficient quantities. </w:t>
      </w:r>
    </w:p>
    <w:p w14:paraId="0A20F5E9" w14:textId="371BC348" w:rsidR="000C12F7" w:rsidRDefault="000C12F7" w:rsidP="000C12F7">
      <w:pPr>
        <w:pStyle w:val="BodyText"/>
        <w:ind w:left="375"/>
        <w:rPr>
          <w:rFonts w:asciiTheme="minorHAnsi" w:hAnsiTheme="minorHAnsi" w:cstheme="minorHAnsi"/>
          <w:sz w:val="24"/>
          <w:szCs w:val="24"/>
        </w:rPr>
      </w:pPr>
      <w:r w:rsidRPr="000C12F7">
        <w:rPr>
          <w:rFonts w:asciiTheme="minorHAnsi" w:hAnsiTheme="minorHAnsi" w:cstheme="minorHAnsi"/>
          <w:sz w:val="24"/>
          <w:szCs w:val="24"/>
        </w:rPr>
        <w:t>Providers must prevent and control the spread of infection. Where the responsibility for care and treatment is shared, care planning must be timely to maintain people's health, safety and welfare.</w:t>
      </w:r>
    </w:p>
    <w:p w14:paraId="3F1F6B30" w14:textId="77777777" w:rsidR="001805F3" w:rsidRDefault="001805F3" w:rsidP="000C12F7">
      <w:pPr>
        <w:pStyle w:val="BodyText"/>
        <w:ind w:left="375"/>
        <w:rPr>
          <w:rFonts w:asciiTheme="minorHAnsi" w:hAnsiTheme="minorHAnsi" w:cstheme="minorHAnsi"/>
          <w:sz w:val="24"/>
          <w:szCs w:val="24"/>
        </w:rPr>
      </w:pPr>
    </w:p>
    <w:p w14:paraId="2D86A92A" w14:textId="2C27DE25" w:rsidR="000C12F7" w:rsidRPr="000C12F7" w:rsidRDefault="000C12F7" w:rsidP="001805F3">
      <w:pPr>
        <w:pStyle w:val="BodyText"/>
        <w:ind w:left="426"/>
        <w:rPr>
          <w:rFonts w:asciiTheme="minorHAnsi" w:hAnsiTheme="minorHAnsi" w:cstheme="minorHAnsi"/>
          <w:sz w:val="24"/>
          <w:szCs w:val="24"/>
        </w:rPr>
      </w:pPr>
      <w:r w:rsidRPr="000C12F7">
        <w:rPr>
          <w:rFonts w:asciiTheme="minorHAnsi" w:hAnsiTheme="minorHAnsi" w:cstheme="minorHAnsi"/>
          <w:sz w:val="24"/>
          <w:szCs w:val="24"/>
        </w:rPr>
        <w:lastRenderedPageBreak/>
        <w:t xml:space="preserve">CQC understands that there may be inherent risks in carrying out care and treatment, and </w:t>
      </w:r>
      <w:r w:rsidR="00015B0D">
        <w:rPr>
          <w:rFonts w:asciiTheme="minorHAnsi" w:hAnsiTheme="minorHAnsi" w:cstheme="minorHAnsi"/>
          <w:sz w:val="24"/>
          <w:szCs w:val="24"/>
        </w:rPr>
        <w:t>they</w:t>
      </w:r>
      <w:r w:rsidRPr="000C12F7">
        <w:rPr>
          <w:rFonts w:asciiTheme="minorHAnsi" w:hAnsiTheme="minorHAnsi" w:cstheme="minorHAnsi"/>
          <w:sz w:val="24"/>
          <w:szCs w:val="24"/>
        </w:rPr>
        <w:t xml:space="preserve"> will not consider it to be unsafe if providers can demonstrate that they have taken all reasonable steps to ensure the health and safety of people using their services and to manage risks that may arise during care and treatment.</w:t>
      </w:r>
    </w:p>
    <w:p w14:paraId="09693E12" w14:textId="77777777" w:rsidR="000C12F7" w:rsidRDefault="000C12F7" w:rsidP="000C12F7">
      <w:pPr>
        <w:pStyle w:val="BodyText"/>
        <w:rPr>
          <w:rFonts w:asciiTheme="minorHAnsi" w:hAnsiTheme="minorHAnsi" w:cstheme="minorHAnsi"/>
          <w:sz w:val="24"/>
          <w:szCs w:val="24"/>
        </w:rPr>
      </w:pPr>
    </w:p>
    <w:p w14:paraId="2214689B" w14:textId="7FB101BF" w:rsidR="000C12F7" w:rsidRDefault="000C12F7" w:rsidP="000C12F7">
      <w:pPr>
        <w:pStyle w:val="BodyText"/>
        <w:ind w:left="375"/>
        <w:rPr>
          <w:rFonts w:asciiTheme="minorHAnsi" w:hAnsiTheme="minorHAnsi" w:cstheme="minorHAnsi"/>
          <w:sz w:val="24"/>
          <w:szCs w:val="24"/>
        </w:rPr>
      </w:pPr>
      <w:r w:rsidRPr="000C12F7">
        <w:rPr>
          <w:rFonts w:asciiTheme="minorHAnsi" w:hAnsiTheme="minorHAnsi" w:cstheme="minorHAnsi"/>
          <w:sz w:val="24"/>
          <w:szCs w:val="24"/>
        </w:rPr>
        <w:t xml:space="preserve">CQC can prosecute for a breach of this regulation or a breach of part of the regulation if a failure to meet the regulation results in avoidable harm to a person using the service or if a person using the service is exposed to significant risk of harm. </w:t>
      </w:r>
      <w:r w:rsidR="00015B0D">
        <w:rPr>
          <w:rFonts w:asciiTheme="minorHAnsi" w:hAnsiTheme="minorHAnsi" w:cstheme="minorHAnsi"/>
          <w:sz w:val="24"/>
          <w:szCs w:val="24"/>
        </w:rPr>
        <w:t>They</w:t>
      </w:r>
      <w:r w:rsidRPr="000C12F7">
        <w:rPr>
          <w:rFonts w:asciiTheme="minorHAnsi" w:hAnsiTheme="minorHAnsi" w:cstheme="minorHAnsi"/>
          <w:sz w:val="24"/>
          <w:szCs w:val="24"/>
        </w:rPr>
        <w:t xml:space="preserve"> do not have to serve a Warning Notice before prosecution. </w:t>
      </w:r>
    </w:p>
    <w:p w14:paraId="449CFB77" w14:textId="5567E077" w:rsidR="00F2304D" w:rsidRDefault="00F2304D" w:rsidP="000C12F7">
      <w:pPr>
        <w:pStyle w:val="BodyText"/>
        <w:ind w:left="375"/>
        <w:rPr>
          <w:rFonts w:asciiTheme="minorHAnsi" w:hAnsiTheme="minorHAnsi" w:cstheme="minorHAnsi"/>
          <w:sz w:val="24"/>
          <w:szCs w:val="24"/>
        </w:rPr>
      </w:pPr>
    </w:p>
    <w:p w14:paraId="3EE83360" w14:textId="77777777" w:rsidR="00292931" w:rsidRPr="00292931" w:rsidRDefault="00793166" w:rsidP="00793166">
      <w:pPr>
        <w:pStyle w:val="BodyText"/>
        <w:numPr>
          <w:ilvl w:val="0"/>
          <w:numId w:val="9"/>
        </w:numPr>
        <w:rPr>
          <w:rFonts w:asciiTheme="minorHAnsi" w:hAnsiTheme="minorHAnsi" w:cstheme="minorHAnsi"/>
          <w:b/>
          <w:bCs/>
          <w:sz w:val="28"/>
          <w:szCs w:val="28"/>
        </w:rPr>
      </w:pPr>
      <w:r w:rsidRPr="00292931">
        <w:rPr>
          <w:rFonts w:asciiTheme="minorHAnsi" w:hAnsiTheme="minorHAnsi" w:cstheme="minorHAnsi"/>
          <w:b/>
          <w:bCs/>
          <w:sz w:val="28"/>
          <w:szCs w:val="28"/>
        </w:rPr>
        <w:t>Prosthesis Donn/Doff &amp; Amputee Skin Care</w:t>
      </w:r>
    </w:p>
    <w:p w14:paraId="79B4DA45" w14:textId="01DAB897" w:rsidR="000006FE" w:rsidRDefault="00793166" w:rsidP="00292931">
      <w:pPr>
        <w:pStyle w:val="BodyText"/>
        <w:ind w:left="644"/>
        <w:rPr>
          <w:rFonts w:asciiTheme="minorHAnsi" w:hAnsiTheme="minorHAnsi" w:cstheme="minorHAnsi"/>
          <w:b/>
          <w:bCs/>
          <w:sz w:val="24"/>
          <w:szCs w:val="24"/>
        </w:rPr>
      </w:pPr>
      <w:r>
        <w:rPr>
          <w:rFonts w:asciiTheme="minorHAnsi" w:hAnsiTheme="minorHAnsi" w:cstheme="minorHAnsi"/>
          <w:b/>
          <w:bCs/>
          <w:sz w:val="24"/>
          <w:szCs w:val="24"/>
        </w:rPr>
        <w:t xml:space="preserve"> </w:t>
      </w:r>
    </w:p>
    <w:p w14:paraId="79F63006" w14:textId="34CEB41C" w:rsidR="00793166" w:rsidRPr="00292931" w:rsidRDefault="00793166" w:rsidP="00292931">
      <w:pPr>
        <w:pStyle w:val="BodyText"/>
        <w:ind w:left="284"/>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What is a Prosthesis</w:t>
      </w:r>
      <w:r w:rsidR="00292931">
        <w:rPr>
          <w:rFonts w:asciiTheme="minorHAnsi" w:hAnsiTheme="minorHAnsi" w:cstheme="minorHAnsi"/>
          <w:b/>
          <w:bCs/>
          <w:sz w:val="24"/>
          <w:szCs w:val="24"/>
          <w:u w:val="single"/>
        </w:rPr>
        <w:t>?</w:t>
      </w:r>
    </w:p>
    <w:p w14:paraId="381F2075" w14:textId="272360EA" w:rsidR="00793166" w:rsidRDefault="00793166" w:rsidP="00292931">
      <w:pPr>
        <w:pStyle w:val="BodyText"/>
        <w:ind w:left="284"/>
        <w:rPr>
          <w:rFonts w:asciiTheme="minorHAnsi" w:hAnsiTheme="minorHAnsi" w:cstheme="minorHAnsi"/>
          <w:sz w:val="24"/>
          <w:szCs w:val="24"/>
        </w:rPr>
      </w:pPr>
      <w:r w:rsidRPr="00793166">
        <w:rPr>
          <w:rFonts w:asciiTheme="minorHAnsi" w:hAnsiTheme="minorHAnsi" w:cstheme="minorHAnsi"/>
          <w:sz w:val="24"/>
          <w:szCs w:val="24"/>
        </w:rPr>
        <w:t xml:space="preserve">Prostheses are artificial parts that replace a missing part of the body. A prosthesis is designed to improve someone's quality of life by restoring a function or their appearance, and often both. </w:t>
      </w:r>
    </w:p>
    <w:p w14:paraId="1349C501" w14:textId="10178298" w:rsidR="00793166" w:rsidRDefault="00793166" w:rsidP="00292931">
      <w:pPr>
        <w:pStyle w:val="BodyText"/>
        <w:ind w:left="284"/>
        <w:rPr>
          <w:rFonts w:asciiTheme="minorHAnsi" w:hAnsiTheme="minorHAnsi" w:cstheme="minorHAnsi"/>
          <w:sz w:val="24"/>
          <w:szCs w:val="24"/>
        </w:rPr>
      </w:pPr>
    </w:p>
    <w:p w14:paraId="4AE257C0" w14:textId="5051E4F9" w:rsidR="00793166" w:rsidRDefault="00793166" w:rsidP="00292931">
      <w:pPr>
        <w:pStyle w:val="BodyText"/>
        <w:ind w:left="284"/>
        <w:rPr>
          <w:rFonts w:asciiTheme="minorHAnsi" w:hAnsiTheme="minorHAnsi" w:cstheme="minorHAnsi"/>
          <w:sz w:val="24"/>
          <w:szCs w:val="24"/>
        </w:rPr>
      </w:pPr>
      <w:r w:rsidRPr="00793166">
        <w:rPr>
          <w:rFonts w:asciiTheme="minorHAnsi" w:hAnsiTheme="minorHAnsi" w:cstheme="minorHAnsi"/>
          <w:sz w:val="24"/>
          <w:szCs w:val="24"/>
        </w:rPr>
        <w:t xml:space="preserve">Each device will be different, depending on the level of </w:t>
      </w:r>
      <w:r>
        <w:rPr>
          <w:rFonts w:asciiTheme="minorHAnsi" w:hAnsiTheme="minorHAnsi" w:cstheme="minorHAnsi"/>
          <w:sz w:val="24"/>
          <w:szCs w:val="24"/>
        </w:rPr>
        <w:t xml:space="preserve">the </w:t>
      </w:r>
      <w:r w:rsidRPr="00793166">
        <w:rPr>
          <w:rFonts w:asciiTheme="minorHAnsi" w:hAnsiTheme="minorHAnsi" w:cstheme="minorHAnsi"/>
          <w:sz w:val="24"/>
          <w:szCs w:val="24"/>
        </w:rPr>
        <w:t xml:space="preserve">amputation, physical ability and needs. </w:t>
      </w:r>
      <w:r>
        <w:rPr>
          <w:rFonts w:asciiTheme="minorHAnsi" w:hAnsiTheme="minorHAnsi" w:cstheme="minorHAnsi"/>
          <w:sz w:val="24"/>
          <w:szCs w:val="24"/>
        </w:rPr>
        <w:t>The</w:t>
      </w:r>
      <w:r w:rsidRPr="00793166">
        <w:rPr>
          <w:rFonts w:asciiTheme="minorHAnsi" w:hAnsiTheme="minorHAnsi" w:cstheme="minorHAnsi"/>
          <w:sz w:val="24"/>
          <w:szCs w:val="24"/>
        </w:rPr>
        <w:t xml:space="preserve"> device that is custom-made to fit </w:t>
      </w:r>
      <w:r>
        <w:rPr>
          <w:rFonts w:asciiTheme="minorHAnsi" w:hAnsiTheme="minorHAnsi" w:cstheme="minorHAnsi"/>
          <w:sz w:val="24"/>
          <w:szCs w:val="24"/>
        </w:rPr>
        <w:t>an individual</w:t>
      </w:r>
      <w:r w:rsidRPr="00793166">
        <w:rPr>
          <w:rFonts w:asciiTheme="minorHAnsi" w:hAnsiTheme="minorHAnsi" w:cstheme="minorHAnsi"/>
          <w:sz w:val="24"/>
          <w:szCs w:val="24"/>
        </w:rPr>
        <w:t xml:space="preserve">. A standard prosthesis is made of conventional component parts that create </w:t>
      </w:r>
      <w:r>
        <w:rPr>
          <w:rFonts w:asciiTheme="minorHAnsi" w:hAnsiTheme="minorHAnsi" w:cstheme="minorHAnsi"/>
          <w:sz w:val="24"/>
          <w:szCs w:val="24"/>
        </w:rPr>
        <w:t>the missing limb</w:t>
      </w:r>
      <w:r w:rsidRPr="00793166">
        <w:rPr>
          <w:rFonts w:asciiTheme="minorHAnsi" w:hAnsiTheme="minorHAnsi" w:cstheme="minorHAnsi"/>
          <w:sz w:val="24"/>
          <w:szCs w:val="24"/>
        </w:rPr>
        <w:t xml:space="preserve">. These parts are connected to a socket that fits over </w:t>
      </w:r>
      <w:r>
        <w:rPr>
          <w:rFonts w:asciiTheme="minorHAnsi" w:hAnsiTheme="minorHAnsi" w:cstheme="minorHAnsi"/>
          <w:sz w:val="24"/>
          <w:szCs w:val="24"/>
        </w:rPr>
        <w:t xml:space="preserve">the </w:t>
      </w:r>
      <w:r w:rsidRPr="00793166">
        <w:rPr>
          <w:rFonts w:asciiTheme="minorHAnsi" w:hAnsiTheme="minorHAnsi" w:cstheme="minorHAnsi"/>
          <w:sz w:val="24"/>
          <w:szCs w:val="24"/>
        </w:rPr>
        <w:t>residual limb.</w:t>
      </w:r>
    </w:p>
    <w:p w14:paraId="70CA1419" w14:textId="77777777" w:rsidR="001805F3" w:rsidRPr="00793166" w:rsidRDefault="001805F3" w:rsidP="00292931">
      <w:pPr>
        <w:pStyle w:val="BodyText"/>
        <w:ind w:left="284"/>
        <w:rPr>
          <w:rFonts w:asciiTheme="minorHAnsi" w:hAnsiTheme="minorHAnsi" w:cstheme="minorHAnsi"/>
          <w:sz w:val="24"/>
          <w:szCs w:val="24"/>
        </w:rPr>
      </w:pPr>
    </w:p>
    <w:p w14:paraId="70F9C2C7" w14:textId="0B3B909D" w:rsidR="00793166" w:rsidRDefault="00793166" w:rsidP="00292931">
      <w:pPr>
        <w:pStyle w:val="BodyText"/>
        <w:ind w:left="284"/>
        <w:rPr>
          <w:rFonts w:asciiTheme="minorHAnsi" w:hAnsiTheme="minorHAnsi" w:cstheme="minorHAnsi"/>
          <w:sz w:val="24"/>
          <w:szCs w:val="24"/>
        </w:rPr>
      </w:pPr>
      <w:r w:rsidRPr="00793166">
        <w:rPr>
          <w:rFonts w:asciiTheme="minorHAnsi" w:hAnsiTheme="minorHAnsi" w:cstheme="minorHAnsi"/>
          <w:sz w:val="24"/>
          <w:szCs w:val="24"/>
        </w:rPr>
        <w:t xml:space="preserve">The socket allows the prosthetic device to connect to </w:t>
      </w:r>
      <w:r>
        <w:rPr>
          <w:rFonts w:asciiTheme="minorHAnsi" w:hAnsiTheme="minorHAnsi" w:cstheme="minorHAnsi"/>
          <w:sz w:val="24"/>
          <w:szCs w:val="24"/>
        </w:rPr>
        <w:t>the</w:t>
      </w:r>
      <w:r w:rsidRPr="00793166">
        <w:rPr>
          <w:rFonts w:asciiTheme="minorHAnsi" w:hAnsiTheme="minorHAnsi" w:cstheme="minorHAnsi"/>
          <w:sz w:val="24"/>
          <w:szCs w:val="24"/>
        </w:rPr>
        <w:t xml:space="preserve"> residual limb. An additional layer, called a liner, fits over </w:t>
      </w:r>
      <w:r>
        <w:rPr>
          <w:rFonts w:asciiTheme="minorHAnsi" w:hAnsiTheme="minorHAnsi" w:cstheme="minorHAnsi"/>
          <w:sz w:val="24"/>
          <w:szCs w:val="24"/>
        </w:rPr>
        <w:t>the</w:t>
      </w:r>
      <w:r w:rsidRPr="00793166">
        <w:rPr>
          <w:rFonts w:asciiTheme="minorHAnsi" w:hAnsiTheme="minorHAnsi" w:cstheme="minorHAnsi"/>
          <w:sz w:val="24"/>
          <w:szCs w:val="24"/>
        </w:rPr>
        <w:t xml:space="preserve"> residual limb and provides a barrier between </w:t>
      </w:r>
      <w:r>
        <w:rPr>
          <w:rFonts w:asciiTheme="minorHAnsi" w:hAnsiTheme="minorHAnsi" w:cstheme="minorHAnsi"/>
          <w:sz w:val="24"/>
          <w:szCs w:val="24"/>
        </w:rPr>
        <w:t>the</w:t>
      </w:r>
      <w:r w:rsidRPr="00793166">
        <w:rPr>
          <w:rFonts w:asciiTheme="minorHAnsi" w:hAnsiTheme="minorHAnsi" w:cstheme="minorHAnsi"/>
          <w:sz w:val="24"/>
          <w:szCs w:val="24"/>
        </w:rPr>
        <w:t xml:space="preserve"> skin and the socket. The liner provides cushion and comfort while providing a better fit for the socket. It is essential that the socket fits correctly. A poorly fitted socket can lead to pain, sores and blisters on </w:t>
      </w:r>
      <w:r>
        <w:rPr>
          <w:rFonts w:asciiTheme="minorHAnsi" w:hAnsiTheme="minorHAnsi" w:cstheme="minorHAnsi"/>
          <w:sz w:val="24"/>
          <w:szCs w:val="24"/>
        </w:rPr>
        <w:t>the</w:t>
      </w:r>
      <w:r w:rsidRPr="00793166">
        <w:rPr>
          <w:rFonts w:asciiTheme="minorHAnsi" w:hAnsiTheme="minorHAnsi" w:cstheme="minorHAnsi"/>
          <w:sz w:val="24"/>
          <w:szCs w:val="24"/>
        </w:rPr>
        <w:t xml:space="preserve"> residual limb. </w:t>
      </w:r>
    </w:p>
    <w:p w14:paraId="15E9B0CE" w14:textId="77777777" w:rsidR="001805F3" w:rsidRDefault="001805F3" w:rsidP="00292931">
      <w:pPr>
        <w:pStyle w:val="BodyText"/>
        <w:ind w:left="284"/>
        <w:rPr>
          <w:rFonts w:asciiTheme="minorHAnsi" w:hAnsiTheme="minorHAnsi" w:cstheme="minorHAnsi"/>
          <w:sz w:val="24"/>
          <w:szCs w:val="24"/>
        </w:rPr>
      </w:pPr>
    </w:p>
    <w:p w14:paraId="072784BF" w14:textId="1371F5A7" w:rsidR="00793166" w:rsidRDefault="00793166" w:rsidP="00292931">
      <w:pPr>
        <w:pStyle w:val="BodyText"/>
        <w:ind w:left="284"/>
        <w:rPr>
          <w:rFonts w:asciiTheme="minorHAnsi" w:hAnsiTheme="minorHAnsi" w:cstheme="minorHAnsi"/>
          <w:sz w:val="24"/>
          <w:szCs w:val="24"/>
        </w:rPr>
      </w:pPr>
      <w:r w:rsidRPr="00793166">
        <w:rPr>
          <w:rFonts w:asciiTheme="minorHAnsi" w:hAnsiTheme="minorHAnsi" w:cstheme="minorHAnsi"/>
          <w:sz w:val="24"/>
          <w:szCs w:val="24"/>
        </w:rPr>
        <w:t xml:space="preserve">Some individuals receive a temporary prosthesis immediately following amputation or within two to three weeks after surgery. Usually, a prosthetic fitting begins two to six months after surgery. This will be when the surgical incision has healed, the swelling has gone down, and </w:t>
      </w:r>
      <w:r>
        <w:rPr>
          <w:rFonts w:asciiTheme="minorHAnsi" w:hAnsiTheme="minorHAnsi" w:cstheme="minorHAnsi"/>
          <w:sz w:val="24"/>
          <w:szCs w:val="24"/>
        </w:rPr>
        <w:t>the persons</w:t>
      </w:r>
      <w:r w:rsidRPr="00793166">
        <w:rPr>
          <w:rFonts w:asciiTheme="minorHAnsi" w:hAnsiTheme="minorHAnsi" w:cstheme="minorHAnsi"/>
          <w:sz w:val="24"/>
          <w:szCs w:val="24"/>
        </w:rPr>
        <w:t xml:space="preserve"> physical condition improves.</w:t>
      </w:r>
    </w:p>
    <w:p w14:paraId="73987E1B" w14:textId="3C2AB829" w:rsidR="005F382C" w:rsidRDefault="005F382C" w:rsidP="00793166">
      <w:pPr>
        <w:pStyle w:val="BodyText"/>
        <w:ind w:left="644"/>
        <w:rPr>
          <w:rFonts w:asciiTheme="minorHAnsi" w:hAnsiTheme="minorHAnsi" w:cstheme="minorHAnsi"/>
          <w:sz w:val="24"/>
          <w:szCs w:val="24"/>
        </w:rPr>
      </w:pPr>
    </w:p>
    <w:p w14:paraId="35F669CE" w14:textId="2F30D372" w:rsidR="005F382C" w:rsidRPr="00292931" w:rsidRDefault="005F382C" w:rsidP="00292931">
      <w:pPr>
        <w:pStyle w:val="BodyText"/>
        <w:ind w:left="284"/>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Stump</w:t>
      </w:r>
      <w:r w:rsidR="0095659B" w:rsidRPr="00292931">
        <w:rPr>
          <w:rFonts w:asciiTheme="minorHAnsi" w:hAnsiTheme="minorHAnsi" w:cstheme="minorHAnsi"/>
          <w:b/>
          <w:bCs/>
          <w:sz w:val="24"/>
          <w:szCs w:val="24"/>
          <w:u w:val="single"/>
        </w:rPr>
        <w:t xml:space="preserve"> (remaining limb)</w:t>
      </w:r>
      <w:r w:rsidRPr="00292931">
        <w:rPr>
          <w:rFonts w:asciiTheme="minorHAnsi" w:hAnsiTheme="minorHAnsi" w:cstheme="minorHAnsi"/>
          <w:b/>
          <w:bCs/>
          <w:sz w:val="24"/>
          <w:szCs w:val="24"/>
          <w:u w:val="single"/>
        </w:rPr>
        <w:t xml:space="preserve"> care</w:t>
      </w:r>
    </w:p>
    <w:p w14:paraId="17141602" w14:textId="561A76F1"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It</w:t>
      </w:r>
      <w:r w:rsidR="001805F3">
        <w:rPr>
          <w:rFonts w:asciiTheme="minorHAnsi" w:hAnsiTheme="minorHAnsi" w:cstheme="minorHAnsi"/>
          <w:sz w:val="24"/>
          <w:szCs w:val="24"/>
        </w:rPr>
        <w:t xml:space="preserve"> i</w:t>
      </w:r>
      <w:r w:rsidRPr="005F382C">
        <w:rPr>
          <w:rFonts w:asciiTheme="minorHAnsi" w:hAnsiTheme="minorHAnsi" w:cstheme="minorHAnsi"/>
          <w:sz w:val="24"/>
          <w:szCs w:val="24"/>
        </w:rPr>
        <w:t xml:space="preserve">s very important to keep the skin on the surface of </w:t>
      </w:r>
      <w:r>
        <w:rPr>
          <w:rFonts w:asciiTheme="minorHAnsi" w:hAnsiTheme="minorHAnsi" w:cstheme="minorHAnsi"/>
          <w:sz w:val="24"/>
          <w:szCs w:val="24"/>
        </w:rPr>
        <w:t>the</w:t>
      </w:r>
      <w:r w:rsidRPr="005F382C">
        <w:rPr>
          <w:rFonts w:asciiTheme="minorHAnsi" w:hAnsiTheme="minorHAnsi" w:cstheme="minorHAnsi"/>
          <w:sz w:val="24"/>
          <w:szCs w:val="24"/>
        </w:rPr>
        <w:t xml:space="preserve"> stump clean to reduce the risk of it becoming irritated or infected.</w:t>
      </w:r>
    </w:p>
    <w:p w14:paraId="0128B904" w14:textId="77777777" w:rsidR="001805F3" w:rsidRDefault="001805F3" w:rsidP="00292931">
      <w:pPr>
        <w:pStyle w:val="BodyText"/>
        <w:ind w:left="284"/>
        <w:rPr>
          <w:rFonts w:asciiTheme="minorHAnsi" w:hAnsiTheme="minorHAnsi" w:cstheme="minorHAnsi"/>
          <w:sz w:val="24"/>
          <w:szCs w:val="24"/>
        </w:rPr>
      </w:pPr>
    </w:p>
    <w:p w14:paraId="789CFEF3" w14:textId="41309DF6"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Gently wash </w:t>
      </w:r>
      <w:r>
        <w:rPr>
          <w:rFonts w:asciiTheme="minorHAnsi" w:hAnsiTheme="minorHAnsi" w:cstheme="minorHAnsi"/>
          <w:sz w:val="24"/>
          <w:szCs w:val="24"/>
        </w:rPr>
        <w:t>the</w:t>
      </w:r>
      <w:r w:rsidRPr="005F382C">
        <w:rPr>
          <w:rFonts w:asciiTheme="minorHAnsi" w:hAnsiTheme="minorHAnsi" w:cstheme="minorHAnsi"/>
          <w:sz w:val="24"/>
          <w:szCs w:val="24"/>
        </w:rPr>
        <w:t xml:space="preserve"> stump at least once a day (more frequently in hot weather) with mild unscented soap and warm </w:t>
      </w:r>
      <w:r w:rsidR="00744E88" w:rsidRPr="005F382C">
        <w:rPr>
          <w:rFonts w:asciiTheme="minorHAnsi" w:hAnsiTheme="minorHAnsi" w:cstheme="minorHAnsi"/>
          <w:sz w:val="24"/>
          <w:szCs w:val="24"/>
        </w:rPr>
        <w:t>water and</w:t>
      </w:r>
      <w:r w:rsidRPr="005F382C">
        <w:rPr>
          <w:rFonts w:asciiTheme="minorHAnsi" w:hAnsiTheme="minorHAnsi" w:cstheme="minorHAnsi"/>
          <w:sz w:val="24"/>
          <w:szCs w:val="24"/>
        </w:rPr>
        <w:t xml:space="preserve"> dry it carefully.</w:t>
      </w:r>
    </w:p>
    <w:p w14:paraId="6ADDE1FB" w14:textId="77777777" w:rsidR="001805F3" w:rsidRDefault="001805F3" w:rsidP="00292931">
      <w:pPr>
        <w:pStyle w:val="BodyText"/>
        <w:ind w:left="284"/>
        <w:rPr>
          <w:rFonts w:asciiTheme="minorHAnsi" w:hAnsiTheme="minorHAnsi" w:cstheme="minorHAnsi"/>
          <w:sz w:val="24"/>
          <w:szCs w:val="24"/>
        </w:rPr>
      </w:pPr>
    </w:p>
    <w:p w14:paraId="6C50AA9B" w14:textId="124E8F58"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If </w:t>
      </w:r>
      <w:r>
        <w:rPr>
          <w:rFonts w:asciiTheme="minorHAnsi" w:hAnsiTheme="minorHAnsi" w:cstheme="minorHAnsi"/>
          <w:sz w:val="24"/>
          <w:szCs w:val="24"/>
        </w:rPr>
        <w:t xml:space="preserve">the service user had </w:t>
      </w:r>
      <w:r w:rsidRPr="005F382C">
        <w:rPr>
          <w:rFonts w:asciiTheme="minorHAnsi" w:hAnsiTheme="minorHAnsi" w:cstheme="minorHAnsi"/>
          <w:sz w:val="24"/>
          <w:szCs w:val="24"/>
        </w:rPr>
        <w:t xml:space="preserve">a prosthetic limb, </w:t>
      </w:r>
      <w:r>
        <w:rPr>
          <w:rFonts w:asciiTheme="minorHAnsi" w:hAnsiTheme="minorHAnsi" w:cstheme="minorHAnsi"/>
          <w:sz w:val="24"/>
          <w:szCs w:val="24"/>
        </w:rPr>
        <w:t xml:space="preserve">this </w:t>
      </w:r>
      <w:r w:rsidRPr="005F382C">
        <w:rPr>
          <w:rFonts w:asciiTheme="minorHAnsi" w:hAnsiTheme="minorHAnsi" w:cstheme="minorHAnsi"/>
          <w:sz w:val="24"/>
          <w:szCs w:val="24"/>
        </w:rPr>
        <w:t xml:space="preserve">should also </w:t>
      </w:r>
      <w:r>
        <w:rPr>
          <w:rFonts w:asciiTheme="minorHAnsi" w:hAnsiTheme="minorHAnsi" w:cstheme="minorHAnsi"/>
          <w:sz w:val="24"/>
          <w:szCs w:val="24"/>
        </w:rPr>
        <w:t xml:space="preserve">be </w:t>
      </w:r>
      <w:r w:rsidRPr="005F382C">
        <w:rPr>
          <w:rFonts w:asciiTheme="minorHAnsi" w:hAnsiTheme="minorHAnsi" w:cstheme="minorHAnsi"/>
          <w:sz w:val="24"/>
          <w:szCs w:val="24"/>
        </w:rPr>
        <w:t>regularly clean</w:t>
      </w:r>
      <w:r>
        <w:rPr>
          <w:rFonts w:asciiTheme="minorHAnsi" w:hAnsiTheme="minorHAnsi" w:cstheme="minorHAnsi"/>
          <w:sz w:val="24"/>
          <w:szCs w:val="24"/>
        </w:rPr>
        <w:t>ed in</w:t>
      </w:r>
      <w:r w:rsidRPr="005F382C">
        <w:rPr>
          <w:rFonts w:asciiTheme="minorHAnsi" w:hAnsiTheme="minorHAnsi" w:cstheme="minorHAnsi"/>
          <w:sz w:val="24"/>
          <w:szCs w:val="24"/>
        </w:rPr>
        <w:t xml:space="preserve"> the socket using soap and warm water.</w:t>
      </w:r>
    </w:p>
    <w:p w14:paraId="167705BC" w14:textId="77777777" w:rsidR="001805F3" w:rsidRDefault="001805F3" w:rsidP="00292931">
      <w:pPr>
        <w:pStyle w:val="BodyText"/>
        <w:ind w:left="284"/>
        <w:rPr>
          <w:rFonts w:asciiTheme="minorHAnsi" w:hAnsiTheme="minorHAnsi" w:cstheme="minorHAnsi"/>
          <w:sz w:val="24"/>
          <w:szCs w:val="24"/>
        </w:rPr>
      </w:pPr>
    </w:p>
    <w:p w14:paraId="458F2CFE" w14:textId="6F23A934" w:rsid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When taking a bath, avoid leaving </w:t>
      </w:r>
      <w:r>
        <w:rPr>
          <w:rFonts w:asciiTheme="minorHAnsi" w:hAnsiTheme="minorHAnsi" w:cstheme="minorHAnsi"/>
          <w:sz w:val="24"/>
          <w:szCs w:val="24"/>
        </w:rPr>
        <w:t>the</w:t>
      </w:r>
      <w:r w:rsidRPr="005F382C">
        <w:rPr>
          <w:rFonts w:asciiTheme="minorHAnsi" w:hAnsiTheme="minorHAnsi" w:cstheme="minorHAnsi"/>
          <w:sz w:val="24"/>
          <w:szCs w:val="24"/>
        </w:rPr>
        <w:t xml:space="preserve"> stump submerged in water for long periods because the water will soften the skin, making it more vulnerable to injury.</w:t>
      </w:r>
    </w:p>
    <w:p w14:paraId="461F1AAA" w14:textId="77777777" w:rsidR="001805F3" w:rsidRPr="005F382C" w:rsidRDefault="001805F3" w:rsidP="00292931">
      <w:pPr>
        <w:pStyle w:val="BodyText"/>
        <w:ind w:left="284"/>
        <w:rPr>
          <w:rFonts w:asciiTheme="minorHAnsi" w:hAnsiTheme="minorHAnsi" w:cstheme="minorHAnsi"/>
          <w:sz w:val="24"/>
          <w:szCs w:val="24"/>
        </w:rPr>
      </w:pPr>
    </w:p>
    <w:p w14:paraId="2E155086" w14:textId="58F20F58"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lastRenderedPageBreak/>
        <w:t xml:space="preserve">If </w:t>
      </w:r>
      <w:r>
        <w:rPr>
          <w:rFonts w:asciiTheme="minorHAnsi" w:hAnsiTheme="minorHAnsi" w:cstheme="minorHAnsi"/>
          <w:sz w:val="24"/>
          <w:szCs w:val="24"/>
        </w:rPr>
        <w:t>the service user</w:t>
      </w:r>
      <w:r w:rsidRPr="005F382C">
        <w:rPr>
          <w:rFonts w:asciiTheme="minorHAnsi" w:hAnsiTheme="minorHAnsi" w:cstheme="minorHAnsi"/>
          <w:sz w:val="24"/>
          <w:szCs w:val="24"/>
        </w:rPr>
        <w:t xml:space="preserve"> skin becomes dry, use a moisturising cream before bedtime or when not wearing </w:t>
      </w:r>
      <w:r>
        <w:rPr>
          <w:rFonts w:asciiTheme="minorHAnsi" w:hAnsiTheme="minorHAnsi" w:cstheme="minorHAnsi"/>
          <w:sz w:val="24"/>
          <w:szCs w:val="24"/>
        </w:rPr>
        <w:t>the</w:t>
      </w:r>
      <w:r w:rsidRPr="005F382C">
        <w:rPr>
          <w:rFonts w:asciiTheme="minorHAnsi" w:hAnsiTheme="minorHAnsi" w:cstheme="minorHAnsi"/>
          <w:sz w:val="24"/>
          <w:szCs w:val="24"/>
        </w:rPr>
        <w:t xml:space="preserve"> prosthesis.</w:t>
      </w:r>
    </w:p>
    <w:p w14:paraId="12139ADD" w14:textId="0C64DDDF" w:rsidR="001805F3" w:rsidRDefault="001805F3" w:rsidP="00292931">
      <w:pPr>
        <w:pStyle w:val="BodyText"/>
        <w:ind w:left="284"/>
        <w:rPr>
          <w:rFonts w:asciiTheme="minorHAnsi" w:hAnsiTheme="minorHAnsi" w:cstheme="minorHAnsi"/>
          <w:sz w:val="24"/>
          <w:szCs w:val="24"/>
        </w:rPr>
      </w:pPr>
    </w:p>
    <w:p w14:paraId="6F857C0B" w14:textId="324EBF74"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Some people find wearing one or more socks around their stump helps absorb sweat and reduces skin irritation. The size of </w:t>
      </w:r>
      <w:r w:rsidR="00434D3C">
        <w:rPr>
          <w:rFonts w:asciiTheme="minorHAnsi" w:hAnsiTheme="minorHAnsi" w:cstheme="minorHAnsi"/>
          <w:sz w:val="24"/>
          <w:szCs w:val="24"/>
        </w:rPr>
        <w:t>the</w:t>
      </w:r>
      <w:r w:rsidRPr="005F382C">
        <w:rPr>
          <w:rFonts w:asciiTheme="minorHAnsi" w:hAnsiTheme="minorHAnsi" w:cstheme="minorHAnsi"/>
          <w:sz w:val="24"/>
          <w:szCs w:val="24"/>
        </w:rPr>
        <w:t xml:space="preserve"> stump may change as the swelling goes down, so the number of socks </w:t>
      </w:r>
      <w:r w:rsidR="00434D3C">
        <w:rPr>
          <w:rFonts w:asciiTheme="minorHAnsi" w:hAnsiTheme="minorHAnsi" w:cstheme="minorHAnsi"/>
          <w:sz w:val="24"/>
          <w:szCs w:val="24"/>
        </w:rPr>
        <w:t xml:space="preserve">the service user may need </w:t>
      </w:r>
      <w:r w:rsidRPr="005F382C">
        <w:rPr>
          <w:rFonts w:asciiTheme="minorHAnsi" w:hAnsiTheme="minorHAnsi" w:cstheme="minorHAnsi"/>
          <w:sz w:val="24"/>
          <w:szCs w:val="24"/>
        </w:rPr>
        <w:t>to use may vary.</w:t>
      </w:r>
      <w:r w:rsidR="00434D3C">
        <w:rPr>
          <w:rFonts w:asciiTheme="minorHAnsi" w:hAnsiTheme="minorHAnsi" w:cstheme="minorHAnsi"/>
          <w:sz w:val="24"/>
          <w:szCs w:val="24"/>
        </w:rPr>
        <w:t xml:space="preserve"> Stump socks need to be changed daily. </w:t>
      </w:r>
    </w:p>
    <w:p w14:paraId="6EF4AE01" w14:textId="671235F3" w:rsidR="005F382C" w:rsidRPr="005F382C" w:rsidRDefault="005F382C" w:rsidP="00292931">
      <w:pPr>
        <w:pStyle w:val="BodyText"/>
        <w:ind w:left="284"/>
        <w:rPr>
          <w:rFonts w:asciiTheme="minorHAnsi" w:hAnsiTheme="minorHAnsi" w:cstheme="minorHAnsi"/>
          <w:sz w:val="24"/>
          <w:szCs w:val="24"/>
        </w:rPr>
      </w:pPr>
    </w:p>
    <w:p w14:paraId="7A3C5604" w14:textId="64796AE8"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Check </w:t>
      </w:r>
      <w:r w:rsidR="00434D3C">
        <w:rPr>
          <w:rFonts w:asciiTheme="minorHAnsi" w:hAnsiTheme="minorHAnsi" w:cstheme="minorHAnsi"/>
          <w:sz w:val="24"/>
          <w:szCs w:val="24"/>
        </w:rPr>
        <w:t xml:space="preserve">the </w:t>
      </w:r>
      <w:r w:rsidRPr="005F382C">
        <w:rPr>
          <w:rFonts w:asciiTheme="minorHAnsi" w:hAnsiTheme="minorHAnsi" w:cstheme="minorHAnsi"/>
          <w:sz w:val="24"/>
          <w:szCs w:val="24"/>
        </w:rPr>
        <w:t>stump carefully every day for signs of infection, such as:</w:t>
      </w:r>
      <w:r w:rsidR="00434D3C">
        <w:rPr>
          <w:rFonts w:asciiTheme="minorHAnsi" w:hAnsiTheme="minorHAnsi" w:cstheme="minorHAnsi"/>
          <w:sz w:val="24"/>
          <w:szCs w:val="24"/>
        </w:rPr>
        <w:t xml:space="preserve"> </w:t>
      </w:r>
      <w:r w:rsidRPr="005F382C">
        <w:rPr>
          <w:rFonts w:asciiTheme="minorHAnsi" w:hAnsiTheme="minorHAnsi" w:cstheme="minorHAnsi"/>
          <w:sz w:val="24"/>
          <w:szCs w:val="24"/>
        </w:rPr>
        <w:t>warm, red and tender skin</w:t>
      </w:r>
      <w:r w:rsidR="00434D3C">
        <w:rPr>
          <w:rFonts w:asciiTheme="minorHAnsi" w:hAnsiTheme="minorHAnsi" w:cstheme="minorHAnsi"/>
          <w:sz w:val="24"/>
          <w:szCs w:val="24"/>
        </w:rPr>
        <w:t xml:space="preserve">, </w:t>
      </w:r>
      <w:r w:rsidRPr="005F382C">
        <w:rPr>
          <w:rFonts w:asciiTheme="minorHAnsi" w:hAnsiTheme="minorHAnsi" w:cstheme="minorHAnsi"/>
          <w:sz w:val="24"/>
          <w:szCs w:val="24"/>
        </w:rPr>
        <w:t>discharge of fluid or pus</w:t>
      </w:r>
      <w:r w:rsidR="00434D3C">
        <w:rPr>
          <w:rFonts w:asciiTheme="minorHAnsi" w:hAnsiTheme="minorHAnsi" w:cstheme="minorHAnsi"/>
          <w:sz w:val="24"/>
          <w:szCs w:val="24"/>
        </w:rPr>
        <w:t xml:space="preserve">, </w:t>
      </w:r>
      <w:r w:rsidRPr="005F382C">
        <w:rPr>
          <w:rFonts w:asciiTheme="minorHAnsi" w:hAnsiTheme="minorHAnsi" w:cstheme="minorHAnsi"/>
          <w:sz w:val="24"/>
          <w:szCs w:val="24"/>
        </w:rPr>
        <w:t>increasing swelling</w:t>
      </w:r>
      <w:r w:rsidR="00434D3C">
        <w:rPr>
          <w:rFonts w:asciiTheme="minorHAnsi" w:hAnsiTheme="minorHAnsi" w:cstheme="minorHAnsi"/>
          <w:sz w:val="24"/>
          <w:szCs w:val="24"/>
        </w:rPr>
        <w:t xml:space="preserve">. If any of this is noted inform the GP / Orthotic department as this could be a sign of a developing skin infection. </w:t>
      </w:r>
    </w:p>
    <w:p w14:paraId="77BCCA17" w14:textId="30F171DE" w:rsidR="005F382C" w:rsidRPr="00744E88" w:rsidRDefault="005F382C" w:rsidP="00292931">
      <w:pPr>
        <w:pStyle w:val="BodyText"/>
        <w:ind w:left="284"/>
        <w:rPr>
          <w:rFonts w:asciiTheme="minorHAnsi" w:hAnsiTheme="minorHAnsi" w:cstheme="minorHAnsi"/>
          <w:b/>
          <w:bCs/>
          <w:sz w:val="24"/>
          <w:szCs w:val="24"/>
        </w:rPr>
      </w:pPr>
    </w:p>
    <w:p w14:paraId="7DE941B9" w14:textId="35198BC1" w:rsidR="00793166" w:rsidRPr="00292931" w:rsidRDefault="00793166" w:rsidP="00292931">
      <w:pPr>
        <w:pStyle w:val="BodyText"/>
        <w:ind w:left="284"/>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Don and Doff</w:t>
      </w:r>
    </w:p>
    <w:p w14:paraId="446A6ED2" w14:textId="615205FF" w:rsid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When the artificial limb is first delivered, </w:t>
      </w:r>
      <w:r>
        <w:rPr>
          <w:rFonts w:asciiTheme="minorHAnsi" w:hAnsiTheme="minorHAnsi" w:cstheme="minorHAnsi"/>
          <w:sz w:val="24"/>
          <w:szCs w:val="24"/>
        </w:rPr>
        <w:t>the</w:t>
      </w:r>
      <w:r w:rsidRPr="005F382C">
        <w:rPr>
          <w:rFonts w:asciiTheme="minorHAnsi" w:hAnsiTheme="minorHAnsi" w:cstheme="minorHAnsi"/>
          <w:sz w:val="24"/>
          <w:szCs w:val="24"/>
        </w:rPr>
        <w:t xml:space="preserve"> prosthetist will </w:t>
      </w:r>
      <w:r w:rsidR="00744E88" w:rsidRPr="005F382C">
        <w:rPr>
          <w:rFonts w:asciiTheme="minorHAnsi" w:hAnsiTheme="minorHAnsi" w:cstheme="minorHAnsi"/>
          <w:sz w:val="24"/>
          <w:szCs w:val="24"/>
        </w:rPr>
        <w:t>show the</w:t>
      </w:r>
      <w:r w:rsidRPr="005F382C">
        <w:rPr>
          <w:rFonts w:asciiTheme="minorHAnsi" w:hAnsiTheme="minorHAnsi" w:cstheme="minorHAnsi"/>
          <w:sz w:val="24"/>
          <w:szCs w:val="24"/>
        </w:rPr>
        <w:t xml:space="preserve"> correct way to put it on and take it off. </w:t>
      </w:r>
      <w:r>
        <w:rPr>
          <w:rFonts w:asciiTheme="minorHAnsi" w:hAnsiTheme="minorHAnsi" w:cstheme="minorHAnsi"/>
          <w:sz w:val="24"/>
          <w:szCs w:val="24"/>
        </w:rPr>
        <w:t>Staff</w:t>
      </w:r>
      <w:r w:rsidRPr="005F382C">
        <w:rPr>
          <w:rFonts w:asciiTheme="minorHAnsi" w:hAnsiTheme="minorHAnsi" w:cstheme="minorHAnsi"/>
          <w:sz w:val="24"/>
          <w:szCs w:val="24"/>
        </w:rPr>
        <w:t xml:space="preserve"> should not put the limb on until </w:t>
      </w:r>
      <w:r>
        <w:rPr>
          <w:rFonts w:asciiTheme="minorHAnsi" w:hAnsiTheme="minorHAnsi" w:cstheme="minorHAnsi"/>
          <w:sz w:val="24"/>
          <w:szCs w:val="24"/>
        </w:rPr>
        <w:t>they</w:t>
      </w:r>
      <w:r w:rsidRPr="005F382C">
        <w:rPr>
          <w:rFonts w:asciiTheme="minorHAnsi" w:hAnsiTheme="minorHAnsi" w:cstheme="minorHAnsi"/>
          <w:sz w:val="24"/>
          <w:szCs w:val="24"/>
        </w:rPr>
        <w:t xml:space="preserve"> have been shown how to do this correctly and </w:t>
      </w:r>
      <w:r>
        <w:rPr>
          <w:rFonts w:asciiTheme="minorHAnsi" w:hAnsiTheme="minorHAnsi" w:cstheme="minorHAnsi"/>
          <w:sz w:val="24"/>
          <w:szCs w:val="24"/>
        </w:rPr>
        <w:t>they</w:t>
      </w:r>
      <w:r w:rsidRPr="005F382C">
        <w:rPr>
          <w:rFonts w:asciiTheme="minorHAnsi" w:hAnsiTheme="minorHAnsi" w:cstheme="minorHAnsi"/>
          <w:sz w:val="24"/>
          <w:szCs w:val="24"/>
        </w:rPr>
        <w:t xml:space="preserve"> are confident that </w:t>
      </w:r>
      <w:r>
        <w:rPr>
          <w:rFonts w:asciiTheme="minorHAnsi" w:hAnsiTheme="minorHAnsi" w:cstheme="minorHAnsi"/>
          <w:sz w:val="24"/>
          <w:szCs w:val="24"/>
        </w:rPr>
        <w:t>they</w:t>
      </w:r>
      <w:r w:rsidRPr="005F382C">
        <w:rPr>
          <w:rFonts w:asciiTheme="minorHAnsi" w:hAnsiTheme="minorHAnsi" w:cstheme="minorHAnsi"/>
          <w:sz w:val="24"/>
          <w:szCs w:val="24"/>
        </w:rPr>
        <w:t xml:space="preserve"> know what to do. A stump sock should be worn next to the skin between the stump (residual limb) and the socket. Stump socks come in different thicknesses depending on the material. These </w:t>
      </w:r>
      <w:r>
        <w:rPr>
          <w:rFonts w:asciiTheme="minorHAnsi" w:hAnsiTheme="minorHAnsi" w:cstheme="minorHAnsi"/>
          <w:sz w:val="24"/>
          <w:szCs w:val="24"/>
        </w:rPr>
        <w:t xml:space="preserve">can </w:t>
      </w:r>
      <w:r w:rsidRPr="005F382C">
        <w:rPr>
          <w:rFonts w:asciiTheme="minorHAnsi" w:hAnsiTheme="minorHAnsi" w:cstheme="minorHAnsi"/>
          <w:sz w:val="24"/>
          <w:szCs w:val="24"/>
        </w:rPr>
        <w:t xml:space="preserve">include terry toweling, cotton or nylon. A clean sock should be worn every day; it is important to remember that the stump may change in size and shape, which could mean that </w:t>
      </w:r>
      <w:r>
        <w:rPr>
          <w:rFonts w:asciiTheme="minorHAnsi" w:hAnsiTheme="minorHAnsi" w:cstheme="minorHAnsi"/>
          <w:sz w:val="24"/>
          <w:szCs w:val="24"/>
        </w:rPr>
        <w:t>the service user may</w:t>
      </w:r>
      <w:r w:rsidRPr="005F382C">
        <w:rPr>
          <w:rFonts w:asciiTheme="minorHAnsi" w:hAnsiTheme="minorHAnsi" w:cstheme="minorHAnsi"/>
          <w:sz w:val="24"/>
          <w:szCs w:val="24"/>
        </w:rPr>
        <w:t xml:space="preserve"> have to add or take off socks to help the artificial limb fit more comfortably. </w:t>
      </w:r>
    </w:p>
    <w:p w14:paraId="3C7980D8" w14:textId="77777777" w:rsidR="005F382C" w:rsidRDefault="005F382C" w:rsidP="00292931">
      <w:pPr>
        <w:pStyle w:val="BodyText"/>
        <w:ind w:left="284"/>
        <w:rPr>
          <w:rFonts w:asciiTheme="minorHAnsi" w:hAnsiTheme="minorHAnsi" w:cstheme="minorHAnsi"/>
          <w:sz w:val="24"/>
          <w:szCs w:val="24"/>
        </w:rPr>
      </w:pPr>
    </w:p>
    <w:p w14:paraId="32215959" w14:textId="13C07D5F" w:rsidR="005F382C" w:rsidRDefault="005F382C" w:rsidP="00292931">
      <w:pPr>
        <w:pStyle w:val="BodyText"/>
        <w:ind w:left="284"/>
        <w:rPr>
          <w:rFonts w:asciiTheme="minorHAnsi" w:hAnsiTheme="minorHAnsi" w:cstheme="minorHAnsi"/>
          <w:sz w:val="24"/>
          <w:szCs w:val="24"/>
        </w:rPr>
      </w:pPr>
      <w:r>
        <w:rPr>
          <w:rFonts w:asciiTheme="minorHAnsi" w:hAnsiTheme="minorHAnsi" w:cstheme="minorHAnsi"/>
          <w:sz w:val="24"/>
          <w:szCs w:val="24"/>
        </w:rPr>
        <w:t>As an example</w:t>
      </w:r>
      <w:r w:rsidR="00744E88">
        <w:rPr>
          <w:rFonts w:asciiTheme="minorHAnsi" w:hAnsiTheme="minorHAnsi" w:cstheme="minorHAnsi"/>
          <w:sz w:val="24"/>
          <w:szCs w:val="24"/>
        </w:rPr>
        <w:t>,</w:t>
      </w:r>
      <w:r>
        <w:rPr>
          <w:rFonts w:asciiTheme="minorHAnsi" w:hAnsiTheme="minorHAnsi" w:cstheme="minorHAnsi"/>
          <w:sz w:val="24"/>
          <w:szCs w:val="24"/>
        </w:rPr>
        <w:t xml:space="preserve"> for the donning and doffing of a lower limb prosthesis:</w:t>
      </w:r>
    </w:p>
    <w:p w14:paraId="5EF98B4E" w14:textId="77777777" w:rsidR="00744E88" w:rsidRDefault="00744E88" w:rsidP="00292931">
      <w:pPr>
        <w:pStyle w:val="BodyText"/>
        <w:ind w:left="284"/>
        <w:rPr>
          <w:rFonts w:asciiTheme="minorHAnsi" w:hAnsiTheme="minorHAnsi" w:cstheme="minorHAnsi"/>
          <w:sz w:val="24"/>
          <w:szCs w:val="24"/>
        </w:rPr>
      </w:pPr>
    </w:p>
    <w:p w14:paraId="422A571D" w14:textId="48C75731" w:rsidR="005F382C" w:rsidRP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Pull on or roll the sock(s) onto the stump, making sure there are no wrinkles. The seam should be away from any scar.</w:t>
      </w:r>
    </w:p>
    <w:p w14:paraId="1CE945EB" w14:textId="71FDCC81" w:rsidR="005F382C" w:rsidRP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Push the inner socket (liner) on to the stump, making sure that the stump is fully into the liner. The small depression or 'shelf' should fit just under the kneecap (patella)</w:t>
      </w:r>
      <w:r>
        <w:rPr>
          <w:rFonts w:asciiTheme="minorHAnsi" w:hAnsiTheme="minorHAnsi" w:cstheme="minorHAnsi"/>
          <w:sz w:val="24"/>
          <w:szCs w:val="24"/>
        </w:rPr>
        <w:t>.</w:t>
      </w:r>
      <w:r w:rsidRPr="005F382C">
        <w:rPr>
          <w:rFonts w:asciiTheme="minorHAnsi" w:hAnsiTheme="minorHAnsi" w:cstheme="minorHAnsi"/>
          <w:sz w:val="24"/>
          <w:szCs w:val="24"/>
        </w:rPr>
        <w:t xml:space="preserve"> </w:t>
      </w:r>
    </w:p>
    <w:p w14:paraId="02178DDF" w14:textId="2CB6C0EA" w:rsidR="005F382C" w:rsidRP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Pull a thin nylon sock over the top of the liner. This helps the liner slide into the hard outer socket.</w:t>
      </w:r>
    </w:p>
    <w:p w14:paraId="2CAF908C" w14:textId="65530479" w:rsid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Place your hands on either side of the knee and liner and push the liner into the outer socket. The stump should be firmly inside the socket. Make sure the inner liner lines up with the outer socket and that it is not twisted.</w:t>
      </w:r>
    </w:p>
    <w:p w14:paraId="5BF260A5" w14:textId="0F37B594" w:rsidR="005F382C" w:rsidRP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If there is a strap, pull it firmly over the knee and fasten it securely.</w:t>
      </w:r>
    </w:p>
    <w:p w14:paraId="057225D6" w14:textId="17DFD1B1" w:rsid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 xml:space="preserve">If there is a sleeve, roll it up onto the thigh so that it is in contact with the skin. If the socks are too </w:t>
      </w:r>
      <w:r w:rsidR="001805F3" w:rsidRPr="005F382C">
        <w:rPr>
          <w:rFonts w:asciiTheme="minorHAnsi" w:hAnsiTheme="minorHAnsi" w:cstheme="minorHAnsi"/>
          <w:sz w:val="24"/>
          <w:szCs w:val="24"/>
        </w:rPr>
        <w:t>long,</w:t>
      </w:r>
      <w:r w:rsidRPr="005F382C">
        <w:rPr>
          <w:rFonts w:asciiTheme="minorHAnsi" w:hAnsiTheme="minorHAnsi" w:cstheme="minorHAnsi"/>
          <w:sz w:val="24"/>
          <w:szCs w:val="24"/>
        </w:rPr>
        <w:t xml:space="preserve"> then fold them down before rolling the sleeve up. </w:t>
      </w:r>
    </w:p>
    <w:p w14:paraId="64222115" w14:textId="3F8F11B4" w:rsidR="00744E88" w:rsidRDefault="001805F3" w:rsidP="00744E88">
      <w:pPr>
        <w:pStyle w:val="BodyText"/>
        <w:rPr>
          <w:rFonts w:asciiTheme="minorHAnsi" w:hAnsiTheme="minorHAnsi" w:cstheme="minorHAnsi"/>
          <w:sz w:val="24"/>
          <w:szCs w:val="24"/>
        </w:rPr>
      </w:pPr>
      <w:r w:rsidRPr="00434D3C">
        <w:rPr>
          <w:noProof/>
        </w:rPr>
        <w:drawing>
          <wp:anchor distT="0" distB="0" distL="114300" distR="114300" simplePos="0" relativeHeight="251659264" behindDoc="0" locked="0" layoutInCell="1" allowOverlap="1" wp14:anchorId="5E59EE88" wp14:editId="17CC2897">
            <wp:simplePos x="0" y="0"/>
            <wp:positionH relativeFrom="column">
              <wp:posOffset>3710940</wp:posOffset>
            </wp:positionH>
            <wp:positionV relativeFrom="paragraph">
              <wp:posOffset>8890</wp:posOffset>
            </wp:positionV>
            <wp:extent cx="809625" cy="1859909"/>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11451" cy="1864103"/>
                    </a:xfrm>
                    <a:prstGeom prst="rect">
                      <a:avLst/>
                    </a:prstGeom>
                  </pic:spPr>
                </pic:pic>
              </a:graphicData>
            </a:graphic>
            <wp14:sizeRelH relativeFrom="margin">
              <wp14:pctWidth>0</wp14:pctWidth>
            </wp14:sizeRelH>
            <wp14:sizeRelV relativeFrom="margin">
              <wp14:pctHeight>0</wp14:pctHeight>
            </wp14:sizeRelV>
          </wp:anchor>
        </w:drawing>
      </w:r>
    </w:p>
    <w:p w14:paraId="44B14290" w14:textId="6EA70087" w:rsidR="00744E88" w:rsidRDefault="001805F3" w:rsidP="00744E88">
      <w:pPr>
        <w:pStyle w:val="BodyText"/>
        <w:rPr>
          <w:rFonts w:asciiTheme="minorHAnsi" w:hAnsiTheme="minorHAnsi" w:cstheme="minorHAnsi"/>
          <w:sz w:val="24"/>
          <w:szCs w:val="24"/>
        </w:rPr>
      </w:pPr>
      <w:r w:rsidRPr="00434D3C">
        <w:rPr>
          <w:noProof/>
        </w:rPr>
        <w:drawing>
          <wp:anchor distT="0" distB="0" distL="114300" distR="114300" simplePos="0" relativeHeight="251658240" behindDoc="0" locked="0" layoutInCell="1" allowOverlap="1" wp14:anchorId="156D7B4E" wp14:editId="79B0FCA4">
            <wp:simplePos x="0" y="0"/>
            <wp:positionH relativeFrom="column">
              <wp:posOffset>1053465</wp:posOffset>
            </wp:positionH>
            <wp:positionV relativeFrom="paragraph">
              <wp:posOffset>13970</wp:posOffset>
            </wp:positionV>
            <wp:extent cx="1986280" cy="14897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86280" cy="1489710"/>
                    </a:xfrm>
                    <a:prstGeom prst="rect">
                      <a:avLst/>
                    </a:prstGeom>
                  </pic:spPr>
                </pic:pic>
              </a:graphicData>
            </a:graphic>
          </wp:anchor>
        </w:drawing>
      </w:r>
    </w:p>
    <w:p w14:paraId="1E8414C2" w14:textId="3A96C669" w:rsidR="00434D3C" w:rsidRDefault="00434D3C" w:rsidP="00434D3C">
      <w:pPr>
        <w:pStyle w:val="BodyText"/>
        <w:rPr>
          <w:rFonts w:asciiTheme="minorHAnsi" w:hAnsiTheme="minorHAnsi" w:cstheme="minorHAnsi"/>
          <w:sz w:val="24"/>
          <w:szCs w:val="24"/>
        </w:rPr>
      </w:pPr>
    </w:p>
    <w:p w14:paraId="12023C95" w14:textId="76F4F056" w:rsidR="00434D3C" w:rsidRDefault="00434D3C" w:rsidP="00434D3C">
      <w:pPr>
        <w:pStyle w:val="BodyText"/>
        <w:rPr>
          <w:rFonts w:asciiTheme="minorHAnsi" w:hAnsiTheme="minorHAnsi" w:cstheme="minorHAnsi"/>
          <w:sz w:val="24"/>
          <w:szCs w:val="24"/>
        </w:rPr>
      </w:pPr>
      <w:r>
        <w:rPr>
          <w:rFonts w:asciiTheme="minorHAnsi" w:hAnsiTheme="minorHAnsi" w:cstheme="minorHAnsi"/>
          <w:sz w:val="24"/>
          <w:szCs w:val="24"/>
        </w:rPr>
        <w:t xml:space="preserve">                                           </w:t>
      </w:r>
    </w:p>
    <w:p w14:paraId="7078D354" w14:textId="66F87A3A" w:rsidR="00744E88" w:rsidRDefault="00744E88" w:rsidP="00434D3C">
      <w:pPr>
        <w:pStyle w:val="BodyText"/>
        <w:rPr>
          <w:rFonts w:asciiTheme="minorHAnsi" w:hAnsiTheme="minorHAnsi" w:cstheme="minorHAnsi"/>
          <w:sz w:val="24"/>
          <w:szCs w:val="24"/>
        </w:rPr>
      </w:pPr>
    </w:p>
    <w:p w14:paraId="588FED00" w14:textId="77777777" w:rsidR="00434D3C" w:rsidRDefault="00434D3C" w:rsidP="00434D3C">
      <w:pPr>
        <w:pStyle w:val="BodyText"/>
        <w:rPr>
          <w:rFonts w:asciiTheme="minorHAnsi" w:hAnsiTheme="minorHAnsi" w:cstheme="minorHAnsi"/>
          <w:sz w:val="24"/>
          <w:szCs w:val="24"/>
        </w:rPr>
      </w:pPr>
    </w:p>
    <w:p w14:paraId="0224FD04" w14:textId="456D3C9C" w:rsidR="005F382C" w:rsidRDefault="005F382C" w:rsidP="005F382C">
      <w:pPr>
        <w:pStyle w:val="BodyText"/>
        <w:ind w:left="644"/>
        <w:rPr>
          <w:rFonts w:asciiTheme="minorHAnsi" w:hAnsiTheme="minorHAnsi" w:cstheme="minorHAnsi"/>
          <w:sz w:val="24"/>
          <w:szCs w:val="24"/>
        </w:rPr>
      </w:pPr>
    </w:p>
    <w:p w14:paraId="0ABB095D" w14:textId="4462DC59" w:rsidR="001805F3" w:rsidRDefault="001805F3" w:rsidP="005F382C">
      <w:pPr>
        <w:pStyle w:val="BodyText"/>
        <w:ind w:left="644"/>
        <w:rPr>
          <w:rFonts w:asciiTheme="minorHAnsi" w:hAnsiTheme="minorHAnsi" w:cstheme="minorHAnsi"/>
          <w:sz w:val="24"/>
          <w:szCs w:val="24"/>
        </w:rPr>
      </w:pPr>
    </w:p>
    <w:p w14:paraId="7E921B28" w14:textId="77777777" w:rsidR="001805F3" w:rsidRDefault="001805F3" w:rsidP="001805F3">
      <w:pPr>
        <w:pStyle w:val="BodyText"/>
        <w:rPr>
          <w:rFonts w:asciiTheme="minorHAnsi" w:hAnsiTheme="minorHAnsi" w:cstheme="minorHAnsi"/>
          <w:sz w:val="24"/>
          <w:szCs w:val="24"/>
        </w:rPr>
      </w:pPr>
    </w:p>
    <w:p w14:paraId="089F9348" w14:textId="335FD599" w:rsidR="001805F3" w:rsidRDefault="005F382C" w:rsidP="001805F3">
      <w:pPr>
        <w:pStyle w:val="BodyText"/>
        <w:rPr>
          <w:rFonts w:asciiTheme="minorHAnsi" w:hAnsiTheme="minorHAnsi" w:cstheme="minorHAnsi"/>
          <w:sz w:val="24"/>
          <w:szCs w:val="24"/>
        </w:rPr>
      </w:pPr>
      <w:r w:rsidRPr="005F382C">
        <w:rPr>
          <w:rFonts w:asciiTheme="minorHAnsi" w:hAnsiTheme="minorHAnsi" w:cstheme="minorHAnsi"/>
          <w:sz w:val="24"/>
          <w:szCs w:val="24"/>
        </w:rPr>
        <w:lastRenderedPageBreak/>
        <w:t>To take the artificial limb off, unfasten the strap or roll the sleeve down. Take hold of the nylon sock with one hand and push the limb off with the other hand by pushing down on the hard outer socket</w:t>
      </w:r>
      <w:r>
        <w:rPr>
          <w:rFonts w:asciiTheme="minorHAnsi" w:hAnsiTheme="minorHAnsi" w:cstheme="minorHAnsi"/>
          <w:sz w:val="24"/>
          <w:szCs w:val="24"/>
        </w:rPr>
        <w:t>.</w:t>
      </w:r>
    </w:p>
    <w:p w14:paraId="31DBE337" w14:textId="77777777" w:rsidR="001805F3" w:rsidRDefault="001805F3" w:rsidP="001805F3">
      <w:pPr>
        <w:pStyle w:val="BodyText"/>
        <w:rPr>
          <w:rFonts w:asciiTheme="minorHAnsi" w:hAnsiTheme="minorHAnsi" w:cstheme="minorHAnsi"/>
          <w:sz w:val="24"/>
          <w:szCs w:val="24"/>
        </w:rPr>
      </w:pPr>
    </w:p>
    <w:p w14:paraId="79A77C5E" w14:textId="394CC2B8" w:rsidR="000006FE" w:rsidRPr="001805F3" w:rsidRDefault="004B69E9" w:rsidP="001805F3">
      <w:pPr>
        <w:pStyle w:val="BodyText"/>
        <w:rPr>
          <w:rFonts w:asciiTheme="minorHAnsi" w:hAnsiTheme="minorHAnsi" w:cstheme="minorHAnsi"/>
          <w:sz w:val="24"/>
          <w:szCs w:val="24"/>
        </w:rPr>
      </w:pPr>
      <w:r w:rsidRPr="004B69E9">
        <w:rPr>
          <w:rFonts w:asciiTheme="minorHAnsi" w:hAnsiTheme="minorHAnsi" w:cstheme="minorHAnsi"/>
          <w:b/>
          <w:bCs/>
          <w:color w:val="7030A0"/>
          <w:sz w:val="24"/>
          <w:szCs w:val="24"/>
        </w:rPr>
        <w:t>All photographs used are for example purposes only and may differ from prescribed items.</w:t>
      </w:r>
    </w:p>
    <w:p w14:paraId="08B1E1D6" w14:textId="77777777" w:rsidR="00FC6D18" w:rsidRDefault="00FC6D18" w:rsidP="006D4054">
      <w:pPr>
        <w:pStyle w:val="BodyText"/>
        <w:rPr>
          <w:rFonts w:ascii="Calibri" w:hAnsi="Calibri" w:cs="Calibri"/>
          <w:b/>
          <w:bCs/>
          <w:sz w:val="28"/>
          <w:szCs w:val="28"/>
        </w:rPr>
      </w:pPr>
    </w:p>
    <w:p w14:paraId="6B323E09" w14:textId="200DFBE1" w:rsidR="00033025" w:rsidRDefault="00142919" w:rsidP="001805F3">
      <w:pPr>
        <w:pStyle w:val="BodyText"/>
        <w:numPr>
          <w:ilvl w:val="0"/>
          <w:numId w:val="9"/>
        </w:numPr>
        <w:ind w:left="284"/>
        <w:rPr>
          <w:rFonts w:ascii="Calibri" w:hAnsi="Calibri" w:cs="Calibri"/>
          <w:b/>
          <w:bCs/>
          <w:sz w:val="28"/>
          <w:szCs w:val="28"/>
        </w:rPr>
      </w:pPr>
      <w:r w:rsidRPr="00AE7B25">
        <w:rPr>
          <w:rFonts w:ascii="Calibri" w:hAnsi="Calibri" w:cs="Calibri"/>
          <w:b/>
          <w:bCs/>
          <w:sz w:val="28"/>
          <w:szCs w:val="28"/>
        </w:rPr>
        <w:t>Equality Impact Assessment</w:t>
      </w:r>
    </w:p>
    <w:p w14:paraId="37D5CC5E" w14:textId="5384B663" w:rsidR="001805F3" w:rsidRDefault="001805F3" w:rsidP="001805F3">
      <w:pPr>
        <w:pStyle w:val="BodyText"/>
        <w:rPr>
          <w:rFonts w:ascii="Calibri" w:hAnsi="Calibri" w:cs="Calibri"/>
          <w:b/>
          <w:bCs/>
          <w:sz w:val="28"/>
          <w:szCs w:val="2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536"/>
        <w:gridCol w:w="1503"/>
        <w:gridCol w:w="3317"/>
      </w:tblGrid>
      <w:tr w:rsidR="001805F3" w:rsidRPr="00AE7B25" w14:paraId="2EF362BF" w14:textId="77777777" w:rsidTr="006D4516">
        <w:trPr>
          <w:trHeight w:val="275"/>
        </w:trPr>
        <w:tc>
          <w:tcPr>
            <w:tcW w:w="5103" w:type="dxa"/>
            <w:gridSpan w:val="2"/>
          </w:tcPr>
          <w:p w14:paraId="6840C3F2" w14:textId="77777777" w:rsidR="001805F3" w:rsidRPr="00AE7B25" w:rsidRDefault="001805F3" w:rsidP="006D4516">
            <w:pPr>
              <w:pStyle w:val="TableParagraph"/>
              <w:spacing w:line="248" w:lineRule="exact"/>
              <w:ind w:left="107"/>
              <w:rPr>
                <w:rFonts w:ascii="Calibri" w:hAnsi="Calibri" w:cs="Calibri"/>
                <w:b/>
                <w:sz w:val="24"/>
                <w:szCs w:val="24"/>
              </w:rPr>
            </w:pPr>
            <w:bookmarkStart w:id="2" w:name="_Hlk75766340"/>
            <w:r w:rsidRPr="00AE7B25">
              <w:rPr>
                <w:rFonts w:ascii="Calibri" w:hAnsi="Calibri" w:cs="Calibri"/>
                <w:b/>
                <w:sz w:val="24"/>
                <w:szCs w:val="24"/>
              </w:rPr>
              <w:t>Equality impact assessment checklist</w:t>
            </w:r>
          </w:p>
        </w:tc>
        <w:tc>
          <w:tcPr>
            <w:tcW w:w="1503" w:type="dxa"/>
          </w:tcPr>
          <w:p w14:paraId="17AA02EB" w14:textId="77777777" w:rsidR="001805F3" w:rsidRPr="00AE7B25" w:rsidRDefault="001805F3" w:rsidP="006D4516">
            <w:pPr>
              <w:pStyle w:val="TableParagraph"/>
              <w:spacing w:line="248" w:lineRule="exact"/>
              <w:ind w:left="108"/>
              <w:rPr>
                <w:rFonts w:ascii="Calibri" w:hAnsi="Calibri" w:cs="Calibri"/>
                <w:b/>
                <w:sz w:val="24"/>
                <w:szCs w:val="24"/>
              </w:rPr>
            </w:pPr>
            <w:r w:rsidRPr="00AE7B25">
              <w:rPr>
                <w:rFonts w:ascii="Calibri" w:hAnsi="Calibri" w:cs="Calibri"/>
                <w:b/>
                <w:sz w:val="24"/>
                <w:szCs w:val="24"/>
              </w:rPr>
              <w:t>Yes/No?</w:t>
            </w:r>
          </w:p>
        </w:tc>
        <w:tc>
          <w:tcPr>
            <w:tcW w:w="3317" w:type="dxa"/>
          </w:tcPr>
          <w:p w14:paraId="703EA957" w14:textId="77777777" w:rsidR="001805F3" w:rsidRPr="00AE7B25" w:rsidRDefault="001805F3" w:rsidP="006D4516">
            <w:pPr>
              <w:pStyle w:val="TableParagraph"/>
              <w:spacing w:line="248" w:lineRule="exact"/>
              <w:ind w:left="110"/>
              <w:rPr>
                <w:rFonts w:ascii="Calibri" w:hAnsi="Calibri" w:cs="Calibri"/>
                <w:b/>
                <w:sz w:val="24"/>
                <w:szCs w:val="24"/>
              </w:rPr>
            </w:pPr>
            <w:r w:rsidRPr="00AE7B25">
              <w:rPr>
                <w:rFonts w:ascii="Calibri" w:hAnsi="Calibri" w:cs="Calibri"/>
                <w:b/>
                <w:sz w:val="24"/>
                <w:szCs w:val="24"/>
              </w:rPr>
              <w:t>Comments</w:t>
            </w:r>
          </w:p>
        </w:tc>
      </w:tr>
      <w:tr w:rsidR="001805F3" w:rsidRPr="00AE7B25" w14:paraId="39EBB77B" w14:textId="77777777" w:rsidTr="006D4516">
        <w:trPr>
          <w:trHeight w:val="827"/>
        </w:trPr>
        <w:tc>
          <w:tcPr>
            <w:tcW w:w="567" w:type="dxa"/>
          </w:tcPr>
          <w:p w14:paraId="4A2001D8"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1.</w:t>
            </w:r>
          </w:p>
        </w:tc>
        <w:tc>
          <w:tcPr>
            <w:tcW w:w="4536" w:type="dxa"/>
          </w:tcPr>
          <w:p w14:paraId="41AB80C7" w14:textId="3AD8D221" w:rsidR="001805F3" w:rsidRPr="00AE7B25" w:rsidRDefault="001805F3" w:rsidP="001805F3">
            <w:pPr>
              <w:pStyle w:val="TableParagraph"/>
              <w:spacing w:line="276" w:lineRule="auto"/>
              <w:ind w:left="107" w:right="397"/>
              <w:rPr>
                <w:rFonts w:ascii="Calibri" w:hAnsi="Calibri" w:cs="Calibri"/>
                <w:sz w:val="24"/>
                <w:szCs w:val="24"/>
              </w:rPr>
            </w:pPr>
            <w:r w:rsidRPr="00AE7B25">
              <w:rPr>
                <w:rFonts w:ascii="Calibri" w:hAnsi="Calibri" w:cs="Calibri"/>
                <w:sz w:val="24"/>
                <w:szCs w:val="24"/>
              </w:rPr>
              <w:t>Does the procedural document affect one group less or more favourably</w:t>
            </w:r>
            <w:r>
              <w:rPr>
                <w:rFonts w:ascii="Calibri" w:hAnsi="Calibri" w:cs="Calibri"/>
                <w:sz w:val="24"/>
                <w:szCs w:val="24"/>
              </w:rPr>
              <w:t xml:space="preserve"> </w:t>
            </w:r>
            <w:r w:rsidRPr="00AE7B25">
              <w:rPr>
                <w:rFonts w:ascii="Calibri" w:hAnsi="Calibri" w:cs="Calibri"/>
                <w:sz w:val="24"/>
                <w:szCs w:val="24"/>
              </w:rPr>
              <w:t>than</w:t>
            </w:r>
            <w:r>
              <w:rPr>
                <w:rFonts w:ascii="Calibri" w:hAnsi="Calibri" w:cs="Calibri"/>
                <w:sz w:val="24"/>
                <w:szCs w:val="24"/>
              </w:rPr>
              <w:t xml:space="preserve"> </w:t>
            </w:r>
            <w:r w:rsidRPr="00AE7B25">
              <w:rPr>
                <w:rFonts w:ascii="Calibri" w:hAnsi="Calibri" w:cs="Calibri"/>
                <w:sz w:val="24"/>
                <w:szCs w:val="24"/>
              </w:rPr>
              <w:t>another on the basis of:</w:t>
            </w:r>
          </w:p>
        </w:tc>
        <w:tc>
          <w:tcPr>
            <w:tcW w:w="1503" w:type="dxa"/>
          </w:tcPr>
          <w:p w14:paraId="6B783CB0"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7EBD2970" w14:textId="77777777" w:rsidR="001805F3" w:rsidRPr="00AE7B25" w:rsidRDefault="001805F3" w:rsidP="006D4516">
            <w:pPr>
              <w:pStyle w:val="TableParagraph"/>
              <w:rPr>
                <w:rFonts w:ascii="Calibri" w:hAnsi="Calibri" w:cs="Calibri"/>
                <w:sz w:val="24"/>
                <w:szCs w:val="24"/>
              </w:rPr>
            </w:pPr>
          </w:p>
        </w:tc>
      </w:tr>
      <w:tr w:rsidR="001805F3" w:rsidRPr="00AE7B25" w14:paraId="5EF9AC79" w14:textId="77777777" w:rsidTr="006D4516">
        <w:trPr>
          <w:trHeight w:val="292"/>
        </w:trPr>
        <w:tc>
          <w:tcPr>
            <w:tcW w:w="567" w:type="dxa"/>
          </w:tcPr>
          <w:p w14:paraId="22EAC506" w14:textId="77777777" w:rsidR="001805F3" w:rsidRPr="00AE7B25" w:rsidRDefault="001805F3" w:rsidP="006D4516">
            <w:pPr>
              <w:pStyle w:val="TableParagraph"/>
              <w:rPr>
                <w:rFonts w:ascii="Calibri" w:hAnsi="Calibri" w:cs="Calibri"/>
                <w:sz w:val="24"/>
                <w:szCs w:val="24"/>
              </w:rPr>
            </w:pPr>
          </w:p>
        </w:tc>
        <w:tc>
          <w:tcPr>
            <w:tcW w:w="4536" w:type="dxa"/>
          </w:tcPr>
          <w:p w14:paraId="23953AC4" w14:textId="77777777" w:rsidR="001805F3" w:rsidRPr="00AE7B25" w:rsidRDefault="001805F3" w:rsidP="006D4516">
            <w:pPr>
              <w:pStyle w:val="TableParagraph"/>
              <w:numPr>
                <w:ilvl w:val="0"/>
                <w:numId w:val="8"/>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Race</w:t>
            </w:r>
            <w:r>
              <w:rPr>
                <w:rFonts w:ascii="Calibri" w:hAnsi="Calibri" w:cs="Calibri"/>
                <w:sz w:val="24"/>
                <w:szCs w:val="24"/>
              </w:rPr>
              <w:t>?</w:t>
            </w:r>
          </w:p>
        </w:tc>
        <w:tc>
          <w:tcPr>
            <w:tcW w:w="1503" w:type="dxa"/>
          </w:tcPr>
          <w:p w14:paraId="2EFC44E6"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1EEC0146" w14:textId="77777777" w:rsidR="001805F3" w:rsidRPr="00AE7B25" w:rsidRDefault="001805F3" w:rsidP="006D4516">
            <w:pPr>
              <w:pStyle w:val="TableParagraph"/>
              <w:rPr>
                <w:rFonts w:ascii="Calibri" w:hAnsi="Calibri" w:cs="Calibri"/>
                <w:sz w:val="24"/>
                <w:szCs w:val="24"/>
              </w:rPr>
            </w:pPr>
          </w:p>
        </w:tc>
      </w:tr>
      <w:tr w:rsidR="001805F3" w:rsidRPr="00AE7B25" w14:paraId="4D45569D" w14:textId="77777777" w:rsidTr="006D4516">
        <w:trPr>
          <w:trHeight w:val="568"/>
        </w:trPr>
        <w:tc>
          <w:tcPr>
            <w:tcW w:w="567" w:type="dxa"/>
          </w:tcPr>
          <w:p w14:paraId="2B5A9A31" w14:textId="77777777" w:rsidR="001805F3" w:rsidRPr="00AE7B25" w:rsidRDefault="001805F3" w:rsidP="006D4516">
            <w:pPr>
              <w:pStyle w:val="TableParagraph"/>
              <w:rPr>
                <w:rFonts w:ascii="Calibri" w:hAnsi="Calibri" w:cs="Calibri"/>
                <w:sz w:val="24"/>
                <w:szCs w:val="24"/>
              </w:rPr>
            </w:pPr>
          </w:p>
        </w:tc>
        <w:tc>
          <w:tcPr>
            <w:tcW w:w="4536" w:type="dxa"/>
          </w:tcPr>
          <w:p w14:paraId="4DDA036C" w14:textId="2C11934D" w:rsidR="001805F3" w:rsidRPr="00AE7B25" w:rsidRDefault="001805F3" w:rsidP="006D4516">
            <w:pPr>
              <w:pStyle w:val="TableParagraph"/>
              <w:numPr>
                <w:ilvl w:val="0"/>
                <w:numId w:val="7"/>
              </w:numPr>
              <w:tabs>
                <w:tab w:val="left" w:pos="827"/>
                <w:tab w:val="left" w:pos="828"/>
              </w:tabs>
              <w:spacing w:before="12" w:line="280" w:lineRule="atLeast"/>
              <w:ind w:right="623"/>
              <w:rPr>
                <w:rFonts w:ascii="Calibri" w:hAnsi="Calibri" w:cs="Calibri"/>
                <w:sz w:val="24"/>
                <w:szCs w:val="24"/>
              </w:rPr>
            </w:pPr>
            <w:r w:rsidRPr="00AE7B25">
              <w:rPr>
                <w:rFonts w:ascii="Calibri" w:hAnsi="Calibri" w:cs="Calibri"/>
                <w:sz w:val="24"/>
                <w:szCs w:val="24"/>
              </w:rPr>
              <w:t>Ethnic origins (</w:t>
            </w:r>
            <w:r>
              <w:rPr>
                <w:rFonts w:ascii="Calibri" w:hAnsi="Calibri" w:cs="Calibri"/>
                <w:sz w:val="24"/>
                <w:szCs w:val="24"/>
              </w:rPr>
              <w:t xml:space="preserve">including </w:t>
            </w:r>
            <w:r w:rsidRPr="00AE7B25">
              <w:rPr>
                <w:rFonts w:ascii="Calibri" w:hAnsi="Calibri" w:cs="Calibri"/>
                <w:sz w:val="24"/>
                <w:szCs w:val="24"/>
              </w:rPr>
              <w:t>gypsies and</w:t>
            </w:r>
            <w:r w:rsidRPr="00AE7B25">
              <w:rPr>
                <w:rFonts w:ascii="Calibri" w:hAnsi="Calibri" w:cs="Calibri"/>
                <w:spacing w:val="-3"/>
                <w:sz w:val="24"/>
                <w:szCs w:val="24"/>
              </w:rPr>
              <w:t xml:space="preserve"> </w:t>
            </w:r>
            <w:r w:rsidRPr="00AE7B25">
              <w:rPr>
                <w:rFonts w:ascii="Calibri" w:hAnsi="Calibri" w:cs="Calibri"/>
                <w:sz w:val="24"/>
                <w:szCs w:val="24"/>
              </w:rPr>
              <w:t>travelers)</w:t>
            </w:r>
            <w:r>
              <w:rPr>
                <w:rFonts w:ascii="Calibri" w:hAnsi="Calibri" w:cs="Calibri"/>
                <w:sz w:val="24"/>
                <w:szCs w:val="24"/>
              </w:rPr>
              <w:t>?</w:t>
            </w:r>
          </w:p>
        </w:tc>
        <w:tc>
          <w:tcPr>
            <w:tcW w:w="1503" w:type="dxa"/>
          </w:tcPr>
          <w:p w14:paraId="3FC213DC"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1380BFA8" w14:textId="77777777" w:rsidR="001805F3" w:rsidRPr="00AE7B25" w:rsidRDefault="001805F3" w:rsidP="006D4516">
            <w:pPr>
              <w:pStyle w:val="TableParagraph"/>
              <w:rPr>
                <w:rFonts w:ascii="Calibri" w:hAnsi="Calibri" w:cs="Calibri"/>
                <w:sz w:val="24"/>
                <w:szCs w:val="24"/>
              </w:rPr>
            </w:pPr>
          </w:p>
        </w:tc>
      </w:tr>
      <w:tr w:rsidR="001805F3" w:rsidRPr="00AE7B25" w14:paraId="464791A6" w14:textId="77777777" w:rsidTr="006D4516">
        <w:trPr>
          <w:trHeight w:val="274"/>
        </w:trPr>
        <w:tc>
          <w:tcPr>
            <w:tcW w:w="567" w:type="dxa"/>
          </w:tcPr>
          <w:p w14:paraId="7818A2EB" w14:textId="77777777" w:rsidR="001805F3" w:rsidRPr="00AE7B25" w:rsidRDefault="001805F3" w:rsidP="006D4516">
            <w:pPr>
              <w:pStyle w:val="TableParagraph"/>
              <w:rPr>
                <w:rFonts w:ascii="Calibri" w:hAnsi="Calibri" w:cs="Calibri"/>
                <w:sz w:val="24"/>
                <w:szCs w:val="24"/>
              </w:rPr>
            </w:pPr>
          </w:p>
        </w:tc>
        <w:tc>
          <w:tcPr>
            <w:tcW w:w="4536" w:type="dxa"/>
          </w:tcPr>
          <w:p w14:paraId="642F0210" w14:textId="77777777" w:rsidR="001805F3" w:rsidRPr="00AE7B25" w:rsidRDefault="001805F3" w:rsidP="006D4516">
            <w:pPr>
              <w:pStyle w:val="TableParagraph"/>
              <w:numPr>
                <w:ilvl w:val="0"/>
                <w:numId w:val="6"/>
              </w:numPr>
              <w:tabs>
                <w:tab w:val="left" w:pos="827"/>
                <w:tab w:val="left" w:pos="828"/>
              </w:tabs>
              <w:spacing w:line="255" w:lineRule="exact"/>
              <w:ind w:hanging="361"/>
              <w:rPr>
                <w:rFonts w:ascii="Calibri" w:hAnsi="Calibri" w:cs="Calibri"/>
                <w:sz w:val="24"/>
                <w:szCs w:val="24"/>
              </w:rPr>
            </w:pPr>
            <w:r w:rsidRPr="00AE7B25">
              <w:rPr>
                <w:rFonts w:ascii="Calibri" w:hAnsi="Calibri" w:cs="Calibri"/>
                <w:sz w:val="24"/>
                <w:szCs w:val="24"/>
              </w:rPr>
              <w:t>Nationality</w:t>
            </w:r>
            <w:r>
              <w:rPr>
                <w:rFonts w:ascii="Calibri" w:hAnsi="Calibri" w:cs="Calibri"/>
                <w:sz w:val="24"/>
                <w:szCs w:val="24"/>
              </w:rPr>
              <w:t>?</w:t>
            </w:r>
          </w:p>
        </w:tc>
        <w:tc>
          <w:tcPr>
            <w:tcW w:w="1503" w:type="dxa"/>
          </w:tcPr>
          <w:p w14:paraId="7A6F00D7" w14:textId="77777777" w:rsidR="001805F3" w:rsidRPr="00AE7B25" w:rsidRDefault="001805F3" w:rsidP="006D4516">
            <w:pPr>
              <w:pStyle w:val="TableParagraph"/>
              <w:spacing w:line="233"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0F8040EE" w14:textId="77777777" w:rsidR="001805F3" w:rsidRPr="00AE7B25" w:rsidRDefault="001805F3" w:rsidP="006D4516">
            <w:pPr>
              <w:pStyle w:val="TableParagraph"/>
              <w:rPr>
                <w:rFonts w:ascii="Calibri" w:hAnsi="Calibri" w:cs="Calibri"/>
                <w:sz w:val="24"/>
                <w:szCs w:val="24"/>
              </w:rPr>
            </w:pPr>
          </w:p>
        </w:tc>
      </w:tr>
      <w:tr w:rsidR="001805F3" w:rsidRPr="00AE7B25" w14:paraId="6D428F9C" w14:textId="77777777" w:rsidTr="006D4516">
        <w:trPr>
          <w:trHeight w:val="292"/>
        </w:trPr>
        <w:tc>
          <w:tcPr>
            <w:tcW w:w="567" w:type="dxa"/>
          </w:tcPr>
          <w:p w14:paraId="42AB6712" w14:textId="77777777" w:rsidR="001805F3" w:rsidRPr="00AE7B25" w:rsidRDefault="001805F3" w:rsidP="006D4516">
            <w:pPr>
              <w:pStyle w:val="TableParagraph"/>
              <w:rPr>
                <w:rFonts w:ascii="Calibri" w:hAnsi="Calibri" w:cs="Calibri"/>
                <w:sz w:val="24"/>
                <w:szCs w:val="24"/>
              </w:rPr>
            </w:pPr>
          </w:p>
        </w:tc>
        <w:tc>
          <w:tcPr>
            <w:tcW w:w="4536" w:type="dxa"/>
          </w:tcPr>
          <w:p w14:paraId="449DE83E" w14:textId="77777777" w:rsidR="001805F3" w:rsidRPr="00AE7B25" w:rsidRDefault="001805F3" w:rsidP="006D4516">
            <w:pPr>
              <w:pStyle w:val="TableParagraph"/>
              <w:numPr>
                <w:ilvl w:val="0"/>
                <w:numId w:val="5"/>
              </w:numPr>
              <w:tabs>
                <w:tab w:val="left" w:pos="827"/>
                <w:tab w:val="left" w:pos="828"/>
              </w:tabs>
              <w:spacing w:line="273" w:lineRule="exact"/>
              <w:ind w:hanging="361"/>
              <w:rPr>
                <w:rFonts w:ascii="Calibri" w:hAnsi="Calibri" w:cs="Calibri"/>
                <w:sz w:val="24"/>
                <w:szCs w:val="24"/>
              </w:rPr>
            </w:pPr>
            <w:r w:rsidRPr="00AE7B25">
              <w:rPr>
                <w:rFonts w:ascii="Calibri" w:hAnsi="Calibri" w:cs="Calibri"/>
                <w:sz w:val="24"/>
                <w:szCs w:val="24"/>
              </w:rPr>
              <w:t>Gender</w:t>
            </w:r>
            <w:r>
              <w:rPr>
                <w:rFonts w:ascii="Calibri" w:hAnsi="Calibri" w:cs="Calibri"/>
                <w:sz w:val="24"/>
                <w:szCs w:val="24"/>
              </w:rPr>
              <w:t>?</w:t>
            </w:r>
          </w:p>
        </w:tc>
        <w:tc>
          <w:tcPr>
            <w:tcW w:w="1503" w:type="dxa"/>
          </w:tcPr>
          <w:p w14:paraId="78E37008"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484DD71F" w14:textId="77777777" w:rsidR="001805F3" w:rsidRPr="00AE7B25" w:rsidRDefault="001805F3" w:rsidP="006D4516">
            <w:pPr>
              <w:pStyle w:val="TableParagraph"/>
              <w:rPr>
                <w:rFonts w:ascii="Calibri" w:hAnsi="Calibri" w:cs="Calibri"/>
                <w:sz w:val="24"/>
                <w:szCs w:val="24"/>
              </w:rPr>
            </w:pPr>
          </w:p>
        </w:tc>
      </w:tr>
      <w:tr w:rsidR="001805F3" w:rsidRPr="00AE7B25" w14:paraId="338D8065" w14:textId="77777777" w:rsidTr="006D4516">
        <w:trPr>
          <w:trHeight w:val="290"/>
        </w:trPr>
        <w:tc>
          <w:tcPr>
            <w:tcW w:w="567" w:type="dxa"/>
          </w:tcPr>
          <w:p w14:paraId="2D8C3B39" w14:textId="77777777" w:rsidR="001805F3" w:rsidRPr="00AE7B25" w:rsidRDefault="001805F3" w:rsidP="006D4516">
            <w:pPr>
              <w:pStyle w:val="TableParagraph"/>
              <w:rPr>
                <w:rFonts w:ascii="Calibri" w:hAnsi="Calibri" w:cs="Calibri"/>
                <w:sz w:val="24"/>
                <w:szCs w:val="24"/>
              </w:rPr>
            </w:pPr>
          </w:p>
        </w:tc>
        <w:tc>
          <w:tcPr>
            <w:tcW w:w="4536" w:type="dxa"/>
          </w:tcPr>
          <w:p w14:paraId="77C8D4BE" w14:textId="77777777" w:rsidR="001805F3" w:rsidRPr="00AE7B25" w:rsidRDefault="001805F3" w:rsidP="006D4516">
            <w:pPr>
              <w:pStyle w:val="TableParagraph"/>
              <w:numPr>
                <w:ilvl w:val="0"/>
                <w:numId w:val="4"/>
              </w:numPr>
              <w:tabs>
                <w:tab w:val="left" w:pos="827"/>
                <w:tab w:val="left" w:pos="828"/>
              </w:tabs>
              <w:spacing w:line="270" w:lineRule="exact"/>
              <w:ind w:hanging="361"/>
              <w:rPr>
                <w:rFonts w:ascii="Calibri" w:hAnsi="Calibri" w:cs="Calibri"/>
                <w:sz w:val="24"/>
                <w:szCs w:val="24"/>
              </w:rPr>
            </w:pPr>
            <w:r w:rsidRPr="00AE7B25">
              <w:rPr>
                <w:rFonts w:ascii="Calibri" w:hAnsi="Calibri" w:cs="Calibri"/>
                <w:sz w:val="24"/>
                <w:szCs w:val="24"/>
              </w:rPr>
              <w:t>Culture</w:t>
            </w:r>
            <w:r>
              <w:rPr>
                <w:rFonts w:ascii="Calibri" w:hAnsi="Calibri" w:cs="Calibri"/>
                <w:sz w:val="24"/>
                <w:szCs w:val="24"/>
              </w:rPr>
              <w:t>?</w:t>
            </w:r>
          </w:p>
        </w:tc>
        <w:tc>
          <w:tcPr>
            <w:tcW w:w="1503" w:type="dxa"/>
          </w:tcPr>
          <w:p w14:paraId="6E967176" w14:textId="77777777" w:rsidR="001805F3" w:rsidRPr="00AE7B25" w:rsidRDefault="001805F3" w:rsidP="006D4516">
            <w:pPr>
              <w:pStyle w:val="TableParagraph"/>
              <w:spacing w:line="251"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1C8BA033" w14:textId="77777777" w:rsidR="001805F3" w:rsidRPr="00AE7B25" w:rsidRDefault="001805F3" w:rsidP="006D4516">
            <w:pPr>
              <w:pStyle w:val="TableParagraph"/>
              <w:rPr>
                <w:rFonts w:ascii="Calibri" w:hAnsi="Calibri" w:cs="Calibri"/>
                <w:sz w:val="24"/>
                <w:szCs w:val="24"/>
              </w:rPr>
            </w:pPr>
          </w:p>
        </w:tc>
      </w:tr>
      <w:tr w:rsidR="001805F3" w:rsidRPr="00AE7B25" w14:paraId="79E00F73" w14:textId="77777777" w:rsidTr="006D4516">
        <w:trPr>
          <w:trHeight w:val="292"/>
        </w:trPr>
        <w:tc>
          <w:tcPr>
            <w:tcW w:w="567" w:type="dxa"/>
          </w:tcPr>
          <w:p w14:paraId="5683818D" w14:textId="77777777" w:rsidR="001805F3" w:rsidRPr="00AE7B25" w:rsidRDefault="001805F3" w:rsidP="006D4516">
            <w:pPr>
              <w:pStyle w:val="TableParagraph"/>
              <w:rPr>
                <w:rFonts w:ascii="Calibri" w:hAnsi="Calibri" w:cs="Calibri"/>
                <w:sz w:val="24"/>
                <w:szCs w:val="24"/>
              </w:rPr>
            </w:pPr>
          </w:p>
        </w:tc>
        <w:tc>
          <w:tcPr>
            <w:tcW w:w="4536" w:type="dxa"/>
          </w:tcPr>
          <w:p w14:paraId="0E0DD66B" w14:textId="77777777" w:rsidR="001805F3" w:rsidRPr="00AE7B25" w:rsidRDefault="001805F3" w:rsidP="006D4516">
            <w:pPr>
              <w:pStyle w:val="TableParagraph"/>
              <w:numPr>
                <w:ilvl w:val="0"/>
                <w:numId w:val="3"/>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Religion or</w:t>
            </w:r>
            <w:r w:rsidRPr="00AE7B25">
              <w:rPr>
                <w:rFonts w:ascii="Calibri" w:hAnsi="Calibri" w:cs="Calibri"/>
                <w:spacing w:val="-2"/>
                <w:sz w:val="24"/>
                <w:szCs w:val="24"/>
              </w:rPr>
              <w:t xml:space="preserve"> </w:t>
            </w:r>
            <w:r w:rsidRPr="00AE7B25">
              <w:rPr>
                <w:rFonts w:ascii="Calibri" w:hAnsi="Calibri" w:cs="Calibri"/>
                <w:sz w:val="24"/>
                <w:szCs w:val="24"/>
              </w:rPr>
              <w:t>belief</w:t>
            </w:r>
            <w:r>
              <w:rPr>
                <w:rFonts w:ascii="Calibri" w:hAnsi="Calibri" w:cs="Calibri"/>
                <w:sz w:val="24"/>
                <w:szCs w:val="24"/>
              </w:rPr>
              <w:t>?</w:t>
            </w:r>
          </w:p>
        </w:tc>
        <w:tc>
          <w:tcPr>
            <w:tcW w:w="1503" w:type="dxa"/>
          </w:tcPr>
          <w:p w14:paraId="43E77254"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2119E7D8" w14:textId="77777777" w:rsidR="001805F3" w:rsidRPr="00AE7B25" w:rsidRDefault="001805F3" w:rsidP="006D4516">
            <w:pPr>
              <w:pStyle w:val="TableParagraph"/>
              <w:rPr>
                <w:rFonts w:ascii="Calibri" w:hAnsi="Calibri" w:cs="Calibri"/>
                <w:sz w:val="24"/>
                <w:szCs w:val="24"/>
              </w:rPr>
            </w:pPr>
          </w:p>
        </w:tc>
      </w:tr>
      <w:tr w:rsidR="001805F3" w:rsidRPr="00AE7B25" w14:paraId="6BEDB723" w14:textId="77777777" w:rsidTr="006D4516">
        <w:trPr>
          <w:trHeight w:val="568"/>
        </w:trPr>
        <w:tc>
          <w:tcPr>
            <w:tcW w:w="567" w:type="dxa"/>
          </w:tcPr>
          <w:p w14:paraId="23BDA1A5" w14:textId="77777777" w:rsidR="001805F3" w:rsidRPr="00AE7B25" w:rsidRDefault="001805F3" w:rsidP="006D4516">
            <w:pPr>
              <w:pStyle w:val="TableParagraph"/>
              <w:rPr>
                <w:rFonts w:ascii="Calibri" w:hAnsi="Calibri" w:cs="Calibri"/>
                <w:sz w:val="24"/>
                <w:szCs w:val="24"/>
              </w:rPr>
            </w:pPr>
          </w:p>
        </w:tc>
        <w:tc>
          <w:tcPr>
            <w:tcW w:w="4536" w:type="dxa"/>
          </w:tcPr>
          <w:p w14:paraId="3CEEFBF3" w14:textId="77777777" w:rsidR="001805F3" w:rsidRPr="00AE7B25" w:rsidRDefault="001805F3" w:rsidP="006D4516">
            <w:pPr>
              <w:pStyle w:val="TableParagraph"/>
              <w:numPr>
                <w:ilvl w:val="0"/>
                <w:numId w:val="2"/>
              </w:numPr>
              <w:tabs>
                <w:tab w:val="left" w:pos="827"/>
                <w:tab w:val="left" w:pos="828"/>
              </w:tabs>
              <w:spacing w:before="17" w:line="280" w:lineRule="atLeast"/>
              <w:ind w:right="556"/>
              <w:rPr>
                <w:rFonts w:ascii="Calibri" w:hAnsi="Calibri" w:cs="Calibri"/>
                <w:sz w:val="24"/>
                <w:szCs w:val="24"/>
              </w:rPr>
            </w:pPr>
            <w:r w:rsidRPr="00AE7B25">
              <w:rPr>
                <w:rFonts w:ascii="Calibri" w:hAnsi="Calibri" w:cs="Calibri"/>
                <w:sz w:val="24"/>
                <w:szCs w:val="24"/>
              </w:rPr>
              <w:t>Sexual orientation including lesbian, gay and bisexual</w:t>
            </w:r>
            <w:r w:rsidRPr="00AE7B25">
              <w:rPr>
                <w:rFonts w:ascii="Calibri" w:hAnsi="Calibri" w:cs="Calibri"/>
                <w:spacing w:val="-28"/>
                <w:sz w:val="24"/>
                <w:szCs w:val="24"/>
              </w:rPr>
              <w:t xml:space="preserve"> </w:t>
            </w:r>
            <w:r w:rsidRPr="00AE7B25">
              <w:rPr>
                <w:rFonts w:ascii="Calibri" w:hAnsi="Calibri" w:cs="Calibri"/>
                <w:sz w:val="24"/>
                <w:szCs w:val="24"/>
              </w:rPr>
              <w:t>people</w:t>
            </w:r>
            <w:r>
              <w:rPr>
                <w:rFonts w:ascii="Calibri" w:hAnsi="Calibri" w:cs="Calibri"/>
                <w:sz w:val="24"/>
                <w:szCs w:val="24"/>
              </w:rPr>
              <w:t>?</w:t>
            </w:r>
          </w:p>
        </w:tc>
        <w:tc>
          <w:tcPr>
            <w:tcW w:w="1503" w:type="dxa"/>
          </w:tcPr>
          <w:p w14:paraId="37447E48"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59AD644D" w14:textId="77777777" w:rsidR="001805F3" w:rsidRPr="00AE7B25" w:rsidRDefault="001805F3" w:rsidP="006D4516">
            <w:pPr>
              <w:pStyle w:val="TableParagraph"/>
              <w:rPr>
                <w:rFonts w:ascii="Calibri" w:hAnsi="Calibri" w:cs="Calibri"/>
                <w:sz w:val="24"/>
                <w:szCs w:val="24"/>
              </w:rPr>
            </w:pPr>
          </w:p>
        </w:tc>
      </w:tr>
      <w:tr w:rsidR="001805F3" w:rsidRPr="00AE7B25" w14:paraId="127FD69D" w14:textId="77777777" w:rsidTr="006D4516">
        <w:trPr>
          <w:trHeight w:val="267"/>
        </w:trPr>
        <w:tc>
          <w:tcPr>
            <w:tcW w:w="567" w:type="dxa"/>
          </w:tcPr>
          <w:p w14:paraId="19979967" w14:textId="77777777" w:rsidR="001805F3" w:rsidRPr="00AE7B25" w:rsidRDefault="001805F3" w:rsidP="006D4516">
            <w:pPr>
              <w:pStyle w:val="TableParagraph"/>
              <w:rPr>
                <w:rFonts w:ascii="Calibri" w:hAnsi="Calibri" w:cs="Calibri"/>
                <w:sz w:val="24"/>
                <w:szCs w:val="24"/>
              </w:rPr>
            </w:pPr>
          </w:p>
        </w:tc>
        <w:tc>
          <w:tcPr>
            <w:tcW w:w="4536" w:type="dxa"/>
          </w:tcPr>
          <w:p w14:paraId="67E4B63E" w14:textId="77777777" w:rsidR="001805F3" w:rsidRPr="00AE7B25" w:rsidRDefault="001805F3" w:rsidP="006D4516">
            <w:pPr>
              <w:pStyle w:val="TableParagraph"/>
              <w:numPr>
                <w:ilvl w:val="0"/>
                <w:numId w:val="1"/>
              </w:numPr>
              <w:tabs>
                <w:tab w:val="left" w:pos="827"/>
                <w:tab w:val="left" w:pos="828"/>
              </w:tabs>
              <w:spacing w:line="247" w:lineRule="exact"/>
              <w:ind w:hanging="361"/>
              <w:rPr>
                <w:rFonts w:ascii="Calibri" w:hAnsi="Calibri" w:cs="Calibri"/>
                <w:sz w:val="24"/>
                <w:szCs w:val="24"/>
              </w:rPr>
            </w:pPr>
            <w:r w:rsidRPr="00AE7B25">
              <w:rPr>
                <w:rFonts w:ascii="Calibri" w:hAnsi="Calibri" w:cs="Calibri"/>
                <w:sz w:val="24"/>
                <w:szCs w:val="24"/>
              </w:rPr>
              <w:t>Age</w:t>
            </w:r>
            <w:r>
              <w:rPr>
                <w:rFonts w:ascii="Calibri" w:hAnsi="Calibri" w:cs="Calibri"/>
                <w:sz w:val="24"/>
                <w:szCs w:val="24"/>
              </w:rPr>
              <w:t>?</w:t>
            </w:r>
          </w:p>
        </w:tc>
        <w:tc>
          <w:tcPr>
            <w:tcW w:w="1503" w:type="dxa"/>
          </w:tcPr>
          <w:p w14:paraId="4C3060B5" w14:textId="77777777" w:rsidR="001805F3" w:rsidRPr="00AE7B25" w:rsidRDefault="001805F3" w:rsidP="006D4516">
            <w:pPr>
              <w:pStyle w:val="TableParagraph"/>
              <w:spacing w:line="228"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76FAE714" w14:textId="77777777" w:rsidR="001805F3" w:rsidRPr="00AE7B25" w:rsidRDefault="001805F3" w:rsidP="006D4516">
            <w:pPr>
              <w:pStyle w:val="TableParagraph"/>
              <w:rPr>
                <w:rFonts w:ascii="Calibri" w:hAnsi="Calibri" w:cs="Calibri"/>
                <w:sz w:val="24"/>
                <w:szCs w:val="24"/>
              </w:rPr>
            </w:pPr>
          </w:p>
        </w:tc>
      </w:tr>
      <w:tr w:rsidR="001805F3" w:rsidRPr="00AE7B25" w14:paraId="6FC5549B" w14:textId="77777777" w:rsidTr="006D4516">
        <w:trPr>
          <w:trHeight w:val="553"/>
        </w:trPr>
        <w:tc>
          <w:tcPr>
            <w:tcW w:w="567" w:type="dxa"/>
          </w:tcPr>
          <w:p w14:paraId="4D5911B0" w14:textId="77777777" w:rsidR="001805F3" w:rsidRPr="00AE7B25" w:rsidRDefault="001805F3" w:rsidP="006D4516">
            <w:pPr>
              <w:pStyle w:val="TableParagraph"/>
              <w:spacing w:line="250" w:lineRule="exact"/>
              <w:ind w:left="107"/>
              <w:rPr>
                <w:rFonts w:ascii="Calibri" w:hAnsi="Calibri" w:cs="Calibri"/>
                <w:b/>
                <w:sz w:val="24"/>
                <w:szCs w:val="24"/>
              </w:rPr>
            </w:pPr>
            <w:r w:rsidRPr="00AE7B25">
              <w:rPr>
                <w:rFonts w:ascii="Calibri" w:hAnsi="Calibri" w:cs="Calibri"/>
                <w:b/>
                <w:sz w:val="24"/>
                <w:szCs w:val="24"/>
              </w:rPr>
              <w:t>2.</w:t>
            </w:r>
          </w:p>
        </w:tc>
        <w:tc>
          <w:tcPr>
            <w:tcW w:w="4536" w:type="dxa"/>
          </w:tcPr>
          <w:p w14:paraId="75505DFD" w14:textId="4FA3B78F" w:rsidR="001805F3" w:rsidRPr="00AE7B25" w:rsidRDefault="001805F3" w:rsidP="001805F3">
            <w:pPr>
              <w:pStyle w:val="TableParagraph"/>
              <w:spacing w:line="253" w:lineRule="exact"/>
              <w:ind w:left="107"/>
              <w:rPr>
                <w:rFonts w:ascii="Calibri" w:hAnsi="Calibri" w:cs="Calibri"/>
                <w:sz w:val="24"/>
                <w:szCs w:val="24"/>
              </w:rPr>
            </w:pPr>
            <w:r w:rsidRPr="00AE7B25">
              <w:rPr>
                <w:rFonts w:ascii="Calibri" w:hAnsi="Calibri" w:cs="Calibri"/>
                <w:sz w:val="24"/>
                <w:szCs w:val="24"/>
              </w:rPr>
              <w:t>Is there any evidence that some groups</w:t>
            </w:r>
            <w:r>
              <w:rPr>
                <w:rFonts w:ascii="Calibri" w:hAnsi="Calibri" w:cs="Calibri"/>
                <w:sz w:val="24"/>
                <w:szCs w:val="24"/>
              </w:rPr>
              <w:t xml:space="preserve"> </w:t>
            </w:r>
            <w:r w:rsidRPr="00AE7B25">
              <w:rPr>
                <w:rFonts w:ascii="Calibri" w:hAnsi="Calibri" w:cs="Calibri"/>
                <w:sz w:val="24"/>
                <w:szCs w:val="24"/>
              </w:rPr>
              <w:t>are affected differently?</w:t>
            </w:r>
          </w:p>
        </w:tc>
        <w:tc>
          <w:tcPr>
            <w:tcW w:w="1503" w:type="dxa"/>
          </w:tcPr>
          <w:p w14:paraId="2732B25D" w14:textId="77777777" w:rsidR="001805F3" w:rsidRPr="00AE7B25" w:rsidRDefault="001805F3" w:rsidP="006D4516">
            <w:pPr>
              <w:pStyle w:val="TableParagraph"/>
              <w:spacing w:line="253" w:lineRule="exact"/>
              <w:ind w:left="5"/>
              <w:jc w:val="center"/>
              <w:rPr>
                <w:rFonts w:ascii="Calibri" w:hAnsi="Calibri" w:cs="Calibri"/>
                <w:sz w:val="24"/>
                <w:szCs w:val="24"/>
              </w:rPr>
            </w:pPr>
            <w:r>
              <w:rPr>
                <w:rFonts w:ascii="Calibri" w:hAnsi="Calibri" w:cs="Calibri"/>
                <w:sz w:val="24"/>
                <w:szCs w:val="24"/>
              </w:rPr>
              <w:t>No</w:t>
            </w:r>
          </w:p>
        </w:tc>
        <w:tc>
          <w:tcPr>
            <w:tcW w:w="3317" w:type="dxa"/>
          </w:tcPr>
          <w:p w14:paraId="5EF17293" w14:textId="77777777" w:rsidR="001805F3" w:rsidRPr="00AE7B25" w:rsidRDefault="001805F3" w:rsidP="006D4516">
            <w:pPr>
              <w:pStyle w:val="TableParagraph"/>
              <w:rPr>
                <w:rFonts w:ascii="Calibri" w:hAnsi="Calibri" w:cs="Calibri"/>
                <w:sz w:val="24"/>
                <w:szCs w:val="24"/>
              </w:rPr>
            </w:pPr>
          </w:p>
        </w:tc>
      </w:tr>
      <w:tr w:rsidR="001805F3" w:rsidRPr="00AE7B25" w14:paraId="3701D6FC" w14:textId="77777777" w:rsidTr="006D4516">
        <w:trPr>
          <w:trHeight w:val="827"/>
        </w:trPr>
        <w:tc>
          <w:tcPr>
            <w:tcW w:w="567" w:type="dxa"/>
          </w:tcPr>
          <w:p w14:paraId="004BAB09"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3.</w:t>
            </w:r>
          </w:p>
        </w:tc>
        <w:tc>
          <w:tcPr>
            <w:tcW w:w="4536" w:type="dxa"/>
          </w:tcPr>
          <w:p w14:paraId="30302D08" w14:textId="7E10570F" w:rsidR="001805F3" w:rsidRPr="00AE7B25" w:rsidRDefault="001805F3" w:rsidP="001805F3">
            <w:pPr>
              <w:pStyle w:val="TableParagraph"/>
              <w:spacing w:line="276" w:lineRule="auto"/>
              <w:ind w:left="107" w:right="397"/>
              <w:rPr>
                <w:rFonts w:ascii="Calibri" w:hAnsi="Calibri" w:cs="Calibri"/>
                <w:sz w:val="24"/>
                <w:szCs w:val="24"/>
              </w:rPr>
            </w:pPr>
            <w:r w:rsidRPr="00AE7B25">
              <w:rPr>
                <w:rFonts w:ascii="Calibri" w:hAnsi="Calibri" w:cs="Calibri"/>
                <w:sz w:val="24"/>
                <w:szCs w:val="24"/>
              </w:rPr>
              <w:t>If you have identified potential discrimination, are there any exceptions</w:t>
            </w:r>
            <w:r>
              <w:rPr>
                <w:rFonts w:ascii="Calibri" w:hAnsi="Calibri" w:cs="Calibri"/>
                <w:sz w:val="24"/>
                <w:szCs w:val="24"/>
              </w:rPr>
              <w:t xml:space="preserve"> </w:t>
            </w:r>
            <w:r w:rsidRPr="00AE7B25">
              <w:rPr>
                <w:rFonts w:ascii="Calibri" w:hAnsi="Calibri" w:cs="Calibri"/>
                <w:sz w:val="24"/>
                <w:szCs w:val="24"/>
              </w:rPr>
              <w:t>valid, legal and/or justifiable?</w:t>
            </w:r>
          </w:p>
        </w:tc>
        <w:tc>
          <w:tcPr>
            <w:tcW w:w="1503" w:type="dxa"/>
          </w:tcPr>
          <w:p w14:paraId="433C4FB7"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7BCB0814" w14:textId="77777777" w:rsidR="001805F3" w:rsidRPr="00AE7B25" w:rsidRDefault="001805F3" w:rsidP="006D4516">
            <w:pPr>
              <w:pStyle w:val="TableParagraph"/>
              <w:rPr>
                <w:rFonts w:ascii="Calibri" w:hAnsi="Calibri" w:cs="Calibri"/>
                <w:sz w:val="24"/>
                <w:szCs w:val="24"/>
              </w:rPr>
            </w:pPr>
          </w:p>
        </w:tc>
      </w:tr>
      <w:tr w:rsidR="001805F3" w:rsidRPr="00AE7B25" w14:paraId="7AFD43E3" w14:textId="77777777" w:rsidTr="006D4516">
        <w:trPr>
          <w:trHeight w:val="554"/>
        </w:trPr>
        <w:tc>
          <w:tcPr>
            <w:tcW w:w="567" w:type="dxa"/>
          </w:tcPr>
          <w:p w14:paraId="5CA154CA"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4.</w:t>
            </w:r>
          </w:p>
        </w:tc>
        <w:tc>
          <w:tcPr>
            <w:tcW w:w="4536" w:type="dxa"/>
          </w:tcPr>
          <w:p w14:paraId="66A5FE39" w14:textId="23A0D274" w:rsidR="001805F3" w:rsidRPr="00AE7B25" w:rsidRDefault="001805F3" w:rsidP="001805F3">
            <w:pPr>
              <w:pStyle w:val="TableParagraph"/>
              <w:spacing w:line="250" w:lineRule="exact"/>
              <w:ind w:left="107"/>
              <w:rPr>
                <w:rFonts w:ascii="Calibri" w:hAnsi="Calibri" w:cs="Calibri"/>
                <w:sz w:val="24"/>
                <w:szCs w:val="24"/>
              </w:rPr>
            </w:pPr>
            <w:r w:rsidRPr="00AE7B25">
              <w:rPr>
                <w:rFonts w:ascii="Calibri" w:hAnsi="Calibri" w:cs="Calibri"/>
                <w:sz w:val="24"/>
                <w:szCs w:val="24"/>
              </w:rPr>
              <w:t>Is the impact of the procedural document</w:t>
            </w:r>
            <w:r>
              <w:rPr>
                <w:rFonts w:ascii="Calibri" w:hAnsi="Calibri" w:cs="Calibri"/>
                <w:sz w:val="24"/>
                <w:szCs w:val="24"/>
              </w:rPr>
              <w:t xml:space="preserve"> </w:t>
            </w:r>
            <w:r w:rsidRPr="00AE7B25">
              <w:rPr>
                <w:rFonts w:ascii="Calibri" w:hAnsi="Calibri" w:cs="Calibri"/>
                <w:sz w:val="24"/>
                <w:szCs w:val="24"/>
              </w:rPr>
              <w:t>likely to be negative?</w:t>
            </w:r>
          </w:p>
        </w:tc>
        <w:tc>
          <w:tcPr>
            <w:tcW w:w="1503" w:type="dxa"/>
          </w:tcPr>
          <w:p w14:paraId="0916CAB2"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4A6AB70D" w14:textId="77777777" w:rsidR="001805F3" w:rsidRPr="00AE7B25" w:rsidRDefault="001805F3" w:rsidP="006D4516">
            <w:pPr>
              <w:pStyle w:val="TableParagraph"/>
              <w:rPr>
                <w:rFonts w:ascii="Calibri" w:hAnsi="Calibri" w:cs="Calibri"/>
                <w:sz w:val="24"/>
                <w:szCs w:val="24"/>
              </w:rPr>
            </w:pPr>
          </w:p>
        </w:tc>
      </w:tr>
      <w:tr w:rsidR="001805F3" w:rsidRPr="00AE7B25" w14:paraId="15FE771B" w14:textId="77777777" w:rsidTr="006D4516">
        <w:trPr>
          <w:trHeight w:val="275"/>
        </w:trPr>
        <w:tc>
          <w:tcPr>
            <w:tcW w:w="567" w:type="dxa"/>
          </w:tcPr>
          <w:p w14:paraId="61225752"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5.</w:t>
            </w:r>
          </w:p>
        </w:tc>
        <w:tc>
          <w:tcPr>
            <w:tcW w:w="4536" w:type="dxa"/>
          </w:tcPr>
          <w:p w14:paraId="7D7CC85E" w14:textId="77777777" w:rsidR="001805F3" w:rsidRPr="00AE7B25" w:rsidRDefault="001805F3" w:rsidP="006D4516">
            <w:pPr>
              <w:pStyle w:val="TableParagraph"/>
              <w:spacing w:line="250" w:lineRule="exact"/>
              <w:ind w:left="107"/>
              <w:rPr>
                <w:rFonts w:ascii="Calibri" w:hAnsi="Calibri" w:cs="Calibri"/>
                <w:sz w:val="24"/>
                <w:szCs w:val="24"/>
              </w:rPr>
            </w:pPr>
            <w:r w:rsidRPr="00AE7B25">
              <w:rPr>
                <w:rFonts w:ascii="Calibri" w:hAnsi="Calibri" w:cs="Calibri"/>
                <w:sz w:val="24"/>
                <w:szCs w:val="24"/>
              </w:rPr>
              <w:t>If so</w:t>
            </w:r>
            <w:r>
              <w:rPr>
                <w:rFonts w:ascii="Calibri" w:hAnsi="Calibri" w:cs="Calibri"/>
                <w:sz w:val="24"/>
                <w:szCs w:val="24"/>
              </w:rPr>
              <w:t>,</w:t>
            </w:r>
            <w:r w:rsidRPr="00AE7B25">
              <w:rPr>
                <w:rFonts w:ascii="Calibri" w:hAnsi="Calibri" w:cs="Calibri"/>
                <w:sz w:val="24"/>
                <w:szCs w:val="24"/>
              </w:rPr>
              <w:t xml:space="preserve"> can the impact be avoided?</w:t>
            </w:r>
          </w:p>
        </w:tc>
        <w:tc>
          <w:tcPr>
            <w:tcW w:w="1503" w:type="dxa"/>
          </w:tcPr>
          <w:p w14:paraId="371FA759"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5463DC12" w14:textId="77777777" w:rsidR="001805F3" w:rsidRPr="00AE7B25" w:rsidRDefault="001805F3" w:rsidP="006D4516">
            <w:pPr>
              <w:pStyle w:val="TableParagraph"/>
              <w:rPr>
                <w:rFonts w:ascii="Calibri" w:hAnsi="Calibri" w:cs="Calibri"/>
                <w:sz w:val="24"/>
                <w:szCs w:val="24"/>
              </w:rPr>
            </w:pPr>
          </w:p>
        </w:tc>
      </w:tr>
      <w:tr w:rsidR="001805F3" w:rsidRPr="00AE7B25" w14:paraId="3D7FD718" w14:textId="77777777" w:rsidTr="006D4516">
        <w:trPr>
          <w:trHeight w:val="827"/>
        </w:trPr>
        <w:tc>
          <w:tcPr>
            <w:tcW w:w="567" w:type="dxa"/>
          </w:tcPr>
          <w:p w14:paraId="5E2C151B"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6.</w:t>
            </w:r>
          </w:p>
        </w:tc>
        <w:tc>
          <w:tcPr>
            <w:tcW w:w="4536" w:type="dxa"/>
          </w:tcPr>
          <w:p w14:paraId="5C32A5E4" w14:textId="77777777" w:rsidR="001805F3" w:rsidRPr="00AE7B25" w:rsidRDefault="001805F3" w:rsidP="006D4516">
            <w:pPr>
              <w:pStyle w:val="TableParagraph"/>
              <w:spacing w:line="276" w:lineRule="auto"/>
              <w:ind w:left="107" w:right="397"/>
              <w:rPr>
                <w:rFonts w:ascii="Calibri" w:hAnsi="Calibri" w:cs="Calibri"/>
                <w:sz w:val="24"/>
                <w:szCs w:val="24"/>
              </w:rPr>
            </w:pPr>
            <w:r w:rsidRPr="00AE7B25">
              <w:rPr>
                <w:rFonts w:ascii="Calibri" w:hAnsi="Calibri" w:cs="Calibri"/>
                <w:sz w:val="24"/>
                <w:szCs w:val="24"/>
              </w:rPr>
              <w:t>What alternatives are there to achieving the procedural document without the</w:t>
            </w:r>
          </w:p>
          <w:p w14:paraId="1E130A0D" w14:textId="77777777" w:rsidR="001805F3" w:rsidRPr="00AE7B25" w:rsidRDefault="001805F3" w:rsidP="006D4516">
            <w:pPr>
              <w:pStyle w:val="TableParagraph"/>
              <w:spacing w:line="227" w:lineRule="exact"/>
              <w:ind w:left="107"/>
              <w:rPr>
                <w:rFonts w:ascii="Calibri" w:hAnsi="Calibri" w:cs="Calibri"/>
                <w:sz w:val="24"/>
                <w:szCs w:val="24"/>
              </w:rPr>
            </w:pPr>
            <w:r w:rsidRPr="00AE7B25">
              <w:rPr>
                <w:rFonts w:ascii="Calibri" w:hAnsi="Calibri" w:cs="Calibri"/>
                <w:sz w:val="24"/>
                <w:szCs w:val="24"/>
              </w:rPr>
              <w:t>impact?</w:t>
            </w:r>
          </w:p>
        </w:tc>
        <w:tc>
          <w:tcPr>
            <w:tcW w:w="1503" w:type="dxa"/>
          </w:tcPr>
          <w:p w14:paraId="5B754F9D"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3E7C3165" w14:textId="77777777" w:rsidR="001805F3" w:rsidRPr="00AE7B25" w:rsidRDefault="001805F3" w:rsidP="006D4516">
            <w:pPr>
              <w:pStyle w:val="TableParagraph"/>
              <w:rPr>
                <w:rFonts w:ascii="Calibri" w:hAnsi="Calibri" w:cs="Calibri"/>
                <w:sz w:val="24"/>
                <w:szCs w:val="24"/>
              </w:rPr>
            </w:pPr>
          </w:p>
        </w:tc>
      </w:tr>
      <w:tr w:rsidR="001805F3" w:rsidRPr="00AE7B25" w14:paraId="0F3F1CC8" w14:textId="77777777" w:rsidTr="006D4516">
        <w:trPr>
          <w:trHeight w:val="551"/>
        </w:trPr>
        <w:tc>
          <w:tcPr>
            <w:tcW w:w="567" w:type="dxa"/>
          </w:tcPr>
          <w:p w14:paraId="6C6B80AB"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7.</w:t>
            </w:r>
          </w:p>
        </w:tc>
        <w:tc>
          <w:tcPr>
            <w:tcW w:w="4536" w:type="dxa"/>
          </w:tcPr>
          <w:p w14:paraId="2F2B201C" w14:textId="51A0FDFD" w:rsidR="001805F3" w:rsidRPr="00AE7B25" w:rsidRDefault="001805F3" w:rsidP="001805F3">
            <w:pPr>
              <w:pStyle w:val="TableParagraph"/>
              <w:spacing w:line="250" w:lineRule="exact"/>
              <w:ind w:left="107"/>
              <w:rPr>
                <w:rFonts w:ascii="Calibri" w:hAnsi="Calibri" w:cs="Calibri"/>
                <w:sz w:val="24"/>
                <w:szCs w:val="24"/>
              </w:rPr>
            </w:pPr>
            <w:r w:rsidRPr="00AE7B25">
              <w:rPr>
                <w:rFonts w:ascii="Calibri" w:hAnsi="Calibri" w:cs="Calibri"/>
                <w:sz w:val="24"/>
                <w:szCs w:val="24"/>
              </w:rPr>
              <w:t>Can we reduce the impact by taking</w:t>
            </w:r>
            <w:r>
              <w:rPr>
                <w:rFonts w:ascii="Calibri" w:hAnsi="Calibri" w:cs="Calibri"/>
                <w:sz w:val="24"/>
                <w:szCs w:val="24"/>
              </w:rPr>
              <w:t xml:space="preserve"> </w:t>
            </w:r>
            <w:r w:rsidRPr="00AE7B25">
              <w:rPr>
                <w:rFonts w:ascii="Calibri" w:hAnsi="Calibri" w:cs="Calibri"/>
                <w:sz w:val="24"/>
                <w:szCs w:val="24"/>
              </w:rPr>
              <w:t>different action?</w:t>
            </w:r>
          </w:p>
        </w:tc>
        <w:tc>
          <w:tcPr>
            <w:tcW w:w="1503" w:type="dxa"/>
          </w:tcPr>
          <w:p w14:paraId="247B9456"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33F669A1" w14:textId="77777777" w:rsidR="001805F3" w:rsidRPr="00AE7B25" w:rsidRDefault="001805F3" w:rsidP="006D4516">
            <w:pPr>
              <w:pStyle w:val="TableParagraph"/>
              <w:rPr>
                <w:rFonts w:ascii="Calibri" w:hAnsi="Calibri" w:cs="Calibri"/>
                <w:sz w:val="24"/>
                <w:szCs w:val="24"/>
              </w:rPr>
            </w:pPr>
          </w:p>
        </w:tc>
      </w:tr>
      <w:bookmarkEnd w:id="2"/>
    </w:tbl>
    <w:p w14:paraId="3319D14F" w14:textId="77777777" w:rsidR="00F5227B" w:rsidRPr="00AE7B25" w:rsidRDefault="00F5227B" w:rsidP="00F5227B">
      <w:pPr>
        <w:pStyle w:val="BodyText"/>
        <w:spacing w:before="7"/>
        <w:rPr>
          <w:rFonts w:ascii="Calibri" w:hAnsi="Calibri" w:cs="Calibri"/>
          <w:sz w:val="24"/>
          <w:szCs w:val="24"/>
        </w:rPr>
      </w:pPr>
    </w:p>
    <w:p w14:paraId="007FA3B0" w14:textId="67545D22" w:rsidR="00F5227B" w:rsidRDefault="00F5227B" w:rsidP="00F5227B">
      <w:pPr>
        <w:pStyle w:val="BodyText"/>
        <w:spacing w:line="276" w:lineRule="auto"/>
        <w:ind w:left="100" w:right="475"/>
        <w:rPr>
          <w:rFonts w:ascii="Calibri" w:hAnsi="Calibri" w:cs="Calibri"/>
          <w:sz w:val="24"/>
          <w:szCs w:val="24"/>
        </w:rPr>
      </w:pPr>
      <w:r w:rsidRPr="00AE7B25">
        <w:rPr>
          <w:rFonts w:ascii="Calibri" w:hAnsi="Calibri" w:cs="Calibri"/>
          <w:sz w:val="24"/>
          <w:szCs w:val="24"/>
        </w:rPr>
        <w:t>If you have identified a potential discriminatory impact of this procedural document or need advice, pleas</w:t>
      </w:r>
      <w:r w:rsidR="00AE7B25">
        <w:rPr>
          <w:rFonts w:ascii="Calibri" w:hAnsi="Calibri" w:cs="Calibri"/>
          <w:sz w:val="24"/>
          <w:szCs w:val="24"/>
        </w:rPr>
        <w:t xml:space="preserve">e document </w:t>
      </w:r>
      <w:r w:rsidRPr="00AE7B25">
        <w:rPr>
          <w:rFonts w:ascii="Calibri" w:hAnsi="Calibri" w:cs="Calibri"/>
          <w:sz w:val="24"/>
          <w:szCs w:val="24"/>
        </w:rPr>
        <w:t>the action required to avoid/reduce this impact.</w:t>
      </w:r>
    </w:p>
    <w:p w14:paraId="2A85D112" w14:textId="6AB272B5" w:rsidR="00720DAC" w:rsidRDefault="00720DAC" w:rsidP="00F5227B">
      <w:pPr>
        <w:pStyle w:val="BodyText"/>
        <w:spacing w:line="276" w:lineRule="auto"/>
        <w:ind w:left="100" w:right="475"/>
        <w:rPr>
          <w:rFonts w:ascii="Calibri" w:hAnsi="Calibri" w:cs="Calibri"/>
          <w:sz w:val="24"/>
          <w:szCs w:val="24"/>
        </w:rPr>
      </w:pPr>
    </w:p>
    <w:sectPr w:rsidR="00720DAC">
      <w:headerReference w:type="even" r:id="rId14"/>
      <w:headerReference w:type="default" r:id="rId15"/>
      <w:footerReference w:type="even" r:id="rId16"/>
      <w:footerReference w:type="default" r:id="rId17"/>
      <w:headerReference w:type="first" r:id="rId18"/>
      <w:footerReference w:type="first" r:id="rId19"/>
      <w:pgSz w:w="11900" w:h="16840"/>
      <w:pgMar w:top="1872" w:right="1102" w:bottom="1622" w:left="1086" w:header="766"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4666" w14:textId="77777777" w:rsidR="003A48B3" w:rsidRDefault="003A48B3">
      <w:pPr>
        <w:spacing w:after="0" w:line="240" w:lineRule="auto"/>
      </w:pPr>
      <w:r>
        <w:separator/>
      </w:r>
    </w:p>
  </w:endnote>
  <w:endnote w:type="continuationSeparator" w:id="0">
    <w:p w14:paraId="472D5BFD" w14:textId="77777777" w:rsidR="003A48B3" w:rsidRDefault="003A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75BA" w14:textId="77777777" w:rsidR="00B439AA" w:rsidRDefault="00B439AA">
    <w:pPr>
      <w:tabs>
        <w:tab w:val="center" w:pos="4874"/>
        <w:tab w:val="center" w:pos="9729"/>
      </w:tabs>
      <w:spacing w:after="167" w:line="259" w:lineRule="auto"/>
      <w:ind w:left="0" w:firstLine="0"/>
    </w:pPr>
    <w:r>
      <w:t xml:space="preserve">Author: VW </w:t>
    </w:r>
    <w:r>
      <w:tab/>
      <w:t xml:space="preserve">April 18 </w:t>
    </w:r>
    <w:r>
      <w:tab/>
      <w:t xml:space="preserve"> </w:t>
    </w:r>
  </w:p>
  <w:p w14:paraId="308D2CC6" w14:textId="77777777" w:rsidR="00B439AA" w:rsidRDefault="00B439AA">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62BF" w14:textId="5DD50289" w:rsidR="00B439AA" w:rsidRDefault="00B439AA">
    <w:pPr>
      <w:tabs>
        <w:tab w:val="center" w:pos="2176"/>
        <w:tab w:val="center" w:pos="2896"/>
        <w:tab w:val="center" w:pos="3617"/>
        <w:tab w:val="center" w:pos="5139"/>
      </w:tabs>
      <w:spacing w:after="0" w:line="259" w:lineRule="auto"/>
      <w:ind w:left="0" w:firstLine="0"/>
    </w:pPr>
    <w:r>
      <w:t>Care 4 Quality Policy &amp; Procedures 202</w:t>
    </w:r>
    <w:r w:rsidR="002C7758">
      <w:t>1</w:t>
    </w:r>
    <w:r>
      <w:t xml:space="preserve"> </w:t>
    </w:r>
    <w:r>
      <w:tab/>
    </w:r>
    <w:r>
      <w:tab/>
    </w:r>
    <w:r>
      <w:tab/>
    </w:r>
    <w:r>
      <w:tab/>
    </w:r>
    <w:hyperlink r:id="rId1" w:history="1">
      <w:r w:rsidRPr="00D04AB1">
        <w:rPr>
          <w:rStyle w:val="Hyperlink"/>
        </w:rPr>
        <w:t>www.care4quality.co.uk</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67FE" w14:textId="77777777" w:rsidR="00B439AA" w:rsidRDefault="00B439AA">
    <w:pPr>
      <w:tabs>
        <w:tab w:val="center" w:pos="4874"/>
        <w:tab w:val="center" w:pos="9729"/>
      </w:tabs>
      <w:spacing w:after="167" w:line="259" w:lineRule="auto"/>
      <w:ind w:left="0" w:firstLine="0"/>
    </w:pPr>
    <w:r>
      <w:t xml:space="preserve">Author: VW </w:t>
    </w:r>
    <w:r>
      <w:tab/>
      <w:t xml:space="preserve">April 18 </w:t>
    </w:r>
    <w:r>
      <w:tab/>
      <w:t xml:space="preserve"> </w:t>
    </w:r>
  </w:p>
  <w:p w14:paraId="028E593D" w14:textId="77777777" w:rsidR="00B439AA" w:rsidRDefault="00B439AA">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AFAB" w14:textId="77777777" w:rsidR="003A48B3" w:rsidRDefault="003A48B3">
      <w:pPr>
        <w:spacing w:after="0" w:line="240" w:lineRule="auto"/>
      </w:pPr>
      <w:r>
        <w:separator/>
      </w:r>
    </w:p>
  </w:footnote>
  <w:footnote w:type="continuationSeparator" w:id="0">
    <w:p w14:paraId="2DA2260E" w14:textId="77777777" w:rsidR="003A48B3" w:rsidRDefault="003A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CE0A" w14:textId="77777777" w:rsidR="00B439AA" w:rsidRDefault="00B439AA">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F502882" w14:textId="77777777" w:rsidR="00B439AA" w:rsidRDefault="00B439AA">
    <w:pPr>
      <w:spacing w:after="0" w:line="259" w:lineRule="auto"/>
      <w:ind w:left="15"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1D87" w14:textId="3822130E" w:rsidR="00B439AA" w:rsidRDefault="00B439AA" w:rsidP="008265F2">
    <w:pPr>
      <w:spacing w:after="0" w:line="259" w:lineRule="auto"/>
      <w:ind w:left="0" w:right="-18" w:firstLine="0"/>
    </w:pPr>
    <w:r>
      <w:t xml:space="preserve">Author:  Helen Fuller </w:t>
    </w:r>
    <w:r>
      <w:tab/>
      <w:t xml:space="preserve">         </w:t>
    </w:r>
    <w:r w:rsidR="001805F3">
      <w:t xml:space="preserve">    </w:t>
    </w:r>
    <w:r>
      <w:t xml:space="preserve"> </w:t>
    </w:r>
    <w:r w:rsidR="001805F3">
      <w:t xml:space="preserve">     </w:t>
    </w:r>
    <w:r>
      <w:t xml:space="preserve">v1 - </w:t>
    </w:r>
    <w:r w:rsidR="00E3207F">
      <w:t>July</w:t>
    </w:r>
    <w:r>
      <w:t xml:space="preserve"> 202</w:t>
    </w:r>
    <w:r w:rsidR="002C7758">
      <w:t>1</w:t>
    </w:r>
    <w:r>
      <w:t xml:space="preserve">                 </w:t>
    </w:r>
    <w:r>
      <w:tab/>
    </w:r>
    <w:r w:rsidR="001805F3">
      <w:t xml:space="preserve">         </w:t>
    </w:r>
    <w:r>
      <w:t xml:space="preserve">Review </w:t>
    </w:r>
    <w:r w:rsidR="00E3207F">
      <w:t>July</w:t>
    </w:r>
    <w:r>
      <w:t xml:space="preserve"> 2021</w:t>
    </w:r>
  </w:p>
  <w:p w14:paraId="61D68E1B" w14:textId="0D62C6A3" w:rsidR="00B439AA" w:rsidRDefault="00B439AA" w:rsidP="008265F2">
    <w:pPr>
      <w:spacing w:after="0" w:line="259" w:lineRule="auto"/>
      <w:ind w:left="1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52FB" w14:textId="77777777" w:rsidR="00B439AA" w:rsidRDefault="00B439AA">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96C442C" w14:textId="77777777" w:rsidR="00B439AA" w:rsidRDefault="00B439AA">
    <w:pPr>
      <w:spacing w:after="0" w:line="259" w:lineRule="auto"/>
      <w:ind w:left="15"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EE6"/>
    <w:multiLevelType w:val="hybridMultilevel"/>
    <w:tmpl w:val="AF746434"/>
    <w:lvl w:ilvl="0" w:tplc="8AD45082">
      <w:numFmt w:val="bullet"/>
      <w:lvlText w:val=""/>
      <w:lvlJc w:val="left"/>
      <w:pPr>
        <w:ind w:left="828" w:hanging="360"/>
      </w:pPr>
      <w:rPr>
        <w:rFonts w:ascii="Symbol" w:eastAsia="Symbol" w:hAnsi="Symbol" w:cs="Symbol" w:hint="default"/>
        <w:w w:val="100"/>
        <w:sz w:val="24"/>
        <w:szCs w:val="24"/>
        <w:lang w:val="en-GB" w:eastAsia="en-GB" w:bidi="en-GB"/>
      </w:rPr>
    </w:lvl>
    <w:lvl w:ilvl="1" w:tplc="FAB498FE">
      <w:numFmt w:val="bullet"/>
      <w:lvlText w:val="•"/>
      <w:lvlJc w:val="left"/>
      <w:pPr>
        <w:ind w:left="1194" w:hanging="360"/>
      </w:pPr>
      <w:rPr>
        <w:rFonts w:hint="default"/>
        <w:lang w:val="en-GB" w:eastAsia="en-GB" w:bidi="en-GB"/>
      </w:rPr>
    </w:lvl>
    <w:lvl w:ilvl="2" w:tplc="E77AEF7C">
      <w:numFmt w:val="bullet"/>
      <w:lvlText w:val="•"/>
      <w:lvlJc w:val="left"/>
      <w:pPr>
        <w:ind w:left="1568" w:hanging="360"/>
      </w:pPr>
      <w:rPr>
        <w:rFonts w:hint="default"/>
        <w:lang w:val="en-GB" w:eastAsia="en-GB" w:bidi="en-GB"/>
      </w:rPr>
    </w:lvl>
    <w:lvl w:ilvl="3" w:tplc="008086D6">
      <w:numFmt w:val="bullet"/>
      <w:lvlText w:val="•"/>
      <w:lvlJc w:val="left"/>
      <w:pPr>
        <w:ind w:left="1942" w:hanging="360"/>
      </w:pPr>
      <w:rPr>
        <w:rFonts w:hint="default"/>
        <w:lang w:val="en-GB" w:eastAsia="en-GB" w:bidi="en-GB"/>
      </w:rPr>
    </w:lvl>
    <w:lvl w:ilvl="4" w:tplc="58A63ACC">
      <w:numFmt w:val="bullet"/>
      <w:lvlText w:val="•"/>
      <w:lvlJc w:val="left"/>
      <w:pPr>
        <w:ind w:left="2316" w:hanging="360"/>
      </w:pPr>
      <w:rPr>
        <w:rFonts w:hint="default"/>
        <w:lang w:val="en-GB" w:eastAsia="en-GB" w:bidi="en-GB"/>
      </w:rPr>
    </w:lvl>
    <w:lvl w:ilvl="5" w:tplc="311A2622">
      <w:numFmt w:val="bullet"/>
      <w:lvlText w:val="•"/>
      <w:lvlJc w:val="left"/>
      <w:pPr>
        <w:ind w:left="2690" w:hanging="360"/>
      </w:pPr>
      <w:rPr>
        <w:rFonts w:hint="default"/>
        <w:lang w:val="en-GB" w:eastAsia="en-GB" w:bidi="en-GB"/>
      </w:rPr>
    </w:lvl>
    <w:lvl w:ilvl="6" w:tplc="49244D2C">
      <w:numFmt w:val="bullet"/>
      <w:lvlText w:val="•"/>
      <w:lvlJc w:val="left"/>
      <w:pPr>
        <w:ind w:left="3064" w:hanging="360"/>
      </w:pPr>
      <w:rPr>
        <w:rFonts w:hint="default"/>
        <w:lang w:val="en-GB" w:eastAsia="en-GB" w:bidi="en-GB"/>
      </w:rPr>
    </w:lvl>
    <w:lvl w:ilvl="7" w:tplc="EFEE21CC">
      <w:numFmt w:val="bullet"/>
      <w:lvlText w:val="•"/>
      <w:lvlJc w:val="left"/>
      <w:pPr>
        <w:ind w:left="3438" w:hanging="360"/>
      </w:pPr>
      <w:rPr>
        <w:rFonts w:hint="default"/>
        <w:lang w:val="en-GB" w:eastAsia="en-GB" w:bidi="en-GB"/>
      </w:rPr>
    </w:lvl>
    <w:lvl w:ilvl="8" w:tplc="12466A74">
      <w:numFmt w:val="bullet"/>
      <w:lvlText w:val="•"/>
      <w:lvlJc w:val="left"/>
      <w:pPr>
        <w:ind w:left="3812" w:hanging="360"/>
      </w:pPr>
      <w:rPr>
        <w:rFonts w:hint="default"/>
        <w:lang w:val="en-GB" w:eastAsia="en-GB" w:bidi="en-GB"/>
      </w:rPr>
    </w:lvl>
  </w:abstractNum>
  <w:abstractNum w:abstractNumId="1" w15:restartNumberingAfterBreak="0">
    <w:nsid w:val="0DA35D71"/>
    <w:multiLevelType w:val="multilevel"/>
    <w:tmpl w:val="E0C4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A2233"/>
    <w:multiLevelType w:val="hybridMultilevel"/>
    <w:tmpl w:val="828EEF3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 w15:restartNumberingAfterBreak="0">
    <w:nsid w:val="179845F7"/>
    <w:multiLevelType w:val="hybridMultilevel"/>
    <w:tmpl w:val="91087A74"/>
    <w:lvl w:ilvl="0" w:tplc="51E070AE">
      <w:numFmt w:val="bullet"/>
      <w:lvlText w:val=""/>
      <w:lvlJc w:val="left"/>
      <w:pPr>
        <w:ind w:left="828" w:hanging="360"/>
      </w:pPr>
      <w:rPr>
        <w:rFonts w:ascii="Symbol" w:eastAsia="Symbol" w:hAnsi="Symbol" w:cs="Symbol" w:hint="default"/>
        <w:w w:val="100"/>
        <w:sz w:val="24"/>
        <w:szCs w:val="24"/>
        <w:lang w:val="en-GB" w:eastAsia="en-GB" w:bidi="en-GB"/>
      </w:rPr>
    </w:lvl>
    <w:lvl w:ilvl="1" w:tplc="2D880702">
      <w:numFmt w:val="bullet"/>
      <w:lvlText w:val="•"/>
      <w:lvlJc w:val="left"/>
      <w:pPr>
        <w:ind w:left="1194" w:hanging="360"/>
      </w:pPr>
      <w:rPr>
        <w:rFonts w:hint="default"/>
        <w:lang w:val="en-GB" w:eastAsia="en-GB" w:bidi="en-GB"/>
      </w:rPr>
    </w:lvl>
    <w:lvl w:ilvl="2" w:tplc="11F8C8E2">
      <w:numFmt w:val="bullet"/>
      <w:lvlText w:val="•"/>
      <w:lvlJc w:val="left"/>
      <w:pPr>
        <w:ind w:left="1568" w:hanging="360"/>
      </w:pPr>
      <w:rPr>
        <w:rFonts w:hint="default"/>
        <w:lang w:val="en-GB" w:eastAsia="en-GB" w:bidi="en-GB"/>
      </w:rPr>
    </w:lvl>
    <w:lvl w:ilvl="3" w:tplc="41E2F46E">
      <w:numFmt w:val="bullet"/>
      <w:lvlText w:val="•"/>
      <w:lvlJc w:val="left"/>
      <w:pPr>
        <w:ind w:left="1942" w:hanging="360"/>
      </w:pPr>
      <w:rPr>
        <w:rFonts w:hint="default"/>
        <w:lang w:val="en-GB" w:eastAsia="en-GB" w:bidi="en-GB"/>
      </w:rPr>
    </w:lvl>
    <w:lvl w:ilvl="4" w:tplc="D06425E0">
      <w:numFmt w:val="bullet"/>
      <w:lvlText w:val="•"/>
      <w:lvlJc w:val="left"/>
      <w:pPr>
        <w:ind w:left="2316" w:hanging="360"/>
      </w:pPr>
      <w:rPr>
        <w:rFonts w:hint="default"/>
        <w:lang w:val="en-GB" w:eastAsia="en-GB" w:bidi="en-GB"/>
      </w:rPr>
    </w:lvl>
    <w:lvl w:ilvl="5" w:tplc="5E2C3306">
      <w:numFmt w:val="bullet"/>
      <w:lvlText w:val="•"/>
      <w:lvlJc w:val="left"/>
      <w:pPr>
        <w:ind w:left="2690" w:hanging="360"/>
      </w:pPr>
      <w:rPr>
        <w:rFonts w:hint="default"/>
        <w:lang w:val="en-GB" w:eastAsia="en-GB" w:bidi="en-GB"/>
      </w:rPr>
    </w:lvl>
    <w:lvl w:ilvl="6" w:tplc="FB16FF4A">
      <w:numFmt w:val="bullet"/>
      <w:lvlText w:val="•"/>
      <w:lvlJc w:val="left"/>
      <w:pPr>
        <w:ind w:left="3064" w:hanging="360"/>
      </w:pPr>
      <w:rPr>
        <w:rFonts w:hint="default"/>
        <w:lang w:val="en-GB" w:eastAsia="en-GB" w:bidi="en-GB"/>
      </w:rPr>
    </w:lvl>
    <w:lvl w:ilvl="7" w:tplc="3E0844F2">
      <w:numFmt w:val="bullet"/>
      <w:lvlText w:val="•"/>
      <w:lvlJc w:val="left"/>
      <w:pPr>
        <w:ind w:left="3438" w:hanging="360"/>
      </w:pPr>
      <w:rPr>
        <w:rFonts w:hint="default"/>
        <w:lang w:val="en-GB" w:eastAsia="en-GB" w:bidi="en-GB"/>
      </w:rPr>
    </w:lvl>
    <w:lvl w:ilvl="8" w:tplc="8CE2526A">
      <w:numFmt w:val="bullet"/>
      <w:lvlText w:val="•"/>
      <w:lvlJc w:val="left"/>
      <w:pPr>
        <w:ind w:left="3812" w:hanging="360"/>
      </w:pPr>
      <w:rPr>
        <w:rFonts w:hint="default"/>
        <w:lang w:val="en-GB" w:eastAsia="en-GB" w:bidi="en-GB"/>
      </w:rPr>
    </w:lvl>
  </w:abstractNum>
  <w:abstractNum w:abstractNumId="4" w15:restartNumberingAfterBreak="0">
    <w:nsid w:val="1AD93524"/>
    <w:multiLevelType w:val="hybridMultilevel"/>
    <w:tmpl w:val="C28ACE16"/>
    <w:lvl w:ilvl="0" w:tplc="99DABDEA">
      <w:numFmt w:val="bullet"/>
      <w:lvlText w:val=""/>
      <w:lvlJc w:val="left"/>
      <w:pPr>
        <w:ind w:left="828" w:hanging="360"/>
      </w:pPr>
      <w:rPr>
        <w:rFonts w:ascii="Symbol" w:eastAsia="Symbol" w:hAnsi="Symbol" w:cs="Symbol" w:hint="default"/>
        <w:w w:val="100"/>
        <w:sz w:val="24"/>
        <w:szCs w:val="24"/>
        <w:lang w:val="en-GB" w:eastAsia="en-GB" w:bidi="en-GB"/>
      </w:rPr>
    </w:lvl>
    <w:lvl w:ilvl="1" w:tplc="53C64628">
      <w:numFmt w:val="bullet"/>
      <w:lvlText w:val="•"/>
      <w:lvlJc w:val="left"/>
      <w:pPr>
        <w:ind w:left="1194" w:hanging="360"/>
      </w:pPr>
      <w:rPr>
        <w:rFonts w:hint="default"/>
        <w:lang w:val="en-GB" w:eastAsia="en-GB" w:bidi="en-GB"/>
      </w:rPr>
    </w:lvl>
    <w:lvl w:ilvl="2" w:tplc="C658A090">
      <w:numFmt w:val="bullet"/>
      <w:lvlText w:val="•"/>
      <w:lvlJc w:val="left"/>
      <w:pPr>
        <w:ind w:left="1568" w:hanging="360"/>
      </w:pPr>
      <w:rPr>
        <w:rFonts w:hint="default"/>
        <w:lang w:val="en-GB" w:eastAsia="en-GB" w:bidi="en-GB"/>
      </w:rPr>
    </w:lvl>
    <w:lvl w:ilvl="3" w:tplc="2CF65DC4">
      <w:numFmt w:val="bullet"/>
      <w:lvlText w:val="•"/>
      <w:lvlJc w:val="left"/>
      <w:pPr>
        <w:ind w:left="1942" w:hanging="360"/>
      </w:pPr>
      <w:rPr>
        <w:rFonts w:hint="default"/>
        <w:lang w:val="en-GB" w:eastAsia="en-GB" w:bidi="en-GB"/>
      </w:rPr>
    </w:lvl>
    <w:lvl w:ilvl="4" w:tplc="B0A63CE8">
      <w:numFmt w:val="bullet"/>
      <w:lvlText w:val="•"/>
      <w:lvlJc w:val="left"/>
      <w:pPr>
        <w:ind w:left="2316" w:hanging="360"/>
      </w:pPr>
      <w:rPr>
        <w:rFonts w:hint="default"/>
        <w:lang w:val="en-GB" w:eastAsia="en-GB" w:bidi="en-GB"/>
      </w:rPr>
    </w:lvl>
    <w:lvl w:ilvl="5" w:tplc="E4C60394">
      <w:numFmt w:val="bullet"/>
      <w:lvlText w:val="•"/>
      <w:lvlJc w:val="left"/>
      <w:pPr>
        <w:ind w:left="2690" w:hanging="360"/>
      </w:pPr>
      <w:rPr>
        <w:rFonts w:hint="default"/>
        <w:lang w:val="en-GB" w:eastAsia="en-GB" w:bidi="en-GB"/>
      </w:rPr>
    </w:lvl>
    <w:lvl w:ilvl="6" w:tplc="A0F6789E">
      <w:numFmt w:val="bullet"/>
      <w:lvlText w:val="•"/>
      <w:lvlJc w:val="left"/>
      <w:pPr>
        <w:ind w:left="3064" w:hanging="360"/>
      </w:pPr>
      <w:rPr>
        <w:rFonts w:hint="default"/>
        <w:lang w:val="en-GB" w:eastAsia="en-GB" w:bidi="en-GB"/>
      </w:rPr>
    </w:lvl>
    <w:lvl w:ilvl="7" w:tplc="A9D84654">
      <w:numFmt w:val="bullet"/>
      <w:lvlText w:val="•"/>
      <w:lvlJc w:val="left"/>
      <w:pPr>
        <w:ind w:left="3438" w:hanging="360"/>
      </w:pPr>
      <w:rPr>
        <w:rFonts w:hint="default"/>
        <w:lang w:val="en-GB" w:eastAsia="en-GB" w:bidi="en-GB"/>
      </w:rPr>
    </w:lvl>
    <w:lvl w:ilvl="8" w:tplc="935EE9E4">
      <w:numFmt w:val="bullet"/>
      <w:lvlText w:val="•"/>
      <w:lvlJc w:val="left"/>
      <w:pPr>
        <w:ind w:left="3812" w:hanging="360"/>
      </w:pPr>
      <w:rPr>
        <w:rFonts w:hint="default"/>
        <w:lang w:val="en-GB" w:eastAsia="en-GB" w:bidi="en-GB"/>
      </w:rPr>
    </w:lvl>
  </w:abstractNum>
  <w:abstractNum w:abstractNumId="5" w15:restartNumberingAfterBreak="0">
    <w:nsid w:val="28A342A2"/>
    <w:multiLevelType w:val="multilevel"/>
    <w:tmpl w:val="28C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506FD"/>
    <w:multiLevelType w:val="hybridMultilevel"/>
    <w:tmpl w:val="6CDE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27C40"/>
    <w:multiLevelType w:val="hybridMultilevel"/>
    <w:tmpl w:val="9AA8B2FE"/>
    <w:lvl w:ilvl="0" w:tplc="5C7EC514">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42267"/>
    <w:multiLevelType w:val="hybridMultilevel"/>
    <w:tmpl w:val="20AA990C"/>
    <w:lvl w:ilvl="0" w:tplc="E5522C92">
      <w:numFmt w:val="bullet"/>
      <w:lvlText w:val=""/>
      <w:lvlJc w:val="left"/>
      <w:pPr>
        <w:ind w:left="828" w:hanging="360"/>
      </w:pPr>
      <w:rPr>
        <w:rFonts w:ascii="Symbol" w:eastAsia="Symbol" w:hAnsi="Symbol" w:cs="Symbol" w:hint="default"/>
        <w:w w:val="100"/>
        <w:sz w:val="24"/>
        <w:szCs w:val="24"/>
        <w:lang w:val="en-GB" w:eastAsia="en-GB" w:bidi="en-GB"/>
      </w:rPr>
    </w:lvl>
    <w:lvl w:ilvl="1" w:tplc="3E3289E4">
      <w:numFmt w:val="bullet"/>
      <w:lvlText w:val="•"/>
      <w:lvlJc w:val="left"/>
      <w:pPr>
        <w:ind w:left="1194" w:hanging="360"/>
      </w:pPr>
      <w:rPr>
        <w:rFonts w:hint="default"/>
        <w:lang w:val="en-GB" w:eastAsia="en-GB" w:bidi="en-GB"/>
      </w:rPr>
    </w:lvl>
    <w:lvl w:ilvl="2" w:tplc="8E5E325A">
      <w:numFmt w:val="bullet"/>
      <w:lvlText w:val="•"/>
      <w:lvlJc w:val="left"/>
      <w:pPr>
        <w:ind w:left="1568" w:hanging="360"/>
      </w:pPr>
      <w:rPr>
        <w:rFonts w:hint="default"/>
        <w:lang w:val="en-GB" w:eastAsia="en-GB" w:bidi="en-GB"/>
      </w:rPr>
    </w:lvl>
    <w:lvl w:ilvl="3" w:tplc="261AF990">
      <w:numFmt w:val="bullet"/>
      <w:lvlText w:val="•"/>
      <w:lvlJc w:val="left"/>
      <w:pPr>
        <w:ind w:left="1942" w:hanging="360"/>
      </w:pPr>
      <w:rPr>
        <w:rFonts w:hint="default"/>
        <w:lang w:val="en-GB" w:eastAsia="en-GB" w:bidi="en-GB"/>
      </w:rPr>
    </w:lvl>
    <w:lvl w:ilvl="4" w:tplc="9E6C097E">
      <w:numFmt w:val="bullet"/>
      <w:lvlText w:val="•"/>
      <w:lvlJc w:val="left"/>
      <w:pPr>
        <w:ind w:left="2316" w:hanging="360"/>
      </w:pPr>
      <w:rPr>
        <w:rFonts w:hint="default"/>
        <w:lang w:val="en-GB" w:eastAsia="en-GB" w:bidi="en-GB"/>
      </w:rPr>
    </w:lvl>
    <w:lvl w:ilvl="5" w:tplc="674C337A">
      <w:numFmt w:val="bullet"/>
      <w:lvlText w:val="•"/>
      <w:lvlJc w:val="left"/>
      <w:pPr>
        <w:ind w:left="2690" w:hanging="360"/>
      </w:pPr>
      <w:rPr>
        <w:rFonts w:hint="default"/>
        <w:lang w:val="en-GB" w:eastAsia="en-GB" w:bidi="en-GB"/>
      </w:rPr>
    </w:lvl>
    <w:lvl w:ilvl="6" w:tplc="4EEAF572">
      <w:numFmt w:val="bullet"/>
      <w:lvlText w:val="•"/>
      <w:lvlJc w:val="left"/>
      <w:pPr>
        <w:ind w:left="3064" w:hanging="360"/>
      </w:pPr>
      <w:rPr>
        <w:rFonts w:hint="default"/>
        <w:lang w:val="en-GB" w:eastAsia="en-GB" w:bidi="en-GB"/>
      </w:rPr>
    </w:lvl>
    <w:lvl w:ilvl="7" w:tplc="D7929DF8">
      <w:numFmt w:val="bullet"/>
      <w:lvlText w:val="•"/>
      <w:lvlJc w:val="left"/>
      <w:pPr>
        <w:ind w:left="3438" w:hanging="360"/>
      </w:pPr>
      <w:rPr>
        <w:rFonts w:hint="default"/>
        <w:lang w:val="en-GB" w:eastAsia="en-GB" w:bidi="en-GB"/>
      </w:rPr>
    </w:lvl>
    <w:lvl w:ilvl="8" w:tplc="E1C015F8">
      <w:numFmt w:val="bullet"/>
      <w:lvlText w:val="•"/>
      <w:lvlJc w:val="left"/>
      <w:pPr>
        <w:ind w:left="3812" w:hanging="360"/>
      </w:pPr>
      <w:rPr>
        <w:rFonts w:hint="default"/>
        <w:lang w:val="en-GB" w:eastAsia="en-GB" w:bidi="en-GB"/>
      </w:rPr>
    </w:lvl>
  </w:abstractNum>
  <w:abstractNum w:abstractNumId="9" w15:restartNumberingAfterBreak="0">
    <w:nsid w:val="412D0C8D"/>
    <w:multiLevelType w:val="hybridMultilevel"/>
    <w:tmpl w:val="3E8E4AE6"/>
    <w:lvl w:ilvl="0" w:tplc="C388E176">
      <w:numFmt w:val="bullet"/>
      <w:lvlText w:val=""/>
      <w:lvlJc w:val="left"/>
      <w:pPr>
        <w:ind w:left="828" w:hanging="360"/>
      </w:pPr>
      <w:rPr>
        <w:rFonts w:ascii="Symbol" w:eastAsia="Symbol" w:hAnsi="Symbol" w:cs="Symbol" w:hint="default"/>
        <w:w w:val="100"/>
        <w:sz w:val="24"/>
        <w:szCs w:val="24"/>
        <w:lang w:val="en-GB" w:eastAsia="en-GB" w:bidi="en-GB"/>
      </w:rPr>
    </w:lvl>
    <w:lvl w:ilvl="1" w:tplc="185616C6">
      <w:numFmt w:val="bullet"/>
      <w:lvlText w:val="•"/>
      <w:lvlJc w:val="left"/>
      <w:pPr>
        <w:ind w:left="1194" w:hanging="360"/>
      </w:pPr>
      <w:rPr>
        <w:rFonts w:hint="default"/>
        <w:lang w:val="en-GB" w:eastAsia="en-GB" w:bidi="en-GB"/>
      </w:rPr>
    </w:lvl>
    <w:lvl w:ilvl="2" w:tplc="FC7CA7E0">
      <w:numFmt w:val="bullet"/>
      <w:lvlText w:val="•"/>
      <w:lvlJc w:val="left"/>
      <w:pPr>
        <w:ind w:left="1568" w:hanging="360"/>
      </w:pPr>
      <w:rPr>
        <w:rFonts w:hint="default"/>
        <w:lang w:val="en-GB" w:eastAsia="en-GB" w:bidi="en-GB"/>
      </w:rPr>
    </w:lvl>
    <w:lvl w:ilvl="3" w:tplc="D9CC0330">
      <w:numFmt w:val="bullet"/>
      <w:lvlText w:val="•"/>
      <w:lvlJc w:val="left"/>
      <w:pPr>
        <w:ind w:left="1942" w:hanging="360"/>
      </w:pPr>
      <w:rPr>
        <w:rFonts w:hint="default"/>
        <w:lang w:val="en-GB" w:eastAsia="en-GB" w:bidi="en-GB"/>
      </w:rPr>
    </w:lvl>
    <w:lvl w:ilvl="4" w:tplc="9414265A">
      <w:numFmt w:val="bullet"/>
      <w:lvlText w:val="•"/>
      <w:lvlJc w:val="left"/>
      <w:pPr>
        <w:ind w:left="2316" w:hanging="360"/>
      </w:pPr>
      <w:rPr>
        <w:rFonts w:hint="default"/>
        <w:lang w:val="en-GB" w:eastAsia="en-GB" w:bidi="en-GB"/>
      </w:rPr>
    </w:lvl>
    <w:lvl w:ilvl="5" w:tplc="CFF20AB2">
      <w:numFmt w:val="bullet"/>
      <w:lvlText w:val="•"/>
      <w:lvlJc w:val="left"/>
      <w:pPr>
        <w:ind w:left="2690" w:hanging="360"/>
      </w:pPr>
      <w:rPr>
        <w:rFonts w:hint="default"/>
        <w:lang w:val="en-GB" w:eastAsia="en-GB" w:bidi="en-GB"/>
      </w:rPr>
    </w:lvl>
    <w:lvl w:ilvl="6" w:tplc="8A4861D8">
      <w:numFmt w:val="bullet"/>
      <w:lvlText w:val="•"/>
      <w:lvlJc w:val="left"/>
      <w:pPr>
        <w:ind w:left="3064" w:hanging="360"/>
      </w:pPr>
      <w:rPr>
        <w:rFonts w:hint="default"/>
        <w:lang w:val="en-GB" w:eastAsia="en-GB" w:bidi="en-GB"/>
      </w:rPr>
    </w:lvl>
    <w:lvl w:ilvl="7" w:tplc="1EA62300">
      <w:numFmt w:val="bullet"/>
      <w:lvlText w:val="•"/>
      <w:lvlJc w:val="left"/>
      <w:pPr>
        <w:ind w:left="3438" w:hanging="360"/>
      </w:pPr>
      <w:rPr>
        <w:rFonts w:hint="default"/>
        <w:lang w:val="en-GB" w:eastAsia="en-GB" w:bidi="en-GB"/>
      </w:rPr>
    </w:lvl>
    <w:lvl w:ilvl="8" w:tplc="FC6E9288">
      <w:numFmt w:val="bullet"/>
      <w:lvlText w:val="•"/>
      <w:lvlJc w:val="left"/>
      <w:pPr>
        <w:ind w:left="3812" w:hanging="360"/>
      </w:pPr>
      <w:rPr>
        <w:rFonts w:hint="default"/>
        <w:lang w:val="en-GB" w:eastAsia="en-GB" w:bidi="en-GB"/>
      </w:rPr>
    </w:lvl>
  </w:abstractNum>
  <w:abstractNum w:abstractNumId="10" w15:restartNumberingAfterBreak="0">
    <w:nsid w:val="42395486"/>
    <w:multiLevelType w:val="hybridMultilevel"/>
    <w:tmpl w:val="A57CFD2E"/>
    <w:lvl w:ilvl="0" w:tplc="9B2C7524">
      <w:numFmt w:val="bullet"/>
      <w:lvlText w:val=""/>
      <w:lvlJc w:val="left"/>
      <w:pPr>
        <w:ind w:left="828" w:hanging="360"/>
      </w:pPr>
      <w:rPr>
        <w:rFonts w:ascii="Symbol" w:eastAsia="Symbol" w:hAnsi="Symbol" w:cs="Symbol" w:hint="default"/>
        <w:w w:val="100"/>
        <w:sz w:val="24"/>
        <w:szCs w:val="24"/>
        <w:lang w:val="en-GB" w:eastAsia="en-GB" w:bidi="en-GB"/>
      </w:rPr>
    </w:lvl>
    <w:lvl w:ilvl="1" w:tplc="8B56F206">
      <w:numFmt w:val="bullet"/>
      <w:lvlText w:val="•"/>
      <w:lvlJc w:val="left"/>
      <w:pPr>
        <w:ind w:left="1194" w:hanging="360"/>
      </w:pPr>
      <w:rPr>
        <w:rFonts w:hint="default"/>
        <w:lang w:val="en-GB" w:eastAsia="en-GB" w:bidi="en-GB"/>
      </w:rPr>
    </w:lvl>
    <w:lvl w:ilvl="2" w:tplc="7A0C9278">
      <w:numFmt w:val="bullet"/>
      <w:lvlText w:val="•"/>
      <w:lvlJc w:val="left"/>
      <w:pPr>
        <w:ind w:left="1568" w:hanging="360"/>
      </w:pPr>
      <w:rPr>
        <w:rFonts w:hint="default"/>
        <w:lang w:val="en-GB" w:eastAsia="en-GB" w:bidi="en-GB"/>
      </w:rPr>
    </w:lvl>
    <w:lvl w:ilvl="3" w:tplc="B2362F1A">
      <w:numFmt w:val="bullet"/>
      <w:lvlText w:val="•"/>
      <w:lvlJc w:val="left"/>
      <w:pPr>
        <w:ind w:left="1942" w:hanging="360"/>
      </w:pPr>
      <w:rPr>
        <w:rFonts w:hint="default"/>
        <w:lang w:val="en-GB" w:eastAsia="en-GB" w:bidi="en-GB"/>
      </w:rPr>
    </w:lvl>
    <w:lvl w:ilvl="4" w:tplc="5FE07E0E">
      <w:numFmt w:val="bullet"/>
      <w:lvlText w:val="•"/>
      <w:lvlJc w:val="left"/>
      <w:pPr>
        <w:ind w:left="2316" w:hanging="360"/>
      </w:pPr>
      <w:rPr>
        <w:rFonts w:hint="default"/>
        <w:lang w:val="en-GB" w:eastAsia="en-GB" w:bidi="en-GB"/>
      </w:rPr>
    </w:lvl>
    <w:lvl w:ilvl="5" w:tplc="59B4AEB8">
      <w:numFmt w:val="bullet"/>
      <w:lvlText w:val="•"/>
      <w:lvlJc w:val="left"/>
      <w:pPr>
        <w:ind w:left="2690" w:hanging="360"/>
      </w:pPr>
      <w:rPr>
        <w:rFonts w:hint="default"/>
        <w:lang w:val="en-GB" w:eastAsia="en-GB" w:bidi="en-GB"/>
      </w:rPr>
    </w:lvl>
    <w:lvl w:ilvl="6" w:tplc="3D02CF44">
      <w:numFmt w:val="bullet"/>
      <w:lvlText w:val="•"/>
      <w:lvlJc w:val="left"/>
      <w:pPr>
        <w:ind w:left="3064" w:hanging="360"/>
      </w:pPr>
      <w:rPr>
        <w:rFonts w:hint="default"/>
        <w:lang w:val="en-GB" w:eastAsia="en-GB" w:bidi="en-GB"/>
      </w:rPr>
    </w:lvl>
    <w:lvl w:ilvl="7" w:tplc="03F87F9E">
      <w:numFmt w:val="bullet"/>
      <w:lvlText w:val="•"/>
      <w:lvlJc w:val="left"/>
      <w:pPr>
        <w:ind w:left="3438" w:hanging="360"/>
      </w:pPr>
      <w:rPr>
        <w:rFonts w:hint="default"/>
        <w:lang w:val="en-GB" w:eastAsia="en-GB" w:bidi="en-GB"/>
      </w:rPr>
    </w:lvl>
    <w:lvl w:ilvl="8" w:tplc="796A6634">
      <w:numFmt w:val="bullet"/>
      <w:lvlText w:val="•"/>
      <w:lvlJc w:val="left"/>
      <w:pPr>
        <w:ind w:left="3812" w:hanging="360"/>
      </w:pPr>
      <w:rPr>
        <w:rFonts w:hint="default"/>
        <w:lang w:val="en-GB" w:eastAsia="en-GB" w:bidi="en-GB"/>
      </w:rPr>
    </w:lvl>
  </w:abstractNum>
  <w:abstractNum w:abstractNumId="11" w15:restartNumberingAfterBreak="0">
    <w:nsid w:val="443E38D3"/>
    <w:multiLevelType w:val="hybridMultilevel"/>
    <w:tmpl w:val="47C8133A"/>
    <w:lvl w:ilvl="0" w:tplc="1592DF68">
      <w:numFmt w:val="bullet"/>
      <w:lvlText w:val=""/>
      <w:lvlJc w:val="left"/>
      <w:pPr>
        <w:ind w:left="828" w:hanging="360"/>
      </w:pPr>
      <w:rPr>
        <w:rFonts w:ascii="Symbol" w:eastAsia="Symbol" w:hAnsi="Symbol" w:cs="Symbol" w:hint="default"/>
        <w:w w:val="100"/>
        <w:sz w:val="24"/>
        <w:szCs w:val="24"/>
        <w:lang w:val="en-GB" w:eastAsia="en-GB" w:bidi="en-GB"/>
      </w:rPr>
    </w:lvl>
    <w:lvl w:ilvl="1" w:tplc="53DA434E">
      <w:numFmt w:val="bullet"/>
      <w:lvlText w:val="•"/>
      <w:lvlJc w:val="left"/>
      <w:pPr>
        <w:ind w:left="1194" w:hanging="360"/>
      </w:pPr>
      <w:rPr>
        <w:rFonts w:hint="default"/>
        <w:lang w:val="en-GB" w:eastAsia="en-GB" w:bidi="en-GB"/>
      </w:rPr>
    </w:lvl>
    <w:lvl w:ilvl="2" w:tplc="618CAFC6">
      <w:numFmt w:val="bullet"/>
      <w:lvlText w:val="•"/>
      <w:lvlJc w:val="left"/>
      <w:pPr>
        <w:ind w:left="1568" w:hanging="360"/>
      </w:pPr>
      <w:rPr>
        <w:rFonts w:hint="default"/>
        <w:lang w:val="en-GB" w:eastAsia="en-GB" w:bidi="en-GB"/>
      </w:rPr>
    </w:lvl>
    <w:lvl w:ilvl="3" w:tplc="AB44C7A4">
      <w:numFmt w:val="bullet"/>
      <w:lvlText w:val="•"/>
      <w:lvlJc w:val="left"/>
      <w:pPr>
        <w:ind w:left="1942" w:hanging="360"/>
      </w:pPr>
      <w:rPr>
        <w:rFonts w:hint="default"/>
        <w:lang w:val="en-GB" w:eastAsia="en-GB" w:bidi="en-GB"/>
      </w:rPr>
    </w:lvl>
    <w:lvl w:ilvl="4" w:tplc="6CB25230">
      <w:numFmt w:val="bullet"/>
      <w:lvlText w:val="•"/>
      <w:lvlJc w:val="left"/>
      <w:pPr>
        <w:ind w:left="2316" w:hanging="360"/>
      </w:pPr>
      <w:rPr>
        <w:rFonts w:hint="default"/>
        <w:lang w:val="en-GB" w:eastAsia="en-GB" w:bidi="en-GB"/>
      </w:rPr>
    </w:lvl>
    <w:lvl w:ilvl="5" w:tplc="7F9E5B4A">
      <w:numFmt w:val="bullet"/>
      <w:lvlText w:val="•"/>
      <w:lvlJc w:val="left"/>
      <w:pPr>
        <w:ind w:left="2690" w:hanging="360"/>
      </w:pPr>
      <w:rPr>
        <w:rFonts w:hint="default"/>
        <w:lang w:val="en-GB" w:eastAsia="en-GB" w:bidi="en-GB"/>
      </w:rPr>
    </w:lvl>
    <w:lvl w:ilvl="6" w:tplc="810E7CDE">
      <w:numFmt w:val="bullet"/>
      <w:lvlText w:val="•"/>
      <w:lvlJc w:val="left"/>
      <w:pPr>
        <w:ind w:left="3064" w:hanging="360"/>
      </w:pPr>
      <w:rPr>
        <w:rFonts w:hint="default"/>
        <w:lang w:val="en-GB" w:eastAsia="en-GB" w:bidi="en-GB"/>
      </w:rPr>
    </w:lvl>
    <w:lvl w:ilvl="7" w:tplc="D938EE54">
      <w:numFmt w:val="bullet"/>
      <w:lvlText w:val="•"/>
      <w:lvlJc w:val="left"/>
      <w:pPr>
        <w:ind w:left="3438" w:hanging="360"/>
      </w:pPr>
      <w:rPr>
        <w:rFonts w:hint="default"/>
        <w:lang w:val="en-GB" w:eastAsia="en-GB" w:bidi="en-GB"/>
      </w:rPr>
    </w:lvl>
    <w:lvl w:ilvl="8" w:tplc="9166751C">
      <w:numFmt w:val="bullet"/>
      <w:lvlText w:val="•"/>
      <w:lvlJc w:val="left"/>
      <w:pPr>
        <w:ind w:left="3812" w:hanging="360"/>
      </w:pPr>
      <w:rPr>
        <w:rFonts w:hint="default"/>
        <w:lang w:val="en-GB" w:eastAsia="en-GB" w:bidi="en-GB"/>
      </w:rPr>
    </w:lvl>
  </w:abstractNum>
  <w:abstractNum w:abstractNumId="12" w15:restartNumberingAfterBreak="0">
    <w:nsid w:val="45C267E9"/>
    <w:multiLevelType w:val="hybridMultilevel"/>
    <w:tmpl w:val="6504D39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3" w15:restartNumberingAfterBreak="0">
    <w:nsid w:val="4A962CE9"/>
    <w:multiLevelType w:val="hybridMultilevel"/>
    <w:tmpl w:val="3272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514C4"/>
    <w:multiLevelType w:val="hybridMultilevel"/>
    <w:tmpl w:val="306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366EC"/>
    <w:multiLevelType w:val="hybridMultilevel"/>
    <w:tmpl w:val="5874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64BDE"/>
    <w:multiLevelType w:val="multilevel"/>
    <w:tmpl w:val="7410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A6856"/>
    <w:multiLevelType w:val="multilevel"/>
    <w:tmpl w:val="D496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65196"/>
    <w:multiLevelType w:val="hybridMultilevel"/>
    <w:tmpl w:val="48E6F1F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9" w15:restartNumberingAfterBreak="0">
    <w:nsid w:val="64374B74"/>
    <w:multiLevelType w:val="multilevel"/>
    <w:tmpl w:val="A636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C103D5"/>
    <w:multiLevelType w:val="hybridMultilevel"/>
    <w:tmpl w:val="62B6622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6CF07955"/>
    <w:multiLevelType w:val="hybridMultilevel"/>
    <w:tmpl w:val="0A32A55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2" w15:restartNumberingAfterBreak="0">
    <w:nsid w:val="70CA4E97"/>
    <w:multiLevelType w:val="hybridMultilevel"/>
    <w:tmpl w:val="5DB2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957F4"/>
    <w:multiLevelType w:val="hybridMultilevel"/>
    <w:tmpl w:val="D6D4224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 w15:restartNumberingAfterBreak="0">
    <w:nsid w:val="7E33300B"/>
    <w:multiLevelType w:val="hybridMultilevel"/>
    <w:tmpl w:val="ACB87F9A"/>
    <w:lvl w:ilvl="0" w:tplc="9A00979E">
      <w:numFmt w:val="bullet"/>
      <w:lvlText w:val=""/>
      <w:lvlJc w:val="left"/>
      <w:pPr>
        <w:ind w:left="828" w:hanging="360"/>
      </w:pPr>
      <w:rPr>
        <w:rFonts w:ascii="Symbol" w:eastAsia="Symbol" w:hAnsi="Symbol" w:cs="Symbol" w:hint="default"/>
        <w:w w:val="100"/>
        <w:sz w:val="24"/>
        <w:szCs w:val="24"/>
        <w:lang w:val="en-GB" w:eastAsia="en-GB" w:bidi="en-GB"/>
      </w:rPr>
    </w:lvl>
    <w:lvl w:ilvl="1" w:tplc="2FD2EDFE">
      <w:numFmt w:val="bullet"/>
      <w:lvlText w:val="•"/>
      <w:lvlJc w:val="left"/>
      <w:pPr>
        <w:ind w:left="1194" w:hanging="360"/>
      </w:pPr>
      <w:rPr>
        <w:rFonts w:hint="default"/>
        <w:lang w:val="en-GB" w:eastAsia="en-GB" w:bidi="en-GB"/>
      </w:rPr>
    </w:lvl>
    <w:lvl w:ilvl="2" w:tplc="D6145BB8">
      <w:numFmt w:val="bullet"/>
      <w:lvlText w:val="•"/>
      <w:lvlJc w:val="left"/>
      <w:pPr>
        <w:ind w:left="1568" w:hanging="360"/>
      </w:pPr>
      <w:rPr>
        <w:rFonts w:hint="default"/>
        <w:lang w:val="en-GB" w:eastAsia="en-GB" w:bidi="en-GB"/>
      </w:rPr>
    </w:lvl>
    <w:lvl w:ilvl="3" w:tplc="10EEFA56">
      <w:numFmt w:val="bullet"/>
      <w:lvlText w:val="•"/>
      <w:lvlJc w:val="left"/>
      <w:pPr>
        <w:ind w:left="1942" w:hanging="360"/>
      </w:pPr>
      <w:rPr>
        <w:rFonts w:hint="default"/>
        <w:lang w:val="en-GB" w:eastAsia="en-GB" w:bidi="en-GB"/>
      </w:rPr>
    </w:lvl>
    <w:lvl w:ilvl="4" w:tplc="74ECF6AC">
      <w:numFmt w:val="bullet"/>
      <w:lvlText w:val="•"/>
      <w:lvlJc w:val="left"/>
      <w:pPr>
        <w:ind w:left="2316" w:hanging="360"/>
      </w:pPr>
      <w:rPr>
        <w:rFonts w:hint="default"/>
        <w:lang w:val="en-GB" w:eastAsia="en-GB" w:bidi="en-GB"/>
      </w:rPr>
    </w:lvl>
    <w:lvl w:ilvl="5" w:tplc="C7ACB902">
      <w:numFmt w:val="bullet"/>
      <w:lvlText w:val="•"/>
      <w:lvlJc w:val="left"/>
      <w:pPr>
        <w:ind w:left="2690" w:hanging="360"/>
      </w:pPr>
      <w:rPr>
        <w:rFonts w:hint="default"/>
        <w:lang w:val="en-GB" w:eastAsia="en-GB" w:bidi="en-GB"/>
      </w:rPr>
    </w:lvl>
    <w:lvl w:ilvl="6" w:tplc="0D502116">
      <w:numFmt w:val="bullet"/>
      <w:lvlText w:val="•"/>
      <w:lvlJc w:val="left"/>
      <w:pPr>
        <w:ind w:left="3064" w:hanging="360"/>
      </w:pPr>
      <w:rPr>
        <w:rFonts w:hint="default"/>
        <w:lang w:val="en-GB" w:eastAsia="en-GB" w:bidi="en-GB"/>
      </w:rPr>
    </w:lvl>
    <w:lvl w:ilvl="7" w:tplc="8EF018C2">
      <w:numFmt w:val="bullet"/>
      <w:lvlText w:val="•"/>
      <w:lvlJc w:val="left"/>
      <w:pPr>
        <w:ind w:left="3438" w:hanging="360"/>
      </w:pPr>
      <w:rPr>
        <w:rFonts w:hint="default"/>
        <w:lang w:val="en-GB" w:eastAsia="en-GB" w:bidi="en-GB"/>
      </w:rPr>
    </w:lvl>
    <w:lvl w:ilvl="8" w:tplc="39DC046E">
      <w:numFmt w:val="bullet"/>
      <w:lvlText w:val="•"/>
      <w:lvlJc w:val="left"/>
      <w:pPr>
        <w:ind w:left="3812" w:hanging="360"/>
      </w:pPr>
      <w:rPr>
        <w:rFonts w:hint="default"/>
        <w:lang w:val="en-GB" w:eastAsia="en-GB" w:bidi="en-GB"/>
      </w:rPr>
    </w:lvl>
  </w:abstractNum>
  <w:num w:numId="1">
    <w:abstractNumId w:val="9"/>
  </w:num>
  <w:num w:numId="2">
    <w:abstractNumId w:val="24"/>
  </w:num>
  <w:num w:numId="3">
    <w:abstractNumId w:val="8"/>
  </w:num>
  <w:num w:numId="4">
    <w:abstractNumId w:val="4"/>
  </w:num>
  <w:num w:numId="5">
    <w:abstractNumId w:val="11"/>
  </w:num>
  <w:num w:numId="6">
    <w:abstractNumId w:val="0"/>
  </w:num>
  <w:num w:numId="7">
    <w:abstractNumId w:val="10"/>
  </w:num>
  <w:num w:numId="8">
    <w:abstractNumId w:val="3"/>
  </w:num>
  <w:num w:numId="9">
    <w:abstractNumId w:val="7"/>
  </w:num>
  <w:num w:numId="10">
    <w:abstractNumId w:val="14"/>
  </w:num>
  <w:num w:numId="11">
    <w:abstractNumId w:val="17"/>
  </w:num>
  <w:num w:numId="12">
    <w:abstractNumId w:val="15"/>
  </w:num>
  <w:num w:numId="13">
    <w:abstractNumId w:val="1"/>
  </w:num>
  <w:num w:numId="14">
    <w:abstractNumId w:val="5"/>
  </w:num>
  <w:num w:numId="15">
    <w:abstractNumId w:val="19"/>
  </w:num>
  <w:num w:numId="16">
    <w:abstractNumId w:val="2"/>
  </w:num>
  <w:num w:numId="17">
    <w:abstractNumId w:val="16"/>
  </w:num>
  <w:num w:numId="18">
    <w:abstractNumId w:val="12"/>
  </w:num>
  <w:num w:numId="19">
    <w:abstractNumId w:val="18"/>
  </w:num>
  <w:num w:numId="20">
    <w:abstractNumId w:val="21"/>
  </w:num>
  <w:num w:numId="21">
    <w:abstractNumId w:val="23"/>
  </w:num>
  <w:num w:numId="22">
    <w:abstractNumId w:val="13"/>
  </w:num>
  <w:num w:numId="23">
    <w:abstractNumId w:val="6"/>
  </w:num>
  <w:num w:numId="24">
    <w:abstractNumId w:val="22"/>
  </w:num>
  <w:num w:numId="2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5"/>
    <w:rsid w:val="000006FE"/>
    <w:rsid w:val="000101C4"/>
    <w:rsid w:val="00015B0D"/>
    <w:rsid w:val="0001756B"/>
    <w:rsid w:val="000209B0"/>
    <w:rsid w:val="00020A5D"/>
    <w:rsid w:val="00033025"/>
    <w:rsid w:val="0003637A"/>
    <w:rsid w:val="00045730"/>
    <w:rsid w:val="000477C1"/>
    <w:rsid w:val="0006707C"/>
    <w:rsid w:val="0006752E"/>
    <w:rsid w:val="00075615"/>
    <w:rsid w:val="0008748F"/>
    <w:rsid w:val="000A2E3A"/>
    <w:rsid w:val="000B6F29"/>
    <w:rsid w:val="000C12F7"/>
    <w:rsid w:val="000C7DDB"/>
    <w:rsid w:val="000D0E20"/>
    <w:rsid w:val="000D63B1"/>
    <w:rsid w:val="000F56A9"/>
    <w:rsid w:val="00102A34"/>
    <w:rsid w:val="00142919"/>
    <w:rsid w:val="001461DE"/>
    <w:rsid w:val="00150454"/>
    <w:rsid w:val="0017217C"/>
    <w:rsid w:val="00177827"/>
    <w:rsid w:val="00177859"/>
    <w:rsid w:val="00177A55"/>
    <w:rsid w:val="001805EA"/>
    <w:rsid w:val="001805F3"/>
    <w:rsid w:val="001A1803"/>
    <w:rsid w:val="001D0C84"/>
    <w:rsid w:val="001D2CF7"/>
    <w:rsid w:val="001D52E9"/>
    <w:rsid w:val="001E7913"/>
    <w:rsid w:val="001F2743"/>
    <w:rsid w:val="00220582"/>
    <w:rsid w:val="00282439"/>
    <w:rsid w:val="00292931"/>
    <w:rsid w:val="002935CD"/>
    <w:rsid w:val="002B52AB"/>
    <w:rsid w:val="002C7758"/>
    <w:rsid w:val="002D711F"/>
    <w:rsid w:val="00306D6F"/>
    <w:rsid w:val="00321625"/>
    <w:rsid w:val="00325E9B"/>
    <w:rsid w:val="00326196"/>
    <w:rsid w:val="00331085"/>
    <w:rsid w:val="00362DC5"/>
    <w:rsid w:val="0036482F"/>
    <w:rsid w:val="0037325A"/>
    <w:rsid w:val="003804FB"/>
    <w:rsid w:val="00386CD1"/>
    <w:rsid w:val="00392D11"/>
    <w:rsid w:val="00395E01"/>
    <w:rsid w:val="003A48B3"/>
    <w:rsid w:val="003B1453"/>
    <w:rsid w:val="003C79ED"/>
    <w:rsid w:val="003E138F"/>
    <w:rsid w:val="003E252C"/>
    <w:rsid w:val="003E5F1F"/>
    <w:rsid w:val="004169BB"/>
    <w:rsid w:val="00420838"/>
    <w:rsid w:val="00427811"/>
    <w:rsid w:val="00430AD6"/>
    <w:rsid w:val="00434D3C"/>
    <w:rsid w:val="0043788B"/>
    <w:rsid w:val="00450EE2"/>
    <w:rsid w:val="004565A3"/>
    <w:rsid w:val="00456857"/>
    <w:rsid w:val="0046341B"/>
    <w:rsid w:val="0048640E"/>
    <w:rsid w:val="004A563E"/>
    <w:rsid w:val="004A5D3C"/>
    <w:rsid w:val="004A5F22"/>
    <w:rsid w:val="004B69E9"/>
    <w:rsid w:val="00527A63"/>
    <w:rsid w:val="00543A6C"/>
    <w:rsid w:val="005470A7"/>
    <w:rsid w:val="00553448"/>
    <w:rsid w:val="00581BC7"/>
    <w:rsid w:val="005A518B"/>
    <w:rsid w:val="005A6851"/>
    <w:rsid w:val="005B136C"/>
    <w:rsid w:val="005C06EA"/>
    <w:rsid w:val="005C72FC"/>
    <w:rsid w:val="005C740A"/>
    <w:rsid w:val="005D2487"/>
    <w:rsid w:val="005F382C"/>
    <w:rsid w:val="005F4CCE"/>
    <w:rsid w:val="00601EBF"/>
    <w:rsid w:val="00625A69"/>
    <w:rsid w:val="00686D47"/>
    <w:rsid w:val="00695F6D"/>
    <w:rsid w:val="00697F8F"/>
    <w:rsid w:val="006B142F"/>
    <w:rsid w:val="006C094B"/>
    <w:rsid w:val="006C1F67"/>
    <w:rsid w:val="006D2197"/>
    <w:rsid w:val="006D261B"/>
    <w:rsid w:val="006D4054"/>
    <w:rsid w:val="006D712A"/>
    <w:rsid w:val="006E3A15"/>
    <w:rsid w:val="006F2583"/>
    <w:rsid w:val="006F7E03"/>
    <w:rsid w:val="007025F4"/>
    <w:rsid w:val="00702A6F"/>
    <w:rsid w:val="00704850"/>
    <w:rsid w:val="00710066"/>
    <w:rsid w:val="00720A5E"/>
    <w:rsid w:val="00720DAC"/>
    <w:rsid w:val="00744E88"/>
    <w:rsid w:val="00754675"/>
    <w:rsid w:val="00770485"/>
    <w:rsid w:val="00773B8A"/>
    <w:rsid w:val="00793166"/>
    <w:rsid w:val="007C5D40"/>
    <w:rsid w:val="007E1603"/>
    <w:rsid w:val="007F001E"/>
    <w:rsid w:val="007F1CAC"/>
    <w:rsid w:val="007F38EF"/>
    <w:rsid w:val="00804C34"/>
    <w:rsid w:val="00810F91"/>
    <w:rsid w:val="008265F2"/>
    <w:rsid w:val="008363D2"/>
    <w:rsid w:val="00854D72"/>
    <w:rsid w:val="008600B2"/>
    <w:rsid w:val="00873326"/>
    <w:rsid w:val="008848E3"/>
    <w:rsid w:val="008A111B"/>
    <w:rsid w:val="008A3909"/>
    <w:rsid w:val="008B69C9"/>
    <w:rsid w:val="008C2553"/>
    <w:rsid w:val="008D40A7"/>
    <w:rsid w:val="009166F7"/>
    <w:rsid w:val="009328B9"/>
    <w:rsid w:val="00935D2E"/>
    <w:rsid w:val="00942F8B"/>
    <w:rsid w:val="00946455"/>
    <w:rsid w:val="00946ADA"/>
    <w:rsid w:val="0095054C"/>
    <w:rsid w:val="00954C9F"/>
    <w:rsid w:val="0095659B"/>
    <w:rsid w:val="009577F7"/>
    <w:rsid w:val="0097129D"/>
    <w:rsid w:val="009A7E39"/>
    <w:rsid w:val="009B7A26"/>
    <w:rsid w:val="009C0D01"/>
    <w:rsid w:val="009C6E14"/>
    <w:rsid w:val="009D4799"/>
    <w:rsid w:val="009E7C0A"/>
    <w:rsid w:val="009F2894"/>
    <w:rsid w:val="009F7381"/>
    <w:rsid w:val="00A32534"/>
    <w:rsid w:val="00A52D15"/>
    <w:rsid w:val="00A76A09"/>
    <w:rsid w:val="00AD2FA0"/>
    <w:rsid w:val="00AD54EC"/>
    <w:rsid w:val="00AD6371"/>
    <w:rsid w:val="00AE7B25"/>
    <w:rsid w:val="00B033AB"/>
    <w:rsid w:val="00B13AB7"/>
    <w:rsid w:val="00B13DDA"/>
    <w:rsid w:val="00B32405"/>
    <w:rsid w:val="00B439AA"/>
    <w:rsid w:val="00B50C29"/>
    <w:rsid w:val="00B84E8B"/>
    <w:rsid w:val="00B936F9"/>
    <w:rsid w:val="00B95B43"/>
    <w:rsid w:val="00BC3BC5"/>
    <w:rsid w:val="00BE7ABE"/>
    <w:rsid w:val="00C0563F"/>
    <w:rsid w:val="00C15C1A"/>
    <w:rsid w:val="00C3284C"/>
    <w:rsid w:val="00C64F72"/>
    <w:rsid w:val="00C669C1"/>
    <w:rsid w:val="00C70F5A"/>
    <w:rsid w:val="00C860A0"/>
    <w:rsid w:val="00CB0CF8"/>
    <w:rsid w:val="00CB11DC"/>
    <w:rsid w:val="00CC1341"/>
    <w:rsid w:val="00CC1FDB"/>
    <w:rsid w:val="00CC5EF8"/>
    <w:rsid w:val="00CC758A"/>
    <w:rsid w:val="00CD3C8A"/>
    <w:rsid w:val="00CE6B24"/>
    <w:rsid w:val="00CE6E84"/>
    <w:rsid w:val="00CF649A"/>
    <w:rsid w:val="00D151ED"/>
    <w:rsid w:val="00D62006"/>
    <w:rsid w:val="00D73684"/>
    <w:rsid w:val="00D8471E"/>
    <w:rsid w:val="00D85B15"/>
    <w:rsid w:val="00D92338"/>
    <w:rsid w:val="00DA7BBC"/>
    <w:rsid w:val="00DD4018"/>
    <w:rsid w:val="00DE04DB"/>
    <w:rsid w:val="00DE1319"/>
    <w:rsid w:val="00DE475B"/>
    <w:rsid w:val="00E063AF"/>
    <w:rsid w:val="00E14121"/>
    <w:rsid w:val="00E16377"/>
    <w:rsid w:val="00E26D65"/>
    <w:rsid w:val="00E3207F"/>
    <w:rsid w:val="00E3333A"/>
    <w:rsid w:val="00E4575E"/>
    <w:rsid w:val="00E52231"/>
    <w:rsid w:val="00E52913"/>
    <w:rsid w:val="00E65DF9"/>
    <w:rsid w:val="00E97C9E"/>
    <w:rsid w:val="00EC5ADF"/>
    <w:rsid w:val="00EC6B29"/>
    <w:rsid w:val="00ED0BFD"/>
    <w:rsid w:val="00EF033B"/>
    <w:rsid w:val="00F025F4"/>
    <w:rsid w:val="00F12A7A"/>
    <w:rsid w:val="00F2304D"/>
    <w:rsid w:val="00F411EF"/>
    <w:rsid w:val="00F44376"/>
    <w:rsid w:val="00F44975"/>
    <w:rsid w:val="00F44B23"/>
    <w:rsid w:val="00F5227B"/>
    <w:rsid w:val="00F60C15"/>
    <w:rsid w:val="00F906C9"/>
    <w:rsid w:val="00F938C1"/>
    <w:rsid w:val="00FA1E67"/>
    <w:rsid w:val="00FC06CE"/>
    <w:rsid w:val="00FC6D18"/>
    <w:rsid w:val="00FD14E1"/>
    <w:rsid w:val="00FD42A3"/>
    <w:rsid w:val="00FE0204"/>
    <w:rsid w:val="00FE08D2"/>
    <w:rsid w:val="00FF2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33F7"/>
  <w15:docId w15:val="{D08685B0-C5FE-43DA-93BB-7E4C93D0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0" w:lineRule="auto"/>
      <w:ind w:left="385" w:hanging="10"/>
    </w:pPr>
    <w:rPr>
      <w:rFonts w:ascii="Arial" w:eastAsia="Arial" w:hAnsi="Arial" w:cs="Arial"/>
      <w:color w:val="000000"/>
      <w:sz w:val="23"/>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u w:val="single" w:color="000000"/>
    </w:rPr>
  </w:style>
  <w:style w:type="paragraph" w:styleId="Heading2">
    <w:name w:val="heading 2"/>
    <w:basedOn w:val="Normal"/>
    <w:next w:val="Normal"/>
    <w:link w:val="Heading2Char"/>
    <w:uiPriority w:val="9"/>
    <w:semiHidden/>
    <w:unhideWhenUsed/>
    <w:qFormat/>
    <w:rsid w:val="00C70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38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C13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7A6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527A63"/>
    <w:rPr>
      <w:rFonts w:cs="Times New Roman"/>
      <w:lang w:val="en-US" w:eastAsia="en-US"/>
    </w:rPr>
  </w:style>
  <w:style w:type="paragraph" w:styleId="ListParagraph">
    <w:name w:val="List Paragraph"/>
    <w:basedOn w:val="Normal"/>
    <w:uiPriority w:val="34"/>
    <w:qFormat/>
    <w:rsid w:val="00AD6371"/>
    <w:pPr>
      <w:ind w:left="720"/>
      <w:contextualSpacing/>
    </w:pPr>
  </w:style>
  <w:style w:type="paragraph" w:customStyle="1" w:styleId="Default">
    <w:name w:val="Default"/>
    <w:rsid w:val="00E3333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7F38E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7F38EF"/>
    <w:pPr>
      <w:widowControl w:val="0"/>
      <w:autoSpaceDE w:val="0"/>
      <w:autoSpaceDN w:val="0"/>
      <w:spacing w:after="0" w:line="240" w:lineRule="auto"/>
      <w:ind w:left="0" w:firstLine="0"/>
    </w:pPr>
    <w:rPr>
      <w:color w:val="auto"/>
      <w:sz w:val="22"/>
      <w:lang w:val="en-US" w:eastAsia="en-US" w:bidi="en-US"/>
    </w:rPr>
  </w:style>
  <w:style w:type="character" w:customStyle="1" w:styleId="BodyTextChar">
    <w:name w:val="Body Text Char"/>
    <w:basedOn w:val="DefaultParagraphFont"/>
    <w:link w:val="BodyText"/>
    <w:uiPriority w:val="1"/>
    <w:rsid w:val="007F38EF"/>
    <w:rPr>
      <w:rFonts w:ascii="Arial" w:eastAsia="Arial" w:hAnsi="Arial" w:cs="Arial"/>
      <w:lang w:val="en-US" w:eastAsia="en-US" w:bidi="en-US"/>
    </w:rPr>
  </w:style>
  <w:style w:type="table" w:styleId="TableGrid0">
    <w:name w:val="Table Grid"/>
    <w:basedOn w:val="TableNormal"/>
    <w:uiPriority w:val="3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40A7"/>
    <w:pPr>
      <w:widowControl w:val="0"/>
      <w:autoSpaceDE w:val="0"/>
      <w:autoSpaceDN w:val="0"/>
      <w:spacing w:after="0" w:line="240" w:lineRule="auto"/>
      <w:ind w:left="0" w:firstLine="0"/>
    </w:pPr>
    <w:rPr>
      <w:color w:val="auto"/>
      <w:sz w:val="22"/>
      <w:lang w:val="en-US" w:eastAsia="en-US" w:bidi="en-US"/>
    </w:rPr>
  </w:style>
  <w:style w:type="paragraph" w:styleId="NoSpacing">
    <w:name w:val="No Spacing"/>
    <w:uiPriority w:val="1"/>
    <w:qFormat/>
    <w:rsid w:val="00033025"/>
    <w:pPr>
      <w:spacing w:after="0" w:line="240" w:lineRule="auto"/>
      <w:ind w:left="385" w:hanging="10"/>
    </w:pPr>
    <w:rPr>
      <w:rFonts w:ascii="Arial" w:eastAsia="Arial" w:hAnsi="Arial" w:cs="Arial"/>
      <w:color w:val="000000"/>
      <w:sz w:val="23"/>
    </w:rPr>
  </w:style>
  <w:style w:type="character" w:styleId="Hyperlink">
    <w:name w:val="Hyperlink"/>
    <w:basedOn w:val="DefaultParagraphFont"/>
    <w:uiPriority w:val="99"/>
    <w:unhideWhenUsed/>
    <w:rsid w:val="00C70F5A"/>
    <w:rPr>
      <w:color w:val="0563C1" w:themeColor="hyperlink"/>
      <w:u w:val="single"/>
    </w:rPr>
  </w:style>
  <w:style w:type="character" w:styleId="UnresolvedMention">
    <w:name w:val="Unresolved Mention"/>
    <w:basedOn w:val="DefaultParagraphFont"/>
    <w:uiPriority w:val="99"/>
    <w:semiHidden/>
    <w:unhideWhenUsed/>
    <w:rsid w:val="00C70F5A"/>
    <w:rPr>
      <w:color w:val="605E5C"/>
      <w:shd w:val="clear" w:color="auto" w:fill="E1DFDD"/>
    </w:rPr>
  </w:style>
  <w:style w:type="character" w:customStyle="1" w:styleId="Heading2Char">
    <w:name w:val="Heading 2 Char"/>
    <w:basedOn w:val="DefaultParagraphFont"/>
    <w:link w:val="Heading2"/>
    <w:uiPriority w:val="9"/>
    <w:semiHidden/>
    <w:rsid w:val="00C70F5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70F5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E16377"/>
    <w:rPr>
      <w:b/>
      <w:bCs/>
    </w:rPr>
  </w:style>
  <w:style w:type="character" w:styleId="Emphasis">
    <w:name w:val="Emphasis"/>
    <w:basedOn w:val="DefaultParagraphFont"/>
    <w:uiPriority w:val="20"/>
    <w:qFormat/>
    <w:rsid w:val="00E16377"/>
    <w:rPr>
      <w:i/>
      <w:iCs/>
    </w:rPr>
  </w:style>
  <w:style w:type="paragraph" w:customStyle="1" w:styleId="acces-listitems">
    <w:name w:val="acces-listitems"/>
    <w:basedOn w:val="Normal"/>
    <w:rsid w:val="00E1637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6Char">
    <w:name w:val="Heading 6 Char"/>
    <w:basedOn w:val="DefaultParagraphFont"/>
    <w:link w:val="Heading6"/>
    <w:uiPriority w:val="9"/>
    <w:semiHidden/>
    <w:rsid w:val="00CC1341"/>
    <w:rPr>
      <w:rFonts w:asciiTheme="majorHAnsi" w:eastAsiaTheme="majorEastAsia" w:hAnsiTheme="majorHAnsi" w:cstheme="majorBidi"/>
      <w:color w:val="1F3763" w:themeColor="accent1" w:themeShade="7F"/>
      <w:sz w:val="23"/>
    </w:rPr>
  </w:style>
  <w:style w:type="character" w:customStyle="1" w:styleId="ata-controlscomplain-btn">
    <w:name w:val="ata-controls__complain-btn"/>
    <w:basedOn w:val="DefaultParagraphFont"/>
    <w:rsid w:val="00CC1341"/>
  </w:style>
  <w:style w:type="character" w:customStyle="1" w:styleId="css-8yl26h">
    <w:name w:val="css-8yl26h"/>
    <w:basedOn w:val="DefaultParagraphFont"/>
    <w:rsid w:val="00FE08D2"/>
  </w:style>
  <w:style w:type="paragraph" w:customStyle="1" w:styleId="css-1cr3nkl">
    <w:name w:val="css-1cr3nkl"/>
    <w:basedOn w:val="Normal"/>
    <w:rsid w:val="00FE08D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ss-1huyk6v">
    <w:name w:val="css-1huyk6v"/>
    <w:basedOn w:val="DefaultParagraphFont"/>
    <w:rsid w:val="00FE08D2"/>
  </w:style>
  <w:style w:type="paragraph" w:styleId="z-TopofForm">
    <w:name w:val="HTML Top of Form"/>
    <w:basedOn w:val="Normal"/>
    <w:next w:val="Normal"/>
    <w:link w:val="z-TopofFormChar"/>
    <w:hidden/>
    <w:uiPriority w:val="99"/>
    <w:semiHidden/>
    <w:unhideWhenUsed/>
    <w:rsid w:val="00FE08D2"/>
    <w:pPr>
      <w:pBdr>
        <w:bottom w:val="single" w:sz="6" w:space="1" w:color="auto"/>
      </w:pBdr>
      <w:spacing w:after="0" w:line="240" w:lineRule="auto"/>
      <w:ind w:left="0" w:firstLine="0"/>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FE08D2"/>
    <w:rPr>
      <w:rFonts w:ascii="Arial" w:eastAsia="Times New Roman" w:hAnsi="Arial" w:cs="Arial"/>
      <w:vanish/>
      <w:sz w:val="16"/>
      <w:szCs w:val="16"/>
    </w:rPr>
  </w:style>
  <w:style w:type="paragraph" w:customStyle="1" w:styleId="css-nz9v2z">
    <w:name w:val="css-nz9v2z"/>
    <w:basedOn w:val="Normal"/>
    <w:rsid w:val="00FE08D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z-BottomofForm">
    <w:name w:val="HTML Bottom of Form"/>
    <w:basedOn w:val="Normal"/>
    <w:next w:val="Normal"/>
    <w:link w:val="z-BottomofFormChar"/>
    <w:hidden/>
    <w:uiPriority w:val="99"/>
    <w:semiHidden/>
    <w:unhideWhenUsed/>
    <w:rsid w:val="00FE08D2"/>
    <w:pPr>
      <w:pBdr>
        <w:top w:val="single" w:sz="6" w:space="1" w:color="auto"/>
      </w:pBdr>
      <w:spacing w:after="0" w:line="240" w:lineRule="auto"/>
      <w:ind w:left="0" w:firstLine="0"/>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FE08D2"/>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06D6F"/>
    <w:rPr>
      <w:sz w:val="16"/>
      <w:szCs w:val="16"/>
    </w:rPr>
  </w:style>
  <w:style w:type="paragraph" w:styleId="CommentText">
    <w:name w:val="annotation text"/>
    <w:basedOn w:val="Normal"/>
    <w:link w:val="CommentTextChar"/>
    <w:uiPriority w:val="99"/>
    <w:semiHidden/>
    <w:unhideWhenUsed/>
    <w:rsid w:val="00306D6F"/>
    <w:pPr>
      <w:spacing w:line="240" w:lineRule="auto"/>
    </w:pPr>
    <w:rPr>
      <w:sz w:val="20"/>
      <w:szCs w:val="20"/>
    </w:rPr>
  </w:style>
  <w:style w:type="character" w:customStyle="1" w:styleId="CommentTextChar">
    <w:name w:val="Comment Text Char"/>
    <w:basedOn w:val="DefaultParagraphFont"/>
    <w:link w:val="CommentText"/>
    <w:uiPriority w:val="99"/>
    <w:semiHidden/>
    <w:rsid w:val="00306D6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6D6F"/>
    <w:rPr>
      <w:b/>
      <w:bCs/>
    </w:rPr>
  </w:style>
  <w:style w:type="character" w:customStyle="1" w:styleId="CommentSubjectChar">
    <w:name w:val="Comment Subject Char"/>
    <w:basedOn w:val="CommentTextChar"/>
    <w:link w:val="CommentSubject"/>
    <w:uiPriority w:val="99"/>
    <w:semiHidden/>
    <w:rsid w:val="00306D6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0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6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862">
      <w:bodyDiv w:val="1"/>
      <w:marLeft w:val="0"/>
      <w:marRight w:val="0"/>
      <w:marTop w:val="0"/>
      <w:marBottom w:val="0"/>
      <w:divBdr>
        <w:top w:val="none" w:sz="0" w:space="0" w:color="auto"/>
        <w:left w:val="none" w:sz="0" w:space="0" w:color="auto"/>
        <w:bottom w:val="none" w:sz="0" w:space="0" w:color="auto"/>
        <w:right w:val="none" w:sz="0" w:space="0" w:color="auto"/>
      </w:divBdr>
    </w:div>
    <w:div w:id="211116170">
      <w:bodyDiv w:val="1"/>
      <w:marLeft w:val="0"/>
      <w:marRight w:val="0"/>
      <w:marTop w:val="0"/>
      <w:marBottom w:val="0"/>
      <w:divBdr>
        <w:top w:val="none" w:sz="0" w:space="0" w:color="auto"/>
        <w:left w:val="none" w:sz="0" w:space="0" w:color="auto"/>
        <w:bottom w:val="none" w:sz="0" w:space="0" w:color="auto"/>
        <w:right w:val="none" w:sz="0" w:space="0" w:color="auto"/>
      </w:divBdr>
      <w:divsChild>
        <w:div w:id="1787042450">
          <w:marLeft w:val="-240"/>
          <w:marRight w:val="-240"/>
          <w:marTop w:val="0"/>
          <w:marBottom w:val="0"/>
          <w:divBdr>
            <w:top w:val="none" w:sz="0" w:space="0" w:color="auto"/>
            <w:left w:val="none" w:sz="0" w:space="0" w:color="auto"/>
            <w:bottom w:val="none" w:sz="0" w:space="0" w:color="auto"/>
            <w:right w:val="none" w:sz="0" w:space="0" w:color="auto"/>
          </w:divBdr>
          <w:divsChild>
            <w:div w:id="706755324">
              <w:marLeft w:val="0"/>
              <w:marRight w:val="0"/>
              <w:marTop w:val="0"/>
              <w:marBottom w:val="0"/>
              <w:divBdr>
                <w:top w:val="none" w:sz="0" w:space="0" w:color="auto"/>
                <w:left w:val="none" w:sz="0" w:space="0" w:color="auto"/>
                <w:bottom w:val="none" w:sz="0" w:space="0" w:color="auto"/>
                <w:right w:val="none" w:sz="0" w:space="0" w:color="auto"/>
              </w:divBdr>
            </w:div>
          </w:divsChild>
        </w:div>
        <w:div w:id="209725957">
          <w:marLeft w:val="-240"/>
          <w:marRight w:val="-240"/>
          <w:marTop w:val="0"/>
          <w:marBottom w:val="0"/>
          <w:divBdr>
            <w:top w:val="none" w:sz="0" w:space="0" w:color="auto"/>
            <w:left w:val="none" w:sz="0" w:space="0" w:color="auto"/>
            <w:bottom w:val="none" w:sz="0" w:space="0" w:color="auto"/>
            <w:right w:val="none" w:sz="0" w:space="0" w:color="auto"/>
          </w:divBdr>
          <w:divsChild>
            <w:div w:id="10507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80012">
      <w:bodyDiv w:val="1"/>
      <w:marLeft w:val="0"/>
      <w:marRight w:val="0"/>
      <w:marTop w:val="0"/>
      <w:marBottom w:val="0"/>
      <w:divBdr>
        <w:top w:val="none" w:sz="0" w:space="0" w:color="auto"/>
        <w:left w:val="none" w:sz="0" w:space="0" w:color="auto"/>
        <w:bottom w:val="none" w:sz="0" w:space="0" w:color="auto"/>
        <w:right w:val="none" w:sz="0" w:space="0" w:color="auto"/>
      </w:divBdr>
    </w:div>
    <w:div w:id="494686095">
      <w:bodyDiv w:val="1"/>
      <w:marLeft w:val="0"/>
      <w:marRight w:val="0"/>
      <w:marTop w:val="0"/>
      <w:marBottom w:val="0"/>
      <w:divBdr>
        <w:top w:val="none" w:sz="0" w:space="0" w:color="auto"/>
        <w:left w:val="none" w:sz="0" w:space="0" w:color="auto"/>
        <w:bottom w:val="none" w:sz="0" w:space="0" w:color="auto"/>
        <w:right w:val="none" w:sz="0" w:space="0" w:color="auto"/>
      </w:divBdr>
      <w:divsChild>
        <w:div w:id="1171917390">
          <w:marLeft w:val="0"/>
          <w:marRight w:val="0"/>
          <w:marTop w:val="0"/>
          <w:marBottom w:val="0"/>
          <w:divBdr>
            <w:top w:val="none" w:sz="0" w:space="0" w:color="auto"/>
            <w:left w:val="none" w:sz="0" w:space="0" w:color="auto"/>
            <w:bottom w:val="none" w:sz="0" w:space="0" w:color="auto"/>
            <w:right w:val="none" w:sz="0" w:space="0" w:color="auto"/>
          </w:divBdr>
          <w:divsChild>
            <w:div w:id="855771976">
              <w:marLeft w:val="0"/>
              <w:marRight w:val="0"/>
              <w:marTop w:val="0"/>
              <w:marBottom w:val="0"/>
              <w:divBdr>
                <w:top w:val="none" w:sz="0" w:space="0" w:color="auto"/>
                <w:left w:val="none" w:sz="0" w:space="0" w:color="auto"/>
                <w:bottom w:val="none" w:sz="0" w:space="0" w:color="auto"/>
                <w:right w:val="none" w:sz="0" w:space="0" w:color="auto"/>
              </w:divBdr>
              <w:divsChild>
                <w:div w:id="1615944079">
                  <w:marLeft w:val="0"/>
                  <w:marRight w:val="0"/>
                  <w:marTop w:val="0"/>
                  <w:marBottom w:val="750"/>
                  <w:divBdr>
                    <w:top w:val="none" w:sz="0" w:space="0" w:color="auto"/>
                    <w:left w:val="none" w:sz="0" w:space="0" w:color="auto"/>
                    <w:bottom w:val="none" w:sz="0" w:space="0" w:color="auto"/>
                    <w:right w:val="none" w:sz="0" w:space="0" w:color="auto"/>
                  </w:divBdr>
                  <w:divsChild>
                    <w:div w:id="180971333">
                      <w:marLeft w:val="0"/>
                      <w:marRight w:val="0"/>
                      <w:marTop w:val="0"/>
                      <w:marBottom w:val="0"/>
                      <w:divBdr>
                        <w:top w:val="none" w:sz="0" w:space="0" w:color="auto"/>
                        <w:left w:val="none" w:sz="0" w:space="0" w:color="auto"/>
                        <w:bottom w:val="none" w:sz="0" w:space="0" w:color="auto"/>
                        <w:right w:val="none" w:sz="0" w:space="0" w:color="auto"/>
                      </w:divBdr>
                    </w:div>
                  </w:divsChild>
                </w:div>
                <w:div w:id="727194300">
                  <w:marLeft w:val="0"/>
                  <w:marRight w:val="0"/>
                  <w:marTop w:val="360"/>
                  <w:marBottom w:val="720"/>
                  <w:divBdr>
                    <w:top w:val="none" w:sz="0" w:space="0" w:color="auto"/>
                    <w:left w:val="none" w:sz="0" w:space="0" w:color="auto"/>
                    <w:bottom w:val="none" w:sz="0" w:space="0" w:color="auto"/>
                    <w:right w:val="none" w:sz="0" w:space="0" w:color="auto"/>
                  </w:divBdr>
                </w:div>
                <w:div w:id="695614596">
                  <w:marLeft w:val="0"/>
                  <w:marRight w:val="0"/>
                  <w:marTop w:val="0"/>
                  <w:marBottom w:val="360"/>
                  <w:divBdr>
                    <w:top w:val="none" w:sz="0" w:space="0" w:color="auto"/>
                    <w:left w:val="none" w:sz="0" w:space="0" w:color="auto"/>
                    <w:bottom w:val="none" w:sz="0" w:space="0" w:color="auto"/>
                    <w:right w:val="none" w:sz="0" w:space="0" w:color="auto"/>
                  </w:divBdr>
                </w:div>
              </w:divsChild>
            </w:div>
            <w:div w:id="1237284774">
              <w:marLeft w:val="0"/>
              <w:marRight w:val="0"/>
              <w:marTop w:val="360"/>
              <w:marBottom w:val="720"/>
              <w:divBdr>
                <w:top w:val="none" w:sz="0" w:space="0" w:color="auto"/>
                <w:left w:val="none" w:sz="0" w:space="0" w:color="auto"/>
                <w:bottom w:val="none" w:sz="0" w:space="0" w:color="auto"/>
                <w:right w:val="none" w:sz="0" w:space="0" w:color="auto"/>
              </w:divBdr>
            </w:div>
            <w:div w:id="1459642151">
              <w:marLeft w:val="0"/>
              <w:marRight w:val="0"/>
              <w:marTop w:val="0"/>
              <w:marBottom w:val="300"/>
              <w:divBdr>
                <w:top w:val="none" w:sz="0" w:space="0" w:color="auto"/>
                <w:left w:val="none" w:sz="0" w:space="0" w:color="auto"/>
                <w:bottom w:val="none" w:sz="0" w:space="0" w:color="auto"/>
                <w:right w:val="none" w:sz="0" w:space="0" w:color="auto"/>
              </w:divBdr>
            </w:div>
            <w:div w:id="2141879172">
              <w:marLeft w:val="360"/>
              <w:marRight w:val="0"/>
              <w:marTop w:val="0"/>
              <w:marBottom w:val="360"/>
              <w:divBdr>
                <w:top w:val="none" w:sz="0" w:space="0" w:color="auto"/>
                <w:left w:val="none" w:sz="0" w:space="0" w:color="auto"/>
                <w:bottom w:val="none" w:sz="0" w:space="0" w:color="auto"/>
                <w:right w:val="none" w:sz="0" w:space="0" w:color="auto"/>
              </w:divBdr>
            </w:div>
            <w:div w:id="453255541">
              <w:marLeft w:val="360"/>
              <w:marRight w:val="0"/>
              <w:marTop w:val="0"/>
              <w:marBottom w:val="360"/>
              <w:divBdr>
                <w:top w:val="none" w:sz="0" w:space="0" w:color="auto"/>
                <w:left w:val="none" w:sz="0" w:space="0" w:color="auto"/>
                <w:bottom w:val="none" w:sz="0" w:space="0" w:color="auto"/>
                <w:right w:val="none" w:sz="0" w:space="0" w:color="auto"/>
              </w:divBdr>
            </w:div>
            <w:div w:id="639071630">
              <w:marLeft w:val="0"/>
              <w:marRight w:val="0"/>
              <w:marTop w:val="0"/>
              <w:marBottom w:val="360"/>
              <w:divBdr>
                <w:top w:val="none" w:sz="0" w:space="0" w:color="auto"/>
                <w:left w:val="none" w:sz="0" w:space="0" w:color="auto"/>
                <w:bottom w:val="none" w:sz="0" w:space="0" w:color="auto"/>
                <w:right w:val="none" w:sz="0" w:space="0" w:color="auto"/>
              </w:divBdr>
            </w:div>
            <w:div w:id="2042246377">
              <w:marLeft w:val="0"/>
              <w:marRight w:val="0"/>
              <w:marTop w:val="0"/>
              <w:marBottom w:val="360"/>
              <w:divBdr>
                <w:top w:val="none" w:sz="0" w:space="0" w:color="auto"/>
                <w:left w:val="none" w:sz="0" w:space="0" w:color="auto"/>
                <w:bottom w:val="none" w:sz="0" w:space="0" w:color="auto"/>
                <w:right w:val="none" w:sz="0" w:space="0" w:color="auto"/>
              </w:divBdr>
            </w:div>
            <w:div w:id="886602285">
              <w:marLeft w:val="0"/>
              <w:marRight w:val="0"/>
              <w:marTop w:val="0"/>
              <w:marBottom w:val="750"/>
              <w:divBdr>
                <w:top w:val="none" w:sz="0" w:space="0" w:color="auto"/>
                <w:left w:val="none" w:sz="0" w:space="0" w:color="auto"/>
                <w:bottom w:val="none" w:sz="0" w:space="0" w:color="auto"/>
                <w:right w:val="none" w:sz="0" w:space="0" w:color="auto"/>
              </w:divBdr>
              <w:divsChild>
                <w:div w:id="726954275">
                  <w:marLeft w:val="0"/>
                  <w:marRight w:val="0"/>
                  <w:marTop w:val="0"/>
                  <w:marBottom w:val="0"/>
                  <w:divBdr>
                    <w:top w:val="none" w:sz="0" w:space="0" w:color="auto"/>
                    <w:left w:val="none" w:sz="0" w:space="0" w:color="auto"/>
                    <w:bottom w:val="none" w:sz="0" w:space="0" w:color="auto"/>
                    <w:right w:val="none" w:sz="0" w:space="0" w:color="auto"/>
                  </w:divBdr>
                </w:div>
                <w:div w:id="90778430">
                  <w:marLeft w:val="0"/>
                  <w:marRight w:val="0"/>
                  <w:marTop w:val="0"/>
                  <w:marBottom w:val="0"/>
                  <w:divBdr>
                    <w:top w:val="none" w:sz="0" w:space="0" w:color="auto"/>
                    <w:left w:val="none" w:sz="0" w:space="0" w:color="auto"/>
                    <w:bottom w:val="none" w:sz="0" w:space="0" w:color="auto"/>
                    <w:right w:val="none" w:sz="0" w:space="0" w:color="auto"/>
                  </w:divBdr>
                </w:div>
                <w:div w:id="462967288">
                  <w:marLeft w:val="0"/>
                  <w:marRight w:val="0"/>
                  <w:marTop w:val="0"/>
                  <w:marBottom w:val="0"/>
                  <w:divBdr>
                    <w:top w:val="none" w:sz="0" w:space="0" w:color="auto"/>
                    <w:left w:val="none" w:sz="0" w:space="0" w:color="auto"/>
                    <w:bottom w:val="none" w:sz="0" w:space="0" w:color="auto"/>
                    <w:right w:val="none" w:sz="0" w:space="0" w:color="auto"/>
                  </w:divBdr>
                </w:div>
              </w:divsChild>
            </w:div>
            <w:div w:id="286785641">
              <w:marLeft w:val="0"/>
              <w:marRight w:val="0"/>
              <w:marTop w:val="360"/>
              <w:marBottom w:val="0"/>
              <w:divBdr>
                <w:top w:val="single" w:sz="12" w:space="12" w:color="DADAD5"/>
                <w:left w:val="none" w:sz="0" w:space="0" w:color="auto"/>
                <w:bottom w:val="none" w:sz="0" w:space="0" w:color="auto"/>
                <w:right w:val="none" w:sz="0" w:space="0" w:color="auto"/>
              </w:divBdr>
            </w:div>
          </w:divsChild>
        </w:div>
        <w:div w:id="627666162">
          <w:marLeft w:val="9792"/>
          <w:marRight w:val="0"/>
          <w:marTop w:val="0"/>
          <w:marBottom w:val="0"/>
          <w:divBdr>
            <w:top w:val="none" w:sz="0" w:space="0" w:color="auto"/>
            <w:left w:val="none" w:sz="0" w:space="0" w:color="auto"/>
            <w:bottom w:val="none" w:sz="0" w:space="0" w:color="auto"/>
            <w:right w:val="none" w:sz="0" w:space="0" w:color="auto"/>
          </w:divBdr>
          <w:divsChild>
            <w:div w:id="790174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2576846">
      <w:bodyDiv w:val="1"/>
      <w:marLeft w:val="0"/>
      <w:marRight w:val="0"/>
      <w:marTop w:val="0"/>
      <w:marBottom w:val="0"/>
      <w:divBdr>
        <w:top w:val="none" w:sz="0" w:space="0" w:color="auto"/>
        <w:left w:val="none" w:sz="0" w:space="0" w:color="auto"/>
        <w:bottom w:val="none" w:sz="0" w:space="0" w:color="auto"/>
        <w:right w:val="none" w:sz="0" w:space="0" w:color="auto"/>
      </w:divBdr>
    </w:div>
    <w:div w:id="633021099">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712386951">
      <w:bodyDiv w:val="1"/>
      <w:marLeft w:val="0"/>
      <w:marRight w:val="0"/>
      <w:marTop w:val="0"/>
      <w:marBottom w:val="0"/>
      <w:divBdr>
        <w:top w:val="none" w:sz="0" w:space="0" w:color="auto"/>
        <w:left w:val="none" w:sz="0" w:space="0" w:color="auto"/>
        <w:bottom w:val="none" w:sz="0" w:space="0" w:color="auto"/>
        <w:right w:val="none" w:sz="0" w:space="0" w:color="auto"/>
      </w:divBdr>
    </w:div>
    <w:div w:id="743334427">
      <w:bodyDiv w:val="1"/>
      <w:marLeft w:val="0"/>
      <w:marRight w:val="0"/>
      <w:marTop w:val="0"/>
      <w:marBottom w:val="0"/>
      <w:divBdr>
        <w:top w:val="none" w:sz="0" w:space="0" w:color="auto"/>
        <w:left w:val="none" w:sz="0" w:space="0" w:color="auto"/>
        <w:bottom w:val="none" w:sz="0" w:space="0" w:color="auto"/>
        <w:right w:val="none" w:sz="0" w:space="0" w:color="auto"/>
      </w:divBdr>
    </w:div>
    <w:div w:id="843320044">
      <w:bodyDiv w:val="1"/>
      <w:marLeft w:val="0"/>
      <w:marRight w:val="0"/>
      <w:marTop w:val="0"/>
      <w:marBottom w:val="0"/>
      <w:divBdr>
        <w:top w:val="none" w:sz="0" w:space="0" w:color="auto"/>
        <w:left w:val="none" w:sz="0" w:space="0" w:color="auto"/>
        <w:bottom w:val="none" w:sz="0" w:space="0" w:color="auto"/>
        <w:right w:val="none" w:sz="0" w:space="0" w:color="auto"/>
      </w:divBdr>
    </w:div>
    <w:div w:id="970403792">
      <w:bodyDiv w:val="1"/>
      <w:marLeft w:val="0"/>
      <w:marRight w:val="0"/>
      <w:marTop w:val="0"/>
      <w:marBottom w:val="0"/>
      <w:divBdr>
        <w:top w:val="none" w:sz="0" w:space="0" w:color="auto"/>
        <w:left w:val="none" w:sz="0" w:space="0" w:color="auto"/>
        <w:bottom w:val="none" w:sz="0" w:space="0" w:color="auto"/>
        <w:right w:val="none" w:sz="0" w:space="0" w:color="auto"/>
      </w:divBdr>
      <w:divsChild>
        <w:div w:id="1670644732">
          <w:marLeft w:val="0"/>
          <w:marRight w:val="0"/>
          <w:marTop w:val="0"/>
          <w:marBottom w:val="0"/>
          <w:divBdr>
            <w:top w:val="none" w:sz="0" w:space="0" w:color="auto"/>
            <w:left w:val="none" w:sz="0" w:space="0" w:color="auto"/>
            <w:bottom w:val="none" w:sz="0" w:space="0" w:color="auto"/>
            <w:right w:val="none" w:sz="0" w:space="0" w:color="auto"/>
          </w:divBdr>
        </w:div>
      </w:divsChild>
    </w:div>
    <w:div w:id="1038046563">
      <w:bodyDiv w:val="1"/>
      <w:marLeft w:val="0"/>
      <w:marRight w:val="0"/>
      <w:marTop w:val="0"/>
      <w:marBottom w:val="0"/>
      <w:divBdr>
        <w:top w:val="none" w:sz="0" w:space="0" w:color="auto"/>
        <w:left w:val="none" w:sz="0" w:space="0" w:color="auto"/>
        <w:bottom w:val="none" w:sz="0" w:space="0" w:color="auto"/>
        <w:right w:val="none" w:sz="0" w:space="0" w:color="auto"/>
      </w:divBdr>
    </w:div>
    <w:div w:id="1164316607">
      <w:bodyDiv w:val="1"/>
      <w:marLeft w:val="0"/>
      <w:marRight w:val="0"/>
      <w:marTop w:val="0"/>
      <w:marBottom w:val="0"/>
      <w:divBdr>
        <w:top w:val="none" w:sz="0" w:space="0" w:color="auto"/>
        <w:left w:val="none" w:sz="0" w:space="0" w:color="auto"/>
        <w:bottom w:val="none" w:sz="0" w:space="0" w:color="auto"/>
        <w:right w:val="none" w:sz="0" w:space="0" w:color="auto"/>
      </w:divBdr>
    </w:div>
    <w:div w:id="1308433067">
      <w:bodyDiv w:val="1"/>
      <w:marLeft w:val="0"/>
      <w:marRight w:val="0"/>
      <w:marTop w:val="0"/>
      <w:marBottom w:val="0"/>
      <w:divBdr>
        <w:top w:val="none" w:sz="0" w:space="0" w:color="auto"/>
        <w:left w:val="none" w:sz="0" w:space="0" w:color="auto"/>
        <w:bottom w:val="none" w:sz="0" w:space="0" w:color="auto"/>
        <w:right w:val="none" w:sz="0" w:space="0" w:color="auto"/>
      </w:divBdr>
    </w:div>
    <w:div w:id="1506557669">
      <w:bodyDiv w:val="1"/>
      <w:marLeft w:val="0"/>
      <w:marRight w:val="0"/>
      <w:marTop w:val="0"/>
      <w:marBottom w:val="0"/>
      <w:divBdr>
        <w:top w:val="none" w:sz="0" w:space="0" w:color="auto"/>
        <w:left w:val="none" w:sz="0" w:space="0" w:color="auto"/>
        <w:bottom w:val="none" w:sz="0" w:space="0" w:color="auto"/>
        <w:right w:val="none" w:sz="0" w:space="0" w:color="auto"/>
      </w:divBdr>
    </w:div>
    <w:div w:id="1780953980">
      <w:bodyDiv w:val="1"/>
      <w:marLeft w:val="0"/>
      <w:marRight w:val="0"/>
      <w:marTop w:val="0"/>
      <w:marBottom w:val="0"/>
      <w:divBdr>
        <w:top w:val="none" w:sz="0" w:space="0" w:color="auto"/>
        <w:left w:val="none" w:sz="0" w:space="0" w:color="auto"/>
        <w:bottom w:val="none" w:sz="0" w:space="0" w:color="auto"/>
        <w:right w:val="none" w:sz="0" w:space="0" w:color="auto"/>
      </w:divBdr>
      <w:divsChild>
        <w:div w:id="1317682173">
          <w:marLeft w:val="0"/>
          <w:marRight w:val="0"/>
          <w:marTop w:val="0"/>
          <w:marBottom w:val="0"/>
          <w:divBdr>
            <w:top w:val="none" w:sz="0" w:space="0" w:color="auto"/>
            <w:left w:val="none" w:sz="0" w:space="0" w:color="auto"/>
            <w:bottom w:val="none" w:sz="0" w:space="0" w:color="auto"/>
            <w:right w:val="none" w:sz="0" w:space="0" w:color="auto"/>
          </w:divBdr>
          <w:divsChild>
            <w:div w:id="75177107">
              <w:marLeft w:val="0"/>
              <w:marRight w:val="0"/>
              <w:marTop w:val="0"/>
              <w:marBottom w:val="0"/>
              <w:divBdr>
                <w:top w:val="none" w:sz="0" w:space="0" w:color="auto"/>
                <w:left w:val="none" w:sz="0" w:space="0" w:color="auto"/>
                <w:bottom w:val="none" w:sz="0" w:space="0" w:color="auto"/>
                <w:right w:val="none" w:sz="0" w:space="0" w:color="auto"/>
              </w:divBdr>
            </w:div>
          </w:divsChild>
        </w:div>
        <w:div w:id="49421761">
          <w:marLeft w:val="0"/>
          <w:marRight w:val="0"/>
          <w:marTop w:val="0"/>
          <w:marBottom w:val="0"/>
          <w:divBdr>
            <w:top w:val="none" w:sz="0" w:space="0" w:color="auto"/>
            <w:left w:val="none" w:sz="0" w:space="0" w:color="auto"/>
            <w:bottom w:val="none" w:sz="0" w:space="0" w:color="auto"/>
            <w:right w:val="none" w:sz="0" w:space="0" w:color="auto"/>
          </w:divBdr>
          <w:divsChild>
            <w:div w:id="20085781">
              <w:marLeft w:val="0"/>
              <w:marRight w:val="0"/>
              <w:marTop w:val="0"/>
              <w:marBottom w:val="0"/>
              <w:divBdr>
                <w:top w:val="none" w:sz="0" w:space="0" w:color="auto"/>
                <w:left w:val="none" w:sz="0" w:space="0" w:color="auto"/>
                <w:bottom w:val="none" w:sz="0" w:space="0" w:color="auto"/>
                <w:right w:val="none" w:sz="0" w:space="0" w:color="auto"/>
              </w:divBdr>
            </w:div>
            <w:div w:id="1561087833">
              <w:marLeft w:val="0"/>
              <w:marRight w:val="0"/>
              <w:marTop w:val="0"/>
              <w:marBottom w:val="0"/>
              <w:divBdr>
                <w:top w:val="none" w:sz="0" w:space="0" w:color="auto"/>
                <w:left w:val="none" w:sz="0" w:space="0" w:color="auto"/>
                <w:bottom w:val="none" w:sz="0" w:space="0" w:color="auto"/>
                <w:right w:val="none" w:sz="0" w:space="0" w:color="auto"/>
              </w:divBdr>
            </w:div>
          </w:divsChild>
        </w:div>
        <w:div w:id="844126903">
          <w:marLeft w:val="0"/>
          <w:marRight w:val="0"/>
          <w:marTop w:val="0"/>
          <w:marBottom w:val="0"/>
          <w:divBdr>
            <w:top w:val="none" w:sz="0" w:space="0" w:color="auto"/>
            <w:left w:val="none" w:sz="0" w:space="0" w:color="auto"/>
            <w:bottom w:val="none" w:sz="0" w:space="0" w:color="auto"/>
            <w:right w:val="none" w:sz="0" w:space="0" w:color="auto"/>
          </w:divBdr>
          <w:divsChild>
            <w:div w:id="1125975025">
              <w:marLeft w:val="0"/>
              <w:marRight w:val="0"/>
              <w:marTop w:val="0"/>
              <w:marBottom w:val="0"/>
              <w:divBdr>
                <w:top w:val="none" w:sz="0" w:space="0" w:color="auto"/>
                <w:left w:val="none" w:sz="0" w:space="0" w:color="auto"/>
                <w:bottom w:val="none" w:sz="0" w:space="0" w:color="auto"/>
                <w:right w:val="none" w:sz="0" w:space="0" w:color="auto"/>
              </w:divBdr>
              <w:divsChild>
                <w:div w:id="577833846">
                  <w:marLeft w:val="0"/>
                  <w:marRight w:val="0"/>
                  <w:marTop w:val="225"/>
                  <w:marBottom w:val="0"/>
                  <w:divBdr>
                    <w:top w:val="none" w:sz="0" w:space="0" w:color="auto"/>
                    <w:left w:val="none" w:sz="0" w:space="0" w:color="auto"/>
                    <w:bottom w:val="none" w:sz="0" w:space="0" w:color="auto"/>
                    <w:right w:val="none" w:sz="0" w:space="0" w:color="auto"/>
                  </w:divBdr>
                  <w:divsChild>
                    <w:div w:id="1934776949">
                      <w:marLeft w:val="0"/>
                      <w:marRight w:val="0"/>
                      <w:marTop w:val="0"/>
                      <w:marBottom w:val="0"/>
                      <w:divBdr>
                        <w:top w:val="none" w:sz="0" w:space="0" w:color="auto"/>
                        <w:left w:val="none" w:sz="0" w:space="0" w:color="auto"/>
                        <w:bottom w:val="none" w:sz="0" w:space="0" w:color="auto"/>
                        <w:right w:val="none" w:sz="0" w:space="0" w:color="auto"/>
                      </w:divBdr>
                    </w:div>
                    <w:div w:id="226847684">
                      <w:marLeft w:val="0"/>
                      <w:marRight w:val="0"/>
                      <w:marTop w:val="0"/>
                      <w:marBottom w:val="0"/>
                      <w:divBdr>
                        <w:top w:val="none" w:sz="0" w:space="0" w:color="auto"/>
                        <w:left w:val="none" w:sz="0" w:space="0" w:color="auto"/>
                        <w:bottom w:val="none" w:sz="0" w:space="0" w:color="auto"/>
                        <w:right w:val="none" w:sz="0" w:space="0" w:color="auto"/>
                      </w:divBdr>
                      <w:divsChild>
                        <w:div w:id="1341859856">
                          <w:marLeft w:val="0"/>
                          <w:marRight w:val="0"/>
                          <w:marTop w:val="75"/>
                          <w:marBottom w:val="0"/>
                          <w:divBdr>
                            <w:top w:val="none" w:sz="0" w:space="0" w:color="auto"/>
                            <w:left w:val="none" w:sz="0" w:space="0" w:color="auto"/>
                            <w:bottom w:val="none" w:sz="0" w:space="0" w:color="auto"/>
                            <w:right w:val="none" w:sz="0" w:space="0" w:color="auto"/>
                          </w:divBdr>
                        </w:div>
                      </w:divsChild>
                    </w:div>
                    <w:div w:id="303313117">
                      <w:marLeft w:val="0"/>
                      <w:marRight w:val="0"/>
                      <w:marTop w:val="0"/>
                      <w:marBottom w:val="0"/>
                      <w:divBdr>
                        <w:top w:val="none" w:sz="0" w:space="0" w:color="auto"/>
                        <w:left w:val="none" w:sz="0" w:space="0" w:color="auto"/>
                        <w:bottom w:val="none" w:sz="0" w:space="0" w:color="auto"/>
                        <w:right w:val="none" w:sz="0" w:space="0" w:color="auto"/>
                      </w:divBdr>
                      <w:divsChild>
                        <w:div w:id="17315392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45783269">
          <w:marLeft w:val="0"/>
          <w:marRight w:val="0"/>
          <w:marTop w:val="0"/>
          <w:marBottom w:val="0"/>
          <w:divBdr>
            <w:top w:val="none" w:sz="0" w:space="0" w:color="auto"/>
            <w:left w:val="none" w:sz="0" w:space="0" w:color="auto"/>
            <w:bottom w:val="none" w:sz="0" w:space="0" w:color="auto"/>
            <w:right w:val="none" w:sz="0" w:space="0" w:color="auto"/>
          </w:divBdr>
          <w:divsChild>
            <w:div w:id="1057782817">
              <w:marLeft w:val="0"/>
              <w:marRight w:val="0"/>
              <w:marTop w:val="0"/>
              <w:marBottom w:val="0"/>
              <w:divBdr>
                <w:top w:val="none" w:sz="0" w:space="0" w:color="auto"/>
                <w:left w:val="none" w:sz="0" w:space="0" w:color="auto"/>
                <w:bottom w:val="none" w:sz="0" w:space="0" w:color="auto"/>
                <w:right w:val="none" w:sz="0" w:space="0" w:color="auto"/>
              </w:divBdr>
            </w:div>
          </w:divsChild>
        </w:div>
        <w:div w:id="349449454">
          <w:marLeft w:val="0"/>
          <w:marRight w:val="0"/>
          <w:marTop w:val="0"/>
          <w:marBottom w:val="0"/>
          <w:divBdr>
            <w:top w:val="none" w:sz="0" w:space="0" w:color="auto"/>
            <w:left w:val="none" w:sz="0" w:space="0" w:color="auto"/>
            <w:bottom w:val="none" w:sz="0" w:space="0" w:color="auto"/>
            <w:right w:val="none" w:sz="0" w:space="0" w:color="auto"/>
          </w:divBdr>
          <w:divsChild>
            <w:div w:id="625622201">
              <w:marLeft w:val="0"/>
              <w:marRight w:val="0"/>
              <w:marTop w:val="0"/>
              <w:marBottom w:val="0"/>
              <w:divBdr>
                <w:top w:val="none" w:sz="0" w:space="0" w:color="auto"/>
                <w:left w:val="none" w:sz="0" w:space="0" w:color="auto"/>
                <w:bottom w:val="none" w:sz="0" w:space="0" w:color="auto"/>
                <w:right w:val="none" w:sz="0" w:space="0" w:color="auto"/>
              </w:divBdr>
              <w:divsChild>
                <w:div w:id="575483661">
                  <w:marLeft w:val="0"/>
                  <w:marRight w:val="0"/>
                  <w:marTop w:val="225"/>
                  <w:marBottom w:val="0"/>
                  <w:divBdr>
                    <w:top w:val="none" w:sz="0" w:space="0" w:color="auto"/>
                    <w:left w:val="none" w:sz="0" w:space="0" w:color="auto"/>
                    <w:bottom w:val="none" w:sz="0" w:space="0" w:color="auto"/>
                    <w:right w:val="none" w:sz="0" w:space="0" w:color="auto"/>
                  </w:divBdr>
                  <w:divsChild>
                    <w:div w:id="796221667">
                      <w:marLeft w:val="0"/>
                      <w:marRight w:val="0"/>
                      <w:marTop w:val="0"/>
                      <w:marBottom w:val="0"/>
                      <w:divBdr>
                        <w:top w:val="none" w:sz="0" w:space="0" w:color="auto"/>
                        <w:left w:val="none" w:sz="0" w:space="0" w:color="auto"/>
                        <w:bottom w:val="none" w:sz="0" w:space="0" w:color="auto"/>
                        <w:right w:val="none" w:sz="0" w:space="0" w:color="auto"/>
                      </w:divBdr>
                    </w:div>
                    <w:div w:id="627048767">
                      <w:marLeft w:val="0"/>
                      <w:marRight w:val="0"/>
                      <w:marTop w:val="0"/>
                      <w:marBottom w:val="0"/>
                      <w:divBdr>
                        <w:top w:val="none" w:sz="0" w:space="0" w:color="auto"/>
                        <w:left w:val="none" w:sz="0" w:space="0" w:color="auto"/>
                        <w:bottom w:val="none" w:sz="0" w:space="0" w:color="auto"/>
                        <w:right w:val="none" w:sz="0" w:space="0" w:color="auto"/>
                      </w:divBdr>
                      <w:divsChild>
                        <w:div w:id="391317989">
                          <w:marLeft w:val="0"/>
                          <w:marRight w:val="0"/>
                          <w:marTop w:val="75"/>
                          <w:marBottom w:val="0"/>
                          <w:divBdr>
                            <w:top w:val="none" w:sz="0" w:space="0" w:color="auto"/>
                            <w:left w:val="none" w:sz="0" w:space="0" w:color="auto"/>
                            <w:bottom w:val="none" w:sz="0" w:space="0" w:color="auto"/>
                            <w:right w:val="none" w:sz="0" w:space="0" w:color="auto"/>
                          </w:divBdr>
                        </w:div>
                      </w:divsChild>
                    </w:div>
                    <w:div w:id="1938362463">
                      <w:marLeft w:val="0"/>
                      <w:marRight w:val="0"/>
                      <w:marTop w:val="0"/>
                      <w:marBottom w:val="0"/>
                      <w:divBdr>
                        <w:top w:val="none" w:sz="0" w:space="0" w:color="auto"/>
                        <w:left w:val="none" w:sz="0" w:space="0" w:color="auto"/>
                        <w:bottom w:val="none" w:sz="0" w:space="0" w:color="auto"/>
                        <w:right w:val="none" w:sz="0" w:space="0" w:color="auto"/>
                      </w:divBdr>
                      <w:divsChild>
                        <w:div w:id="1695618146">
                          <w:marLeft w:val="0"/>
                          <w:marRight w:val="0"/>
                          <w:marTop w:val="0"/>
                          <w:marBottom w:val="0"/>
                          <w:divBdr>
                            <w:top w:val="none" w:sz="0" w:space="0" w:color="auto"/>
                            <w:left w:val="none" w:sz="0" w:space="0" w:color="auto"/>
                            <w:bottom w:val="none" w:sz="0" w:space="0" w:color="auto"/>
                            <w:right w:val="none" w:sz="0" w:space="0" w:color="auto"/>
                          </w:divBdr>
                          <w:divsChild>
                            <w:div w:id="854031485">
                              <w:marLeft w:val="0"/>
                              <w:marRight w:val="0"/>
                              <w:marTop w:val="225"/>
                              <w:marBottom w:val="0"/>
                              <w:divBdr>
                                <w:top w:val="none" w:sz="0" w:space="0" w:color="auto"/>
                                <w:left w:val="none" w:sz="0" w:space="0" w:color="auto"/>
                                <w:bottom w:val="none" w:sz="0" w:space="0" w:color="auto"/>
                                <w:right w:val="none" w:sz="0" w:space="0" w:color="auto"/>
                              </w:divBdr>
                              <w:divsChild>
                                <w:div w:id="800804961">
                                  <w:marLeft w:val="0"/>
                                  <w:marRight w:val="0"/>
                                  <w:marTop w:val="0"/>
                                  <w:marBottom w:val="0"/>
                                  <w:divBdr>
                                    <w:top w:val="single" w:sz="6" w:space="0" w:color="DCDBDB"/>
                                    <w:left w:val="single" w:sz="6" w:space="9" w:color="DCDBDB"/>
                                    <w:bottom w:val="single" w:sz="6" w:space="0" w:color="DCDBDB"/>
                                    <w:right w:val="single" w:sz="2" w:space="24" w:color="DCDBDB"/>
                                  </w:divBdr>
                                  <w:divsChild>
                                    <w:div w:id="15915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88352">
          <w:marLeft w:val="0"/>
          <w:marRight w:val="0"/>
          <w:marTop w:val="0"/>
          <w:marBottom w:val="0"/>
          <w:divBdr>
            <w:top w:val="none" w:sz="0" w:space="0" w:color="auto"/>
            <w:left w:val="none" w:sz="0" w:space="0" w:color="auto"/>
            <w:bottom w:val="none" w:sz="0" w:space="0" w:color="auto"/>
            <w:right w:val="none" w:sz="0" w:space="0" w:color="auto"/>
          </w:divBdr>
          <w:divsChild>
            <w:div w:id="9230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9484">
      <w:bodyDiv w:val="1"/>
      <w:marLeft w:val="0"/>
      <w:marRight w:val="0"/>
      <w:marTop w:val="0"/>
      <w:marBottom w:val="0"/>
      <w:divBdr>
        <w:top w:val="none" w:sz="0" w:space="0" w:color="auto"/>
        <w:left w:val="none" w:sz="0" w:space="0" w:color="auto"/>
        <w:bottom w:val="none" w:sz="0" w:space="0" w:color="auto"/>
        <w:right w:val="none" w:sz="0" w:space="0" w:color="auto"/>
      </w:divBdr>
      <w:divsChild>
        <w:div w:id="871920878">
          <w:marLeft w:val="0"/>
          <w:marRight w:val="0"/>
          <w:marTop w:val="0"/>
          <w:marBottom w:val="0"/>
          <w:divBdr>
            <w:top w:val="none" w:sz="0" w:space="0" w:color="auto"/>
            <w:left w:val="none" w:sz="0" w:space="0" w:color="auto"/>
            <w:bottom w:val="none" w:sz="0" w:space="0" w:color="auto"/>
            <w:right w:val="none" w:sz="0" w:space="0" w:color="auto"/>
          </w:divBdr>
        </w:div>
      </w:divsChild>
    </w:div>
    <w:div w:id="2139251472">
      <w:bodyDiv w:val="1"/>
      <w:marLeft w:val="0"/>
      <w:marRight w:val="0"/>
      <w:marTop w:val="0"/>
      <w:marBottom w:val="0"/>
      <w:divBdr>
        <w:top w:val="none" w:sz="0" w:space="0" w:color="auto"/>
        <w:left w:val="none" w:sz="0" w:space="0" w:color="auto"/>
        <w:bottom w:val="none" w:sz="0" w:space="0" w:color="auto"/>
        <w:right w:val="none" w:sz="0" w:space="0" w:color="auto"/>
      </w:divBdr>
    </w:div>
    <w:div w:id="214650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are4qual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531DD79398846911B0B4BC96DAA15" ma:contentTypeVersion="9" ma:contentTypeDescription="Create a new document." ma:contentTypeScope="" ma:versionID="613f7366167fa6b9f1264dc2f3698f65">
  <xsd:schema xmlns:xsd="http://www.w3.org/2001/XMLSchema" xmlns:xs="http://www.w3.org/2001/XMLSchema" xmlns:p="http://schemas.microsoft.com/office/2006/metadata/properties" xmlns:ns2="a8dcd2ee-79c9-4530-9405-985eba7b92a5" xmlns:ns3="a5b02b1a-2a63-4779-8242-35ea1996ce37" targetNamespace="http://schemas.microsoft.com/office/2006/metadata/properties" ma:root="true" ma:fieldsID="bbb4d638e5aa4e84736c9f65fca01193" ns2:_="" ns3:_="">
    <xsd:import namespace="a8dcd2ee-79c9-4530-9405-985eba7b92a5"/>
    <xsd:import namespace="a5b02b1a-2a63-4779-8242-35ea1996c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yfnh"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cd2ee-79c9-4530-9405-985eba7b9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yfnh" ma:index="15" nillable="true" ma:displayName="price" ma:internalName="yfnh">
      <xsd:simpleType>
        <xsd:restriction base="dms:Text"/>
      </xsd:simpleType>
    </xsd:element>
    <xsd:element name="_Flow_SignoffStatus" ma:index="1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02b1a-2a63-4779-8242-35ea1996c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a8dcd2ee-79c9-4530-9405-985eba7b92a5" xsi:nil="true"/>
    <yfnh xmlns="a8dcd2ee-79c9-4530-9405-985eba7b92a5" xsi:nil="true"/>
    <_Flow_SignoffStatus xmlns="a8dcd2ee-79c9-4530-9405-985eba7b9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D95E-D411-42C8-BC17-01A0D300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cd2ee-79c9-4530-9405-985eba7b92a5"/>
    <ds:schemaRef ds:uri="a5b02b1a-2a63-4779-8242-35ea199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DE835-4F01-4BFC-90C8-3EF63C37E52D}">
  <ds:schemaRefs>
    <ds:schemaRef ds:uri="http://schemas.openxmlformats.org/package/2006/metadata/core-properties"/>
    <ds:schemaRef ds:uri="a8dcd2ee-79c9-4530-9405-985eba7b92a5"/>
    <ds:schemaRef ds:uri="http://purl.org/dc/terms/"/>
    <ds:schemaRef ds:uri="http://schemas.microsoft.com/office/2006/documentManagement/types"/>
    <ds:schemaRef ds:uri="http://schemas.microsoft.com/office/2006/metadata/properties"/>
    <ds:schemaRef ds:uri="a5b02b1a-2a63-4779-8242-35ea1996ce37"/>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016A69-B49A-4DBA-BBAB-727DC26B2441}">
  <ds:schemaRefs>
    <ds:schemaRef ds:uri="http://schemas.microsoft.com/sharepoint/v3/contenttype/forms"/>
  </ds:schemaRefs>
</ds:datastoreItem>
</file>

<file path=customXml/itemProps4.xml><?xml version="1.0" encoding="utf-8"?>
<ds:datastoreItem xmlns:ds="http://schemas.openxmlformats.org/officeDocument/2006/customXml" ds:itemID="{872B2CA5-4DA0-4266-8975-76BB49E8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CP24 Entering the Home (community services Issue 2)</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CP24 Entering the Home (community services Issue 2)</dc:title>
  <dc:subject/>
  <dc:creator>helenfuller30@hotmail.co.uk</dc:creator>
  <cp:keywords/>
  <cp:lastModifiedBy>Helen Fuller</cp:lastModifiedBy>
  <cp:revision>2</cp:revision>
  <dcterms:created xsi:type="dcterms:W3CDTF">2021-07-19T20:24:00Z</dcterms:created>
  <dcterms:modified xsi:type="dcterms:W3CDTF">2021-07-19T20:24:00Z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0x0101007CB531DD79398846911B0B4BC96DAA15</vt:lpwstr>
  </property>
  <property fmtid="{D5CDD505-2E9C-101B-9397-08002B2CF9AE}" pid="3" name="Order">
    <vt:r8>4109000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