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767A" w14:textId="77777777" w:rsidR="001F1B70" w:rsidRPr="00AE7B25" w:rsidRDefault="001F1B70" w:rsidP="001F1B70">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0245867A" wp14:editId="4044999D">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Pr="00AE7B25">
        <w:rPr>
          <w:rFonts w:ascii="Calibri" w:hAnsi="Calibri" w:cs="Calibri"/>
          <w:b/>
          <w:sz w:val="32"/>
        </w:rPr>
        <w:t xml:space="preserve"> </w:t>
      </w:r>
    </w:p>
    <w:p w14:paraId="2141F599" w14:textId="77777777" w:rsidR="001F1B70" w:rsidRPr="006F0817" w:rsidRDefault="001F1B70" w:rsidP="001F1B70">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22C5E4B8" wp14:editId="1CE438AB">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F6B23DE"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7A77A8CC" w14:textId="71BFA994" w:rsidR="001F1B70" w:rsidRPr="008372D5" w:rsidRDefault="001F1B70" w:rsidP="001F1B70">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Sputum Sample Collection</w:t>
      </w:r>
    </w:p>
    <w:p w14:paraId="5B939F7B" w14:textId="77777777" w:rsidR="001F1B70" w:rsidRPr="006F0817" w:rsidRDefault="001F1B70" w:rsidP="001F1B70">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495A17D0" w14:textId="77777777" w:rsidR="001F1B70" w:rsidRPr="006F0817" w:rsidRDefault="001F1B70" w:rsidP="001F1B70">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20505025" w14:textId="77777777" w:rsidR="001F1B70" w:rsidRPr="006F0817" w:rsidRDefault="001F1B70" w:rsidP="001F1B70">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776EF4C" w14:textId="60D9810F" w:rsidR="00362DC5" w:rsidRPr="00AE7B25" w:rsidRDefault="001F1B70" w:rsidP="001F1B70">
      <w:pPr>
        <w:spacing w:after="345"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7A5EB915" wp14:editId="1EEF46FA">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B3D15C6"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JnMWgB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" path="m,l5657850,e" filled="f" strokecolor="purple" strokeweight=".58pt">
                  <v:stroke endcap="round"/>
                  <v:path arrowok="t" textboxrect="0,0,5657850,0"/>
                </v:shape>
                <w10:anchorlock/>
              </v:group>
            </w:pict>
          </mc:Fallback>
        </mc:AlternateContent>
      </w:r>
      <w:r w:rsidR="000101C4" w:rsidRPr="00AE7B25">
        <w:rPr>
          <w:rFonts w:ascii="Calibri" w:hAnsi="Calibri" w:cs="Calibri"/>
          <w:b/>
          <w:sz w:val="32"/>
        </w:rPr>
        <w:t xml:space="preserve"> </w:t>
      </w:r>
      <w:r w:rsidR="000101C4" w:rsidRPr="00AE7B25">
        <w:rPr>
          <w:rFonts w:ascii="Calibri" w:hAnsi="Calibri" w:cs="Calibri"/>
          <w:sz w:val="20"/>
        </w:rPr>
        <w:t xml:space="preserve"> </w:t>
      </w:r>
      <w:r w:rsidR="000101C4" w:rsidRPr="00AE7B25">
        <w:rPr>
          <w:rFonts w:ascii="Calibri" w:hAnsi="Calibri" w:cs="Calibri"/>
        </w:rPr>
        <w:t xml:space="preserve"> </w:t>
      </w:r>
    </w:p>
    <w:p w14:paraId="23B5ACA8" w14:textId="133904AD" w:rsidR="00362DC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p w14:paraId="0D752DBA" w14:textId="77777777" w:rsidR="001F1B70" w:rsidRPr="00AE7B25" w:rsidRDefault="001F1B70" w:rsidP="00AE7B25">
      <w:pPr>
        <w:spacing w:line="259" w:lineRule="auto"/>
        <w:ind w:left="375" w:firstLine="0"/>
        <w:rPr>
          <w:rFonts w:ascii="Calibri" w:hAnsi="Calibri" w:cs="Calibri"/>
        </w:rPr>
      </w:pP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362DC5" w:rsidRPr="00AE7B25" w14:paraId="0F03EFE8"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0BAD6414"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Reference number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63A6ABFB" w:rsidR="00362DC5" w:rsidRPr="00C70F5A" w:rsidRDefault="009B7A26" w:rsidP="001F1B70">
            <w:pPr>
              <w:spacing w:after="0" w:line="259" w:lineRule="auto"/>
              <w:ind w:left="136" w:firstLine="0"/>
              <w:rPr>
                <w:rFonts w:ascii="Calibri" w:hAnsi="Calibri" w:cs="Calibri"/>
                <w:color w:val="7030A0"/>
              </w:rPr>
            </w:pPr>
            <w:r w:rsidRPr="009B7A26">
              <w:rPr>
                <w:rFonts w:asciiTheme="minorHAnsi" w:hAnsiTheme="minorHAnsi" w:cstheme="minorHAnsi"/>
                <w:b/>
                <w:color w:val="7030A0"/>
                <w:sz w:val="22"/>
              </w:rPr>
              <w:t>RE</w:t>
            </w:r>
            <w:r w:rsidR="003E5F1F">
              <w:rPr>
                <w:rFonts w:asciiTheme="minorHAnsi" w:hAnsiTheme="minorHAnsi" w:cstheme="minorHAnsi"/>
                <w:b/>
                <w:color w:val="7030A0"/>
                <w:sz w:val="22"/>
              </w:rPr>
              <w:t>G</w:t>
            </w:r>
            <w:r w:rsidR="00B824C7">
              <w:rPr>
                <w:rFonts w:asciiTheme="minorHAnsi" w:hAnsiTheme="minorHAnsi" w:cstheme="minorHAnsi"/>
                <w:b/>
                <w:color w:val="7030A0"/>
                <w:sz w:val="22"/>
              </w:rPr>
              <w:t>CP</w:t>
            </w:r>
            <w:r w:rsidR="005F79C7">
              <w:rPr>
                <w:rFonts w:asciiTheme="minorHAnsi" w:hAnsiTheme="minorHAnsi" w:cstheme="minorHAnsi"/>
                <w:b/>
                <w:color w:val="7030A0"/>
                <w:sz w:val="22"/>
              </w:rPr>
              <w:t>15</w:t>
            </w:r>
          </w:p>
        </w:tc>
      </w:tr>
      <w:tr w:rsidR="00362DC5" w:rsidRPr="00AE7B25" w14:paraId="6F7E76E7" w14:textId="77777777" w:rsidTr="001F1B70">
        <w:trPr>
          <w:trHeight w:val="390"/>
        </w:trPr>
        <w:tc>
          <w:tcPr>
            <w:tcW w:w="2219" w:type="dxa"/>
            <w:tcBorders>
              <w:top w:val="single" w:sz="4" w:space="0" w:color="800080"/>
              <w:left w:val="single" w:sz="4" w:space="0" w:color="800080"/>
              <w:bottom w:val="single" w:sz="4" w:space="0" w:color="800080"/>
              <w:right w:val="single" w:sz="4" w:space="0" w:color="800080"/>
            </w:tcBorders>
          </w:tcPr>
          <w:p w14:paraId="25173E9F"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Version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38BF2D1F" w:rsidR="00362DC5" w:rsidRPr="00C70F5A" w:rsidRDefault="000101C4" w:rsidP="001F1B70">
            <w:pPr>
              <w:spacing w:after="0" w:line="259" w:lineRule="auto"/>
              <w:ind w:left="136" w:firstLine="0"/>
              <w:rPr>
                <w:rFonts w:ascii="Calibri" w:hAnsi="Calibri" w:cs="Calibri"/>
                <w:color w:val="7030A0"/>
              </w:rPr>
            </w:pPr>
            <w:r w:rsidRPr="00C70F5A">
              <w:rPr>
                <w:rFonts w:ascii="Calibri" w:hAnsi="Calibri" w:cs="Calibri"/>
                <w:color w:val="7030A0"/>
                <w:sz w:val="26"/>
              </w:rPr>
              <w:t>1</w:t>
            </w:r>
          </w:p>
        </w:tc>
      </w:tr>
      <w:tr w:rsidR="00362DC5" w:rsidRPr="00AE7B25" w14:paraId="0FFE0B82"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61A4808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Author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6390723D" w:rsidR="00362DC5" w:rsidRPr="001F1B70" w:rsidRDefault="00282439" w:rsidP="001F1B70">
            <w:pPr>
              <w:spacing w:after="0" w:line="259" w:lineRule="auto"/>
              <w:ind w:left="136" w:firstLine="0"/>
              <w:rPr>
                <w:rFonts w:ascii="Calibri" w:hAnsi="Calibri" w:cs="Calibri"/>
                <w:color w:val="7030A0"/>
                <w:sz w:val="24"/>
                <w:szCs w:val="24"/>
              </w:rPr>
            </w:pPr>
            <w:r w:rsidRPr="001F1B70">
              <w:rPr>
                <w:rFonts w:ascii="Calibri" w:hAnsi="Calibri" w:cs="Calibri"/>
                <w:color w:val="7030A0"/>
                <w:sz w:val="24"/>
                <w:szCs w:val="24"/>
              </w:rPr>
              <w:t>D</w:t>
            </w:r>
            <w:r w:rsidR="001F1B70" w:rsidRPr="001F1B70">
              <w:rPr>
                <w:rFonts w:ascii="Calibri" w:hAnsi="Calibri" w:cs="Calibri"/>
                <w:color w:val="7030A0"/>
                <w:sz w:val="24"/>
                <w:szCs w:val="24"/>
              </w:rPr>
              <w:t>.</w:t>
            </w:r>
            <w:r w:rsidRPr="001F1B70">
              <w:rPr>
                <w:rFonts w:ascii="Calibri" w:hAnsi="Calibri" w:cs="Calibri"/>
                <w:color w:val="7030A0"/>
                <w:sz w:val="24"/>
                <w:szCs w:val="24"/>
              </w:rPr>
              <w:t xml:space="preserve"> Martin</w:t>
            </w:r>
          </w:p>
        </w:tc>
      </w:tr>
      <w:tr w:rsidR="00362DC5" w:rsidRPr="00AE7B25" w14:paraId="633B8FB4" w14:textId="77777777" w:rsidTr="001F1B70">
        <w:trPr>
          <w:trHeight w:val="390"/>
        </w:trPr>
        <w:tc>
          <w:tcPr>
            <w:tcW w:w="2219" w:type="dxa"/>
            <w:tcBorders>
              <w:top w:val="single" w:sz="4" w:space="0" w:color="800080"/>
              <w:left w:val="single" w:sz="4" w:space="0" w:color="800080"/>
              <w:bottom w:val="single" w:sz="4" w:space="0" w:color="800080"/>
              <w:right w:val="single" w:sz="4" w:space="0" w:color="800080"/>
            </w:tcBorders>
          </w:tcPr>
          <w:p w14:paraId="200C301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Owned by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4B52D1BA"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7F04C69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Date ratified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0906D641" w14:textId="77777777" w:rsidTr="001F1B70">
        <w:trPr>
          <w:trHeight w:val="585"/>
        </w:trPr>
        <w:tc>
          <w:tcPr>
            <w:tcW w:w="2219" w:type="dxa"/>
            <w:tcBorders>
              <w:top w:val="single" w:sz="4" w:space="0" w:color="800080"/>
              <w:left w:val="single" w:sz="4" w:space="0" w:color="800080"/>
              <w:bottom w:val="single" w:sz="4" w:space="0" w:color="800080"/>
              <w:right w:val="single" w:sz="4" w:space="0" w:color="800080"/>
            </w:tcBorders>
          </w:tcPr>
          <w:p w14:paraId="24F8A9B2"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r w:rsidRPr="00C70F5A">
              <w:rPr>
                <w:rFonts w:ascii="Calibri" w:hAnsi="Calibri" w:cs="Calibri"/>
                <w:color w:val="7F7F7F" w:themeColor="text1" w:themeTint="80"/>
              </w:rPr>
              <w:t xml:space="preserve"> </w:t>
            </w:r>
          </w:p>
          <w:p w14:paraId="4344A3B6" w14:textId="71F76807" w:rsidR="00C70F5A" w:rsidRPr="00C70F5A" w:rsidRDefault="00C70F5A">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1932C18D"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241BB795"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66563C59"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Issue date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4D10B3BD"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3C200D30" w14:textId="77777777" w:rsidR="00362DC5" w:rsidRPr="00C70F5A" w:rsidRDefault="000101C4">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700B0810" w:rsidR="00C70F5A" w:rsidRPr="00C70F5A" w:rsidRDefault="00C70F5A">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0233AC1C"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14CC2CD5"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Target audience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1F1B70" w:rsidRDefault="00AE7B25" w:rsidP="001F1B70">
            <w:pPr>
              <w:spacing w:after="0" w:line="259" w:lineRule="auto"/>
              <w:ind w:left="136" w:firstLine="0"/>
              <w:rPr>
                <w:rFonts w:ascii="Calibri" w:hAnsi="Calibri" w:cs="Calibri"/>
                <w:color w:val="7030A0"/>
                <w:sz w:val="24"/>
                <w:szCs w:val="24"/>
              </w:rPr>
            </w:pPr>
            <w:r w:rsidRPr="001F1B70">
              <w:rPr>
                <w:rFonts w:ascii="Calibri" w:hAnsi="Calibri" w:cs="Calibri"/>
                <w:color w:val="7030A0"/>
                <w:sz w:val="24"/>
                <w:szCs w:val="24"/>
              </w:rPr>
              <w:t xml:space="preserve">Registered Managers, </w:t>
            </w:r>
            <w:r w:rsidR="009B7A26" w:rsidRPr="001F1B70">
              <w:rPr>
                <w:rFonts w:ascii="Calibri" w:hAnsi="Calibri" w:cs="Calibri"/>
                <w:color w:val="7030A0"/>
                <w:sz w:val="24"/>
                <w:szCs w:val="24"/>
              </w:rPr>
              <w:t>Registered Nurses, Care Team</w:t>
            </w:r>
          </w:p>
        </w:tc>
      </w:tr>
    </w:tbl>
    <w:p w14:paraId="14D013FC" w14:textId="77777777" w:rsidR="001F1B70" w:rsidRDefault="001F1B70">
      <w:pPr>
        <w:spacing w:after="5" w:line="259" w:lineRule="auto"/>
        <w:ind w:left="0" w:firstLine="0"/>
        <w:jc w:val="right"/>
        <w:rPr>
          <w:rFonts w:ascii="Calibri" w:eastAsia="Calibri" w:hAnsi="Calibri" w:cs="Calibri"/>
        </w:rPr>
      </w:pPr>
    </w:p>
    <w:p w14:paraId="135E5B0F" w14:textId="377B6B4C"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157A0C64" w14:textId="55945B65" w:rsidR="00362DC5" w:rsidRDefault="000101C4" w:rsidP="001F1B70">
      <w:pPr>
        <w:spacing w:after="0"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1F1B70">
        <w:rPr>
          <w:rFonts w:ascii="Calibri" w:eastAsia="Calibri" w:hAnsi="Calibri" w:cs="Calibri"/>
          <w:b/>
          <w:bCs/>
          <w:color w:val="7030A0"/>
          <w:sz w:val="28"/>
          <w:szCs w:val="28"/>
        </w:rPr>
        <w:t>Con</w:t>
      </w:r>
      <w:r w:rsidR="00C70F5A" w:rsidRPr="001F1B70">
        <w:rPr>
          <w:rFonts w:ascii="Calibri" w:hAnsi="Calibri" w:cs="Calibri"/>
          <w:b/>
          <w:bCs/>
          <w:color w:val="7030A0"/>
          <w:sz w:val="28"/>
          <w:szCs w:val="28"/>
          <w:lang w:val="en-US"/>
        </w:rPr>
        <w:t>tents</w:t>
      </w:r>
    </w:p>
    <w:tbl>
      <w:tblPr>
        <w:tblStyle w:val="TableGrid0"/>
        <w:tblpPr w:leftFromText="180" w:rightFromText="180" w:vertAnchor="text" w:horzAnchor="margin" w:tblpXSpec="center" w:tblpY="169"/>
        <w:tblW w:w="0" w:type="auto"/>
        <w:tblLook w:val="04A0" w:firstRow="1" w:lastRow="0" w:firstColumn="1" w:lastColumn="0" w:noHBand="0" w:noVBand="1"/>
      </w:tblPr>
      <w:tblGrid>
        <w:gridCol w:w="704"/>
        <w:gridCol w:w="6161"/>
      </w:tblGrid>
      <w:tr w:rsidR="001F1B70" w:rsidRPr="001D2CF7" w14:paraId="1BFC97F3" w14:textId="77777777" w:rsidTr="001F1B70">
        <w:tc>
          <w:tcPr>
            <w:tcW w:w="704" w:type="dxa"/>
            <w:shd w:val="clear" w:color="auto" w:fill="auto"/>
          </w:tcPr>
          <w:p w14:paraId="2D1171E8"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114B976B" w14:textId="2F07F8AF"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1F1B70" w:rsidRPr="001D2CF7" w14:paraId="3D1739F6" w14:textId="77777777" w:rsidTr="001F1B70">
        <w:tc>
          <w:tcPr>
            <w:tcW w:w="704" w:type="dxa"/>
            <w:shd w:val="clear" w:color="auto" w:fill="auto"/>
          </w:tcPr>
          <w:p w14:paraId="445E01F8"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657E65E0" w14:textId="77777777"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 xml:space="preserve">Responsibilities </w:t>
            </w:r>
          </w:p>
        </w:tc>
      </w:tr>
      <w:tr w:rsidR="001F1B70" w:rsidRPr="001D2CF7" w14:paraId="0859212D" w14:textId="77777777" w:rsidTr="001F1B70">
        <w:tc>
          <w:tcPr>
            <w:tcW w:w="704" w:type="dxa"/>
            <w:shd w:val="clear" w:color="auto" w:fill="auto"/>
          </w:tcPr>
          <w:p w14:paraId="3F17684F"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000985A8" w14:textId="599F139A"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1F1B70" w:rsidRPr="001D2CF7" w14:paraId="47CE5759" w14:textId="77777777" w:rsidTr="001F1B70">
        <w:tc>
          <w:tcPr>
            <w:tcW w:w="704" w:type="dxa"/>
            <w:shd w:val="clear" w:color="auto" w:fill="auto"/>
          </w:tcPr>
          <w:p w14:paraId="5E5A7617"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4F71476F" w14:textId="0B1B2B78" w:rsidR="001F1B70" w:rsidRPr="001D2CF7" w:rsidRDefault="001F1B70" w:rsidP="001F1B70">
            <w:pPr>
              <w:pStyle w:val="Default"/>
              <w:rPr>
                <w:rFonts w:ascii="Calibri" w:hAnsi="Calibri" w:cs="Calibri"/>
                <w:b/>
                <w:bCs/>
                <w:color w:val="auto"/>
              </w:rPr>
            </w:pPr>
            <w:r>
              <w:rPr>
                <w:rFonts w:ascii="Calibri" w:hAnsi="Calibri" w:cs="Calibri"/>
                <w:b/>
                <w:bCs/>
                <w:color w:val="auto"/>
              </w:rPr>
              <w:t>Collecting a Sputum Sample: Policy &amp; Procedure</w:t>
            </w:r>
          </w:p>
        </w:tc>
      </w:tr>
      <w:tr w:rsidR="001F1B70" w:rsidRPr="001D2CF7" w14:paraId="4CCF1B38" w14:textId="77777777" w:rsidTr="001F1B70">
        <w:tc>
          <w:tcPr>
            <w:tcW w:w="704" w:type="dxa"/>
            <w:shd w:val="clear" w:color="auto" w:fill="auto"/>
          </w:tcPr>
          <w:p w14:paraId="51F9CBFF"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7713C73B" w14:textId="77777777"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Equality Impact Assessment</w:t>
            </w:r>
          </w:p>
        </w:tc>
      </w:tr>
    </w:tbl>
    <w:p w14:paraId="3783241C" w14:textId="405405B1" w:rsidR="001F1B70" w:rsidRDefault="001F1B70" w:rsidP="001F1B70">
      <w:pPr>
        <w:spacing w:after="0" w:line="259" w:lineRule="auto"/>
        <w:ind w:left="375" w:firstLine="0"/>
        <w:rPr>
          <w:rFonts w:ascii="Calibri" w:hAnsi="Calibri" w:cs="Calibri"/>
          <w:b/>
          <w:bCs/>
          <w:color w:val="7030A0"/>
          <w:sz w:val="28"/>
          <w:szCs w:val="28"/>
          <w:lang w:val="en-US"/>
        </w:rPr>
      </w:pPr>
    </w:p>
    <w:p w14:paraId="726B22AD" w14:textId="131E3CB7" w:rsidR="001F1B70" w:rsidRDefault="001F1B70" w:rsidP="001F1B70">
      <w:pPr>
        <w:spacing w:after="0" w:line="259" w:lineRule="auto"/>
        <w:ind w:left="375" w:firstLine="0"/>
        <w:rPr>
          <w:rFonts w:ascii="Calibri" w:hAnsi="Calibri" w:cs="Calibri"/>
          <w:b/>
          <w:bCs/>
          <w:color w:val="7030A0"/>
          <w:sz w:val="28"/>
          <w:szCs w:val="28"/>
          <w:lang w:val="en-US"/>
        </w:rPr>
      </w:pPr>
    </w:p>
    <w:p w14:paraId="0A0BE152" w14:textId="04CFBA0B" w:rsidR="001F1B70" w:rsidRDefault="001F1B70" w:rsidP="001F1B70">
      <w:pPr>
        <w:spacing w:after="0" w:line="259" w:lineRule="auto"/>
        <w:ind w:left="375" w:firstLine="0"/>
        <w:rPr>
          <w:rFonts w:ascii="Calibri" w:hAnsi="Calibri" w:cs="Calibri"/>
          <w:b/>
          <w:bCs/>
          <w:color w:val="7030A0"/>
          <w:sz w:val="28"/>
          <w:szCs w:val="28"/>
          <w:lang w:val="en-US"/>
        </w:rPr>
      </w:pPr>
    </w:p>
    <w:p w14:paraId="3020F4C4" w14:textId="7B5AC297" w:rsidR="001F1B70" w:rsidRDefault="001F1B70" w:rsidP="001F1B70">
      <w:pPr>
        <w:spacing w:after="0" w:line="259" w:lineRule="auto"/>
        <w:ind w:left="375" w:firstLine="0"/>
        <w:rPr>
          <w:rFonts w:ascii="Calibri" w:hAnsi="Calibri" w:cs="Calibri"/>
          <w:b/>
          <w:bCs/>
          <w:color w:val="7030A0"/>
          <w:sz w:val="28"/>
          <w:szCs w:val="28"/>
          <w:lang w:val="en-US"/>
        </w:rPr>
      </w:pPr>
    </w:p>
    <w:p w14:paraId="63E80E51" w14:textId="587A362E" w:rsidR="001F1B70" w:rsidRDefault="001F1B70" w:rsidP="001F1B70">
      <w:pPr>
        <w:spacing w:after="0" w:line="259" w:lineRule="auto"/>
        <w:ind w:left="375" w:firstLine="0"/>
        <w:rPr>
          <w:rFonts w:ascii="Calibri" w:hAnsi="Calibri" w:cs="Calibri"/>
          <w:b/>
          <w:bCs/>
          <w:color w:val="7030A0"/>
          <w:sz w:val="28"/>
          <w:szCs w:val="28"/>
          <w:lang w:val="en-US"/>
        </w:rPr>
      </w:pPr>
    </w:p>
    <w:p w14:paraId="637D6D1B" w14:textId="5DCFA250" w:rsidR="001F1B70" w:rsidRDefault="001F1B70" w:rsidP="001F1B70">
      <w:pPr>
        <w:spacing w:after="0" w:line="259" w:lineRule="auto"/>
        <w:ind w:left="375" w:firstLine="0"/>
        <w:rPr>
          <w:rFonts w:ascii="Calibri" w:hAnsi="Calibri" w:cs="Calibri"/>
          <w:b/>
          <w:bCs/>
          <w:color w:val="7030A0"/>
          <w:sz w:val="28"/>
          <w:szCs w:val="28"/>
          <w:lang w:val="en-US"/>
        </w:rPr>
      </w:pPr>
    </w:p>
    <w:p w14:paraId="0192BA6C" w14:textId="75066F2A" w:rsidR="001F1B70" w:rsidRDefault="001F1B70" w:rsidP="001F1B70">
      <w:pPr>
        <w:spacing w:after="0" w:line="259" w:lineRule="auto"/>
        <w:ind w:left="375" w:firstLine="0"/>
        <w:rPr>
          <w:rFonts w:ascii="Calibri" w:hAnsi="Calibri" w:cs="Calibri"/>
          <w:b/>
          <w:bCs/>
          <w:color w:val="7030A0"/>
          <w:sz w:val="28"/>
          <w:szCs w:val="28"/>
          <w:lang w:val="en-US"/>
        </w:rPr>
      </w:pPr>
    </w:p>
    <w:p w14:paraId="12E3855D" w14:textId="3D7FFD67" w:rsidR="001F1B70" w:rsidRDefault="001F1B70" w:rsidP="001F1B70">
      <w:pPr>
        <w:spacing w:after="0" w:line="259" w:lineRule="auto"/>
        <w:ind w:left="375" w:firstLine="0"/>
        <w:rPr>
          <w:rFonts w:ascii="Calibri" w:hAnsi="Calibri" w:cs="Calibri"/>
          <w:b/>
          <w:bCs/>
          <w:color w:val="7030A0"/>
          <w:sz w:val="28"/>
          <w:szCs w:val="28"/>
          <w:lang w:val="en-US"/>
        </w:rPr>
      </w:pPr>
    </w:p>
    <w:p w14:paraId="7229303B" w14:textId="77777777" w:rsidR="001F1B70" w:rsidRPr="001F1B70" w:rsidRDefault="001F1B70" w:rsidP="001F1B70">
      <w:pPr>
        <w:spacing w:after="0" w:line="259" w:lineRule="auto"/>
        <w:ind w:left="375" w:firstLine="0"/>
        <w:rPr>
          <w:rFonts w:ascii="Calibri" w:hAnsi="Calibri" w:cs="Calibri"/>
          <w:b/>
          <w:bCs/>
          <w:color w:val="7030A0"/>
          <w:sz w:val="28"/>
          <w:szCs w:val="28"/>
          <w:lang w:val="en-US"/>
        </w:rPr>
      </w:pPr>
    </w:p>
    <w:p w14:paraId="4D852A8F" w14:textId="74D4DF69" w:rsidR="5BFE5D08" w:rsidRPr="001F1B70" w:rsidRDefault="5BFE5D08" w:rsidP="001F1B70">
      <w:pPr>
        <w:pStyle w:val="Default"/>
        <w:numPr>
          <w:ilvl w:val="0"/>
          <w:numId w:val="9"/>
        </w:numPr>
        <w:rPr>
          <w:rFonts w:asciiTheme="minorHAnsi" w:hAnsiTheme="minorHAnsi" w:cstheme="minorBidi"/>
          <w:b/>
          <w:bCs/>
          <w:color w:val="000000" w:themeColor="text1"/>
          <w:sz w:val="28"/>
          <w:szCs w:val="28"/>
        </w:rPr>
      </w:pPr>
      <w:r w:rsidRPr="001F1B70">
        <w:rPr>
          <w:rFonts w:ascii="Calibri" w:hAnsi="Calibri" w:cs="Calibri"/>
          <w:b/>
          <w:bCs/>
          <w:sz w:val="28"/>
          <w:szCs w:val="28"/>
        </w:rPr>
        <w:lastRenderedPageBreak/>
        <w:t xml:space="preserve">Purpose </w:t>
      </w:r>
      <w:r w:rsidR="001F1B70">
        <w:rPr>
          <w:rFonts w:ascii="Calibri" w:hAnsi="Calibri" w:cs="Calibri"/>
          <w:b/>
          <w:bCs/>
          <w:sz w:val="28"/>
          <w:szCs w:val="28"/>
        </w:rPr>
        <w:t>and</w:t>
      </w:r>
      <w:r w:rsidR="1FAFD667" w:rsidRPr="001F1B70">
        <w:rPr>
          <w:rFonts w:ascii="Calibri" w:hAnsi="Calibri" w:cs="Calibri"/>
          <w:b/>
          <w:bCs/>
          <w:sz w:val="28"/>
          <w:szCs w:val="28"/>
        </w:rPr>
        <w:t xml:space="preserve"> Application</w:t>
      </w:r>
    </w:p>
    <w:p w14:paraId="258BB0F6" w14:textId="77777777" w:rsidR="001F1B70" w:rsidRPr="001F1B70" w:rsidRDefault="001F1B70" w:rsidP="001F1B70">
      <w:pPr>
        <w:pStyle w:val="Default"/>
        <w:ind w:left="644"/>
        <w:rPr>
          <w:rFonts w:asciiTheme="minorHAnsi" w:hAnsiTheme="minorHAnsi" w:cstheme="minorBidi"/>
          <w:b/>
          <w:bCs/>
          <w:color w:val="000000" w:themeColor="text1"/>
        </w:rPr>
      </w:pPr>
    </w:p>
    <w:p w14:paraId="333F367A" w14:textId="7BB8DE74" w:rsidR="00AE7B25" w:rsidRPr="00536AAB" w:rsidRDefault="1FAFD667" w:rsidP="001F1B70">
      <w:pPr>
        <w:shd w:val="clear" w:color="auto" w:fill="FFFFFF" w:themeFill="background1"/>
        <w:spacing w:after="0"/>
        <w:rPr>
          <w:rFonts w:ascii="Calibri" w:eastAsia="Times New Roman" w:hAnsi="Calibri" w:cs="Calibri"/>
          <w:color w:val="222222"/>
          <w:sz w:val="24"/>
          <w:szCs w:val="24"/>
        </w:rPr>
      </w:pPr>
      <w:r w:rsidRPr="1118CD11">
        <w:rPr>
          <w:rFonts w:ascii="Calibri" w:eastAsia="Times New Roman" w:hAnsi="Calibri" w:cs="Calibri"/>
          <w:color w:val="222222"/>
          <w:sz w:val="24"/>
          <w:szCs w:val="24"/>
        </w:rPr>
        <w:t xml:space="preserve">This policy has been developed </w:t>
      </w:r>
      <w:r w:rsidR="34568C13" w:rsidRPr="1118CD11">
        <w:rPr>
          <w:rFonts w:ascii="Calibri" w:eastAsia="Times New Roman" w:hAnsi="Calibri" w:cs="Calibri"/>
          <w:color w:val="222222"/>
          <w:sz w:val="24"/>
          <w:szCs w:val="24"/>
        </w:rPr>
        <w:t>to</w:t>
      </w:r>
      <w:r w:rsidRPr="1118CD11">
        <w:rPr>
          <w:rFonts w:ascii="Calibri" w:eastAsia="Times New Roman" w:hAnsi="Calibri" w:cs="Calibri"/>
          <w:color w:val="222222"/>
          <w:sz w:val="24"/>
          <w:szCs w:val="24"/>
        </w:rPr>
        <w:t xml:space="preserve"> </w:t>
      </w:r>
      <w:r w:rsidR="1372BCD2" w:rsidRPr="1118CD11">
        <w:rPr>
          <w:rFonts w:ascii="Calibri" w:eastAsia="Times New Roman" w:hAnsi="Calibri" w:cs="Calibri"/>
          <w:color w:val="222222"/>
          <w:sz w:val="24"/>
          <w:szCs w:val="24"/>
        </w:rPr>
        <w:t>provide guidance and information</w:t>
      </w:r>
      <w:r w:rsidR="1A98733C" w:rsidRPr="1118CD11">
        <w:rPr>
          <w:rFonts w:ascii="Calibri" w:eastAsia="Times New Roman" w:hAnsi="Calibri" w:cs="Calibri"/>
          <w:color w:val="222222"/>
          <w:sz w:val="24"/>
          <w:szCs w:val="24"/>
        </w:rPr>
        <w:t xml:space="preserve"> about </w:t>
      </w:r>
      <w:r w:rsidR="69E8BF8F" w:rsidRPr="1118CD11">
        <w:rPr>
          <w:rFonts w:ascii="Calibri" w:eastAsia="Times New Roman" w:hAnsi="Calibri" w:cs="Calibri"/>
          <w:color w:val="auto"/>
          <w:sz w:val="24"/>
          <w:szCs w:val="24"/>
        </w:rPr>
        <w:t xml:space="preserve">how </w:t>
      </w:r>
      <w:r w:rsidR="6D3DCDDE" w:rsidRPr="1118CD11">
        <w:rPr>
          <w:rFonts w:ascii="Calibri" w:eastAsia="Times New Roman" w:hAnsi="Calibri" w:cs="Calibri"/>
          <w:color w:val="auto"/>
          <w:sz w:val="24"/>
          <w:szCs w:val="24"/>
        </w:rPr>
        <w:t>manage</w:t>
      </w:r>
      <w:r w:rsidR="4AEC6F70" w:rsidRPr="1118CD11">
        <w:rPr>
          <w:rFonts w:ascii="Calibri" w:eastAsia="Times New Roman" w:hAnsi="Calibri" w:cs="Calibri"/>
          <w:color w:val="auto"/>
          <w:sz w:val="24"/>
          <w:szCs w:val="24"/>
        </w:rPr>
        <w:t xml:space="preserve"> the </w:t>
      </w:r>
      <w:r w:rsidR="460F376E" w:rsidRPr="1118CD11">
        <w:rPr>
          <w:rFonts w:ascii="Calibri" w:eastAsia="Times New Roman" w:hAnsi="Calibri" w:cs="Calibri"/>
          <w:color w:val="auto"/>
          <w:sz w:val="24"/>
          <w:szCs w:val="24"/>
        </w:rPr>
        <w:t xml:space="preserve">collection of </w:t>
      </w:r>
      <w:r w:rsidR="001F1B70" w:rsidRPr="1118CD11">
        <w:rPr>
          <w:rFonts w:ascii="Calibri" w:eastAsia="Times New Roman" w:hAnsi="Calibri" w:cs="Calibri"/>
          <w:color w:val="auto"/>
          <w:sz w:val="24"/>
          <w:szCs w:val="24"/>
        </w:rPr>
        <w:t>sputum samples</w:t>
      </w:r>
      <w:r w:rsidR="460F376E" w:rsidRPr="1118CD11">
        <w:rPr>
          <w:rFonts w:ascii="Calibri" w:eastAsia="Times New Roman" w:hAnsi="Calibri" w:cs="Calibri"/>
          <w:color w:val="auto"/>
          <w:sz w:val="24"/>
          <w:szCs w:val="24"/>
        </w:rPr>
        <w:t xml:space="preserve">. </w:t>
      </w:r>
    </w:p>
    <w:p w14:paraId="369CCDAB" w14:textId="77777777" w:rsidR="001F1B70" w:rsidRDefault="001F1B70" w:rsidP="001F1B70">
      <w:pPr>
        <w:shd w:val="clear" w:color="auto" w:fill="FFFFFF" w:themeFill="background1"/>
        <w:spacing w:after="0"/>
        <w:rPr>
          <w:rFonts w:ascii="Calibri" w:eastAsia="Times New Roman" w:hAnsi="Calibri" w:cs="Calibri"/>
          <w:color w:val="222222"/>
          <w:sz w:val="24"/>
          <w:szCs w:val="24"/>
        </w:rPr>
      </w:pPr>
    </w:p>
    <w:p w14:paraId="6909B26A" w14:textId="388AF44F" w:rsidR="00AE7B25" w:rsidRDefault="00CB0CF8" w:rsidP="001F1B70">
      <w:pPr>
        <w:shd w:val="clear" w:color="auto" w:fill="FFFFFF" w:themeFill="background1"/>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45CB56B6" w14:textId="77777777" w:rsidR="001F1B70" w:rsidRPr="00AE7B25" w:rsidRDefault="001F1B70" w:rsidP="001F1B70">
      <w:pPr>
        <w:shd w:val="clear" w:color="auto" w:fill="FFFFFF" w:themeFill="background1"/>
        <w:spacing w:after="0"/>
        <w:rPr>
          <w:rFonts w:ascii="Calibri" w:eastAsia="Times New Roman" w:hAnsi="Calibri" w:cs="Calibri"/>
          <w:color w:val="222222"/>
          <w:sz w:val="24"/>
          <w:szCs w:val="24"/>
        </w:rPr>
      </w:pPr>
    </w:p>
    <w:p w14:paraId="340E7F26" w14:textId="77777777" w:rsidR="00AE7B25" w:rsidRPr="001F1B70" w:rsidRDefault="00AE7B25" w:rsidP="001F1B70">
      <w:pPr>
        <w:numPr>
          <w:ilvl w:val="0"/>
          <w:numId w:val="11"/>
        </w:numPr>
        <w:shd w:val="clear" w:color="auto" w:fill="FFFFFF"/>
        <w:spacing w:after="0" w:line="240" w:lineRule="auto"/>
        <w:rPr>
          <w:rFonts w:ascii="Calibri" w:eastAsia="Times New Roman" w:hAnsi="Calibri" w:cs="Calibri"/>
          <w:b/>
          <w:bCs/>
          <w:color w:val="222222"/>
          <w:sz w:val="24"/>
          <w:szCs w:val="24"/>
        </w:rPr>
      </w:pPr>
      <w:r w:rsidRPr="001F1B70">
        <w:rPr>
          <w:rFonts w:ascii="Calibri" w:eastAsia="Times New Roman" w:hAnsi="Calibri" w:cs="Calibri"/>
          <w:b/>
          <w:bCs/>
          <w:color w:val="222222"/>
          <w:sz w:val="24"/>
          <w:szCs w:val="24"/>
        </w:rPr>
        <w:t>Permanent employees</w:t>
      </w:r>
    </w:p>
    <w:p w14:paraId="2B30AB33" w14:textId="77777777" w:rsidR="00AE7B25" w:rsidRPr="001F1B70" w:rsidRDefault="00AE7B25" w:rsidP="001F1B70">
      <w:pPr>
        <w:numPr>
          <w:ilvl w:val="0"/>
          <w:numId w:val="11"/>
        </w:numPr>
        <w:shd w:val="clear" w:color="auto" w:fill="FFFFFF"/>
        <w:spacing w:after="0" w:line="240" w:lineRule="auto"/>
        <w:rPr>
          <w:rFonts w:ascii="Calibri" w:eastAsia="Times New Roman" w:hAnsi="Calibri" w:cs="Calibri"/>
          <w:b/>
          <w:bCs/>
          <w:color w:val="222222"/>
          <w:sz w:val="24"/>
          <w:szCs w:val="24"/>
        </w:rPr>
      </w:pPr>
      <w:r w:rsidRPr="001F1B70">
        <w:rPr>
          <w:rFonts w:ascii="Calibri" w:eastAsia="Times New Roman" w:hAnsi="Calibri" w:cs="Calibri"/>
          <w:b/>
          <w:bCs/>
          <w:color w:val="222222"/>
          <w:sz w:val="24"/>
          <w:szCs w:val="24"/>
        </w:rPr>
        <w:t>Temporary employees</w:t>
      </w:r>
    </w:p>
    <w:p w14:paraId="65717674" w14:textId="77777777" w:rsidR="00AE7B25" w:rsidRPr="001F1B70" w:rsidRDefault="00AE7B25" w:rsidP="001F1B70">
      <w:pPr>
        <w:numPr>
          <w:ilvl w:val="0"/>
          <w:numId w:val="11"/>
        </w:numPr>
        <w:shd w:val="clear" w:color="auto" w:fill="FFFFFF"/>
        <w:spacing w:after="0" w:line="240" w:lineRule="auto"/>
        <w:rPr>
          <w:rFonts w:ascii="Calibri" w:eastAsia="Times New Roman" w:hAnsi="Calibri" w:cs="Calibri"/>
          <w:b/>
          <w:bCs/>
          <w:color w:val="222222"/>
          <w:sz w:val="24"/>
          <w:szCs w:val="24"/>
        </w:rPr>
      </w:pPr>
      <w:r w:rsidRPr="001F1B70">
        <w:rPr>
          <w:rFonts w:ascii="Calibri" w:eastAsia="Times New Roman" w:hAnsi="Calibri" w:cs="Calibri"/>
          <w:b/>
          <w:bCs/>
          <w:color w:val="222222"/>
          <w:sz w:val="24"/>
          <w:szCs w:val="24"/>
        </w:rPr>
        <w:t>Agency workers</w:t>
      </w:r>
    </w:p>
    <w:p w14:paraId="02D3CE0F" w14:textId="77777777" w:rsidR="001F1B70" w:rsidRDefault="001F1B70" w:rsidP="001F1B70">
      <w:pPr>
        <w:shd w:val="clear" w:color="auto" w:fill="FFFFFF"/>
        <w:spacing w:after="0"/>
        <w:rPr>
          <w:rFonts w:ascii="Calibri" w:eastAsia="Times New Roman" w:hAnsi="Calibri" w:cs="Calibri"/>
          <w:color w:val="222222"/>
          <w:sz w:val="24"/>
          <w:szCs w:val="24"/>
        </w:rPr>
      </w:pPr>
    </w:p>
    <w:p w14:paraId="1FF01C20" w14:textId="1294C82E" w:rsidR="008848E3" w:rsidRDefault="00AE7B25" w:rsidP="001F1B70">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70D03F10" w14:textId="77777777" w:rsidR="001F1B70" w:rsidRPr="00D151ED" w:rsidRDefault="001F1B70" w:rsidP="001F1B70">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1F1B70">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1F1B70">
      <w:pPr>
        <w:pStyle w:val="Default"/>
        <w:ind w:left="720"/>
        <w:rPr>
          <w:rFonts w:ascii="Calibri" w:hAnsi="Calibri" w:cs="Calibri"/>
        </w:rPr>
      </w:pPr>
    </w:p>
    <w:p w14:paraId="0DF29B10" w14:textId="77592B32" w:rsidR="00E65DF9" w:rsidRPr="00AE7B25" w:rsidRDefault="001F1B70" w:rsidP="001F1B70">
      <w:pPr>
        <w:spacing w:after="0" w:line="276" w:lineRule="auto"/>
        <w:rPr>
          <w:rFonts w:ascii="Calibri" w:hAnsi="Calibri" w:cs="Calibri"/>
          <w:bCs/>
          <w:iCs/>
          <w:sz w:val="24"/>
        </w:rPr>
      </w:pPr>
      <w:r>
        <w:rPr>
          <w:rFonts w:ascii="Calibri" w:hAnsi="Calibri" w:cs="Calibri"/>
          <w:b/>
          <w:bCs/>
          <w:iCs/>
          <w:sz w:val="24"/>
          <w:u w:val="single"/>
        </w:rPr>
        <w:t>T</w:t>
      </w:r>
      <w:r w:rsidRPr="00AE7B25">
        <w:rPr>
          <w:rFonts w:ascii="Calibri" w:hAnsi="Calibri" w:cs="Calibri"/>
          <w:b/>
          <w:bCs/>
          <w:iCs/>
          <w:sz w:val="24"/>
          <w:u w:val="single"/>
        </w:rPr>
        <w:t>he nominated individual</w:t>
      </w:r>
      <w:r w:rsidR="00E65DF9" w:rsidRPr="00AE7B25">
        <w:rPr>
          <w:rFonts w:ascii="Calibri" w:hAnsi="Calibri" w:cs="Calibri"/>
          <w:bCs/>
          <w:iCs/>
          <w:sz w:val="24"/>
        </w:rPr>
        <w:t xml:space="preserve"> is </w:t>
      </w:r>
      <w:r w:rsidR="00AE7B25" w:rsidRPr="00AE7B25">
        <w:rPr>
          <w:rFonts w:ascii="Calibri" w:hAnsi="Calibri" w:cs="Calibri"/>
          <w:bCs/>
          <w:iCs/>
          <w:sz w:val="24"/>
        </w:rPr>
        <w:t>accountable</w:t>
      </w:r>
      <w:r w:rsidR="00E65DF9" w:rsidRPr="00AE7B25">
        <w:rPr>
          <w:rFonts w:ascii="Calibri" w:hAnsi="Calibri" w:cs="Calibri"/>
          <w:bCs/>
          <w:iCs/>
          <w:sz w:val="24"/>
        </w:rPr>
        <w:t xml:space="preserve"> for the implementation of this policy in its entirety.  They are a key contact for the service. </w:t>
      </w:r>
    </w:p>
    <w:p w14:paraId="09DCA6A7" w14:textId="77777777" w:rsidR="001F1B70" w:rsidRDefault="001F1B70" w:rsidP="001F1B70">
      <w:pPr>
        <w:spacing w:after="0" w:line="276" w:lineRule="auto"/>
        <w:rPr>
          <w:rFonts w:ascii="Calibri" w:hAnsi="Calibri" w:cs="Calibri"/>
          <w:b/>
          <w:bCs/>
          <w:iCs/>
          <w:sz w:val="24"/>
          <w:u w:val="single"/>
        </w:rPr>
      </w:pPr>
    </w:p>
    <w:p w14:paraId="2F336764" w14:textId="70F205AB" w:rsidR="00E65DF9" w:rsidRDefault="00E65DF9" w:rsidP="001F1B70">
      <w:pPr>
        <w:spacing w:after="0" w:line="276" w:lineRule="auto"/>
        <w:rPr>
          <w:rFonts w:ascii="Calibri" w:hAnsi="Calibri" w:cs="Calibri"/>
          <w:bCs/>
          <w:iCs/>
          <w:sz w:val="24"/>
        </w:rPr>
      </w:pPr>
      <w:r w:rsidRPr="005D2487">
        <w:rPr>
          <w:rFonts w:ascii="Calibri" w:hAnsi="Calibri" w:cs="Calibri"/>
          <w:b/>
          <w:bCs/>
          <w:iCs/>
          <w:sz w:val="24"/>
          <w:u w:val="single"/>
        </w:rPr>
        <w:t xml:space="preserve">The </w:t>
      </w:r>
      <w:r w:rsidR="001F1B70" w:rsidRPr="005D2487">
        <w:rPr>
          <w:rFonts w:ascii="Calibri" w:hAnsi="Calibri" w:cs="Calibri"/>
          <w:b/>
          <w:bCs/>
          <w:iCs/>
          <w:sz w:val="24"/>
          <w:u w:val="single"/>
        </w:rPr>
        <w:t xml:space="preserve">registered manager </w:t>
      </w:r>
      <w:r w:rsidR="001F1B70">
        <w:rPr>
          <w:rFonts w:ascii="Calibri" w:hAnsi="Calibri" w:cs="Calibri"/>
          <w:b/>
          <w:bCs/>
          <w:iCs/>
          <w:sz w:val="24"/>
          <w:u w:val="single"/>
        </w:rPr>
        <w:t>and</w:t>
      </w:r>
      <w:r w:rsidR="001F1B70" w:rsidRPr="005D2487">
        <w:rPr>
          <w:rFonts w:ascii="Calibri" w:hAnsi="Calibri" w:cs="Calibri"/>
          <w:b/>
          <w:bCs/>
          <w:iCs/>
          <w:sz w:val="24"/>
          <w:u w:val="single"/>
        </w:rPr>
        <w:t xml:space="preserve"> any trained nurses </w:t>
      </w:r>
      <w:r w:rsidR="005D2487">
        <w:rPr>
          <w:rFonts w:ascii="Calibri" w:hAnsi="Calibri" w:cs="Calibri"/>
          <w:bCs/>
          <w:iCs/>
          <w:sz w:val="24"/>
        </w:rPr>
        <w:t xml:space="preserve">are </w:t>
      </w:r>
      <w:r w:rsidRPr="00AE7B25">
        <w:rPr>
          <w:rFonts w:ascii="Calibri" w:hAnsi="Calibri" w:cs="Calibri"/>
          <w:bCs/>
          <w:iCs/>
          <w:sz w:val="24"/>
        </w:rPr>
        <w:t>responsible for</w:t>
      </w:r>
      <w:r w:rsidR="001F1B70">
        <w:rPr>
          <w:rFonts w:ascii="Calibri" w:hAnsi="Calibri" w:cs="Calibri"/>
          <w:bCs/>
          <w:iCs/>
          <w:sz w:val="24"/>
        </w:rPr>
        <w:t>:</w:t>
      </w:r>
      <w:r w:rsidRPr="00AE7B25">
        <w:rPr>
          <w:rFonts w:ascii="Calibri" w:hAnsi="Calibri" w:cs="Calibri"/>
          <w:bCs/>
          <w:iCs/>
          <w:sz w:val="24"/>
        </w:rPr>
        <w:t xml:space="preserve"> </w:t>
      </w:r>
    </w:p>
    <w:p w14:paraId="0FD0770A" w14:textId="77777777" w:rsidR="001F1B70" w:rsidRPr="00AE7B25" w:rsidRDefault="001F1B70" w:rsidP="001F1B70">
      <w:pPr>
        <w:spacing w:after="0" w:line="276" w:lineRule="auto"/>
        <w:rPr>
          <w:rFonts w:ascii="Calibri" w:hAnsi="Calibri" w:cs="Calibri"/>
          <w:bCs/>
          <w:iCs/>
          <w:sz w:val="24"/>
        </w:rPr>
      </w:pPr>
    </w:p>
    <w:p w14:paraId="6212321B" w14:textId="64947344" w:rsidR="00E65DF9" w:rsidRPr="0076166C" w:rsidRDefault="00E65DF9" w:rsidP="001F1B70">
      <w:pPr>
        <w:pStyle w:val="ListParagraph"/>
        <w:numPr>
          <w:ilvl w:val="0"/>
          <w:numId w:val="10"/>
        </w:numPr>
        <w:spacing w:after="0" w:line="276" w:lineRule="auto"/>
        <w:rPr>
          <w:rFonts w:ascii="Calibri" w:hAnsi="Calibri" w:cs="Calibri"/>
          <w:b/>
          <w:bCs/>
          <w:iCs/>
          <w:sz w:val="24"/>
          <w:szCs w:val="24"/>
        </w:rPr>
      </w:pPr>
      <w:r w:rsidRPr="00B95B43">
        <w:rPr>
          <w:rFonts w:ascii="Calibri" w:hAnsi="Calibri" w:cs="Calibri"/>
          <w:bCs/>
          <w:iCs/>
          <w:sz w:val="24"/>
          <w:szCs w:val="24"/>
        </w:rPr>
        <w:t>The implementation of this policy</w:t>
      </w:r>
      <w:r w:rsidR="001A5F1E">
        <w:rPr>
          <w:rFonts w:ascii="Calibri" w:hAnsi="Calibri" w:cs="Calibri"/>
          <w:bCs/>
          <w:iCs/>
          <w:sz w:val="24"/>
          <w:szCs w:val="24"/>
        </w:rPr>
        <w:t xml:space="preserve"> and the </w:t>
      </w:r>
      <w:r w:rsidR="00A958C2">
        <w:rPr>
          <w:rFonts w:ascii="Calibri" w:hAnsi="Calibri" w:cs="Calibri"/>
          <w:bCs/>
          <w:iCs/>
          <w:sz w:val="24"/>
          <w:szCs w:val="24"/>
        </w:rPr>
        <w:t>delegation of this task</w:t>
      </w:r>
      <w:r w:rsidR="008179EA">
        <w:rPr>
          <w:rFonts w:ascii="Calibri" w:hAnsi="Calibri" w:cs="Calibri"/>
          <w:bCs/>
          <w:iCs/>
          <w:sz w:val="24"/>
          <w:szCs w:val="24"/>
        </w:rPr>
        <w:t xml:space="preserve"> to sufficiently trained and </w:t>
      </w:r>
      <w:r w:rsidR="00FB2845">
        <w:rPr>
          <w:rFonts w:ascii="Calibri" w:hAnsi="Calibri" w:cs="Calibri"/>
          <w:bCs/>
          <w:iCs/>
          <w:sz w:val="24"/>
          <w:szCs w:val="24"/>
        </w:rPr>
        <w:t>competent</w:t>
      </w:r>
      <w:r w:rsidR="008179EA">
        <w:rPr>
          <w:rFonts w:ascii="Calibri" w:hAnsi="Calibri" w:cs="Calibri"/>
          <w:bCs/>
          <w:iCs/>
          <w:sz w:val="24"/>
          <w:szCs w:val="24"/>
        </w:rPr>
        <w:t xml:space="preserve"> care staff. </w:t>
      </w:r>
    </w:p>
    <w:p w14:paraId="2E16F3A3" w14:textId="4B737D18" w:rsidR="0076166C" w:rsidRPr="001F1B70" w:rsidRDefault="0076166C" w:rsidP="001F1B70">
      <w:pPr>
        <w:pStyle w:val="ListParagraph"/>
        <w:numPr>
          <w:ilvl w:val="0"/>
          <w:numId w:val="10"/>
        </w:numPr>
        <w:spacing w:after="0" w:line="276" w:lineRule="auto"/>
        <w:rPr>
          <w:rFonts w:ascii="Calibri" w:hAnsi="Calibri" w:cs="Calibri"/>
          <w:b/>
          <w:bCs/>
          <w:iCs/>
          <w:sz w:val="24"/>
          <w:szCs w:val="24"/>
        </w:rPr>
      </w:pPr>
      <w:r>
        <w:rPr>
          <w:rFonts w:ascii="Calibri" w:hAnsi="Calibri" w:cs="Calibri"/>
          <w:bCs/>
          <w:iCs/>
          <w:sz w:val="24"/>
          <w:szCs w:val="24"/>
        </w:rPr>
        <w:t xml:space="preserve">Collecting </w:t>
      </w:r>
      <w:r w:rsidR="001F1B70">
        <w:rPr>
          <w:rFonts w:ascii="Calibri" w:hAnsi="Calibri" w:cs="Calibri"/>
          <w:bCs/>
          <w:iCs/>
          <w:sz w:val="24"/>
          <w:szCs w:val="24"/>
        </w:rPr>
        <w:t>s</w:t>
      </w:r>
      <w:r>
        <w:rPr>
          <w:rFonts w:ascii="Calibri" w:hAnsi="Calibri" w:cs="Calibri"/>
          <w:bCs/>
          <w:iCs/>
          <w:sz w:val="24"/>
          <w:szCs w:val="24"/>
        </w:rPr>
        <w:t xml:space="preserve">putum samples </w:t>
      </w:r>
      <w:r w:rsidR="006A2DE6">
        <w:rPr>
          <w:rFonts w:ascii="Calibri" w:hAnsi="Calibri" w:cs="Calibri"/>
          <w:bCs/>
          <w:iCs/>
          <w:sz w:val="24"/>
          <w:szCs w:val="24"/>
        </w:rPr>
        <w:t xml:space="preserve">when deemed necessary </w:t>
      </w:r>
      <w:proofErr w:type="gramStart"/>
      <w:r w:rsidR="0019328E">
        <w:rPr>
          <w:rFonts w:ascii="Calibri" w:hAnsi="Calibri" w:cs="Calibri"/>
          <w:bCs/>
          <w:iCs/>
          <w:sz w:val="24"/>
          <w:szCs w:val="24"/>
        </w:rPr>
        <w:t>in order for</w:t>
      </w:r>
      <w:proofErr w:type="gramEnd"/>
      <w:r w:rsidR="0019328E">
        <w:rPr>
          <w:rFonts w:ascii="Calibri" w:hAnsi="Calibri" w:cs="Calibri"/>
          <w:bCs/>
          <w:iCs/>
          <w:sz w:val="24"/>
          <w:szCs w:val="24"/>
        </w:rPr>
        <w:t xml:space="preserve"> analysis and diagnostic purposes. </w:t>
      </w:r>
    </w:p>
    <w:p w14:paraId="2892DFFB" w14:textId="77777777" w:rsidR="001F1B70" w:rsidRPr="00B95B43" w:rsidRDefault="001F1B70" w:rsidP="001F1B70">
      <w:pPr>
        <w:pStyle w:val="ListParagraph"/>
        <w:spacing w:after="0" w:line="276" w:lineRule="auto"/>
        <w:ind w:firstLine="0"/>
        <w:rPr>
          <w:rFonts w:ascii="Calibri" w:hAnsi="Calibri" w:cs="Calibri"/>
          <w:b/>
          <w:bCs/>
          <w:iCs/>
          <w:sz w:val="24"/>
          <w:szCs w:val="24"/>
        </w:rPr>
      </w:pPr>
    </w:p>
    <w:p w14:paraId="10BD0565" w14:textId="62295A17" w:rsidR="00E65DF9" w:rsidRPr="00B32405" w:rsidRDefault="00E65DF9" w:rsidP="001F1B70">
      <w:pPr>
        <w:spacing w:after="0" w:line="276" w:lineRule="auto"/>
        <w:rPr>
          <w:rFonts w:ascii="Calibri" w:hAnsi="Calibri" w:cs="Calibri"/>
          <w:bCs/>
          <w:color w:val="auto"/>
          <w:sz w:val="24"/>
        </w:rPr>
      </w:pPr>
      <w:r w:rsidRPr="00B95B43">
        <w:rPr>
          <w:rFonts w:ascii="Calibri" w:hAnsi="Calibri" w:cs="Calibri"/>
          <w:b/>
          <w:sz w:val="24"/>
          <w:u w:val="single"/>
        </w:rPr>
        <w:t>A</w:t>
      </w:r>
      <w:r w:rsidR="005D2487" w:rsidRPr="00B95B43">
        <w:rPr>
          <w:rFonts w:ascii="Calibri" w:hAnsi="Calibri" w:cs="Calibri"/>
          <w:b/>
          <w:sz w:val="24"/>
          <w:u w:val="single"/>
        </w:rPr>
        <w:t xml:space="preserve">ny </w:t>
      </w:r>
      <w:r w:rsidR="001F1B70" w:rsidRPr="00B95B43">
        <w:rPr>
          <w:rFonts w:ascii="Calibri" w:hAnsi="Calibri" w:cs="Calibri"/>
          <w:b/>
          <w:sz w:val="24"/>
          <w:u w:val="single"/>
        </w:rPr>
        <w:t>care staff</w:t>
      </w:r>
      <w:r w:rsidRPr="00B95B43">
        <w:rPr>
          <w:rFonts w:ascii="Calibri" w:hAnsi="Calibri" w:cs="Calibri"/>
          <w:b/>
          <w:sz w:val="24"/>
        </w:rPr>
        <w:t xml:space="preserve"> </w:t>
      </w:r>
      <w:r w:rsidR="005D2487" w:rsidRPr="00B95B43">
        <w:rPr>
          <w:rFonts w:ascii="Calibri" w:hAnsi="Calibri" w:cs="Calibri"/>
          <w:bCs/>
          <w:sz w:val="24"/>
        </w:rPr>
        <w:t xml:space="preserve">that have had </w:t>
      </w:r>
      <w:r w:rsidR="00B32405" w:rsidRPr="00B95B43">
        <w:rPr>
          <w:rFonts w:ascii="Calibri" w:hAnsi="Calibri" w:cs="Calibri"/>
          <w:bCs/>
          <w:sz w:val="24"/>
        </w:rPr>
        <w:t xml:space="preserve">training and </w:t>
      </w:r>
      <w:r w:rsidR="00B32405" w:rsidRPr="00B95B43">
        <w:rPr>
          <w:rFonts w:ascii="Calibri" w:hAnsi="Calibri" w:cs="Calibri"/>
          <w:bCs/>
          <w:color w:val="auto"/>
          <w:sz w:val="24"/>
        </w:rPr>
        <w:t>a</w:t>
      </w:r>
      <w:r w:rsidR="005D2487" w:rsidRPr="00B95B43">
        <w:rPr>
          <w:rFonts w:ascii="Calibri" w:hAnsi="Calibri" w:cs="Calibri"/>
          <w:bCs/>
          <w:color w:val="auto"/>
          <w:sz w:val="24"/>
        </w:rPr>
        <w:t xml:space="preserve"> competency assessment </w:t>
      </w:r>
      <w:r w:rsidR="006F2583" w:rsidRPr="00B95B43">
        <w:rPr>
          <w:rFonts w:ascii="Calibri" w:hAnsi="Calibri" w:cs="Calibri"/>
          <w:bCs/>
          <w:color w:val="auto"/>
          <w:sz w:val="24"/>
        </w:rPr>
        <w:t xml:space="preserve">in </w:t>
      </w:r>
      <w:r w:rsidR="00B32405" w:rsidRPr="00B95B43">
        <w:rPr>
          <w:rFonts w:ascii="Calibri" w:hAnsi="Calibri" w:cs="Calibri"/>
          <w:bCs/>
          <w:color w:val="auto"/>
          <w:sz w:val="24"/>
        </w:rPr>
        <w:t xml:space="preserve">the </w:t>
      </w:r>
      <w:r w:rsidR="00536AAB">
        <w:rPr>
          <w:rFonts w:ascii="Calibri" w:hAnsi="Calibri" w:cs="Calibri"/>
          <w:bCs/>
          <w:color w:val="auto"/>
          <w:sz w:val="24"/>
        </w:rPr>
        <w:t xml:space="preserve">collection of </w:t>
      </w:r>
      <w:r w:rsidR="001F1B70">
        <w:rPr>
          <w:rFonts w:ascii="Calibri" w:hAnsi="Calibri" w:cs="Calibri"/>
          <w:bCs/>
          <w:color w:val="auto"/>
          <w:sz w:val="24"/>
        </w:rPr>
        <w:t>sputum samples</w:t>
      </w:r>
      <w:r w:rsidR="00536AAB">
        <w:rPr>
          <w:rFonts w:ascii="Calibri" w:hAnsi="Calibri" w:cs="Calibri"/>
          <w:bCs/>
          <w:color w:val="auto"/>
          <w:sz w:val="24"/>
        </w:rPr>
        <w:t xml:space="preserve">. </w:t>
      </w:r>
    </w:p>
    <w:p w14:paraId="0222ACE9" w14:textId="77777777" w:rsidR="008848E3" w:rsidRPr="00B32405" w:rsidRDefault="008848E3" w:rsidP="001F1B70">
      <w:pPr>
        <w:pStyle w:val="Default"/>
        <w:ind w:left="360"/>
        <w:rPr>
          <w:rFonts w:ascii="Calibri" w:hAnsi="Calibri" w:cs="Calibri"/>
          <w:color w:val="auto"/>
        </w:rPr>
      </w:pPr>
    </w:p>
    <w:p w14:paraId="3C8DB960" w14:textId="672A35E0" w:rsidR="001461DE" w:rsidRPr="00AE7B25" w:rsidRDefault="001461DE" w:rsidP="001F1B70">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Pr="001F1B70" w:rsidRDefault="00C70F5A" w:rsidP="001F1B70">
      <w:pPr>
        <w:spacing w:after="0"/>
        <w:ind w:left="0" w:firstLine="0"/>
        <w:rPr>
          <w:rFonts w:asciiTheme="minorHAnsi" w:hAnsiTheme="minorHAnsi" w:cstheme="minorHAnsi"/>
          <w:sz w:val="24"/>
          <w:szCs w:val="24"/>
        </w:rPr>
      </w:pPr>
    </w:p>
    <w:p w14:paraId="7023453A" w14:textId="2DF17393" w:rsidR="000C12F7" w:rsidRPr="001F1B70" w:rsidRDefault="000C12F7" w:rsidP="001F1B70">
      <w:pPr>
        <w:spacing w:after="0"/>
        <w:rPr>
          <w:rFonts w:asciiTheme="minorHAnsi" w:hAnsiTheme="minorHAnsi" w:cstheme="minorHAnsi"/>
          <w:b/>
          <w:bCs/>
          <w:color w:val="7030A0"/>
          <w:sz w:val="24"/>
          <w:szCs w:val="24"/>
        </w:rPr>
      </w:pPr>
      <w:r w:rsidRPr="001F1B70">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1F1B70" w:rsidRDefault="000C12F7" w:rsidP="001F1B70">
      <w:pPr>
        <w:spacing w:after="0"/>
        <w:rPr>
          <w:rFonts w:asciiTheme="minorHAnsi" w:eastAsia="Times New Roman" w:hAnsiTheme="minorHAnsi" w:cstheme="minorHAnsi"/>
          <w:b/>
          <w:bCs/>
          <w:color w:val="7030A0"/>
          <w:sz w:val="24"/>
          <w:szCs w:val="24"/>
        </w:rPr>
      </w:pPr>
    </w:p>
    <w:p w14:paraId="1423B743" w14:textId="4560072B"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1F1B70">
        <w:rPr>
          <w:rFonts w:asciiTheme="minorHAnsi" w:hAnsiTheme="minorHAnsi" w:cstheme="minorHAnsi"/>
          <w:sz w:val="24"/>
          <w:szCs w:val="24"/>
        </w:rPr>
        <w:t>skills</w:t>
      </w:r>
      <w:proofErr w:type="gramEnd"/>
      <w:r w:rsidRPr="001F1B70">
        <w:rPr>
          <w:rFonts w:asciiTheme="minorHAnsi" w:hAnsiTheme="minorHAnsi" w:cstheme="minorHAnsi"/>
          <w:sz w:val="24"/>
          <w:szCs w:val="24"/>
        </w:rPr>
        <w:t xml:space="preserve"> and experience to keep people safe.</w:t>
      </w:r>
    </w:p>
    <w:p w14:paraId="0FFFE812" w14:textId="77777777" w:rsidR="000C12F7" w:rsidRPr="001F1B70" w:rsidRDefault="000C12F7" w:rsidP="001F1B70">
      <w:pPr>
        <w:pStyle w:val="BodyText"/>
        <w:rPr>
          <w:rFonts w:asciiTheme="minorHAnsi" w:hAnsiTheme="minorHAnsi" w:cstheme="minorHAnsi"/>
          <w:sz w:val="24"/>
          <w:szCs w:val="24"/>
        </w:rPr>
      </w:pPr>
    </w:p>
    <w:p w14:paraId="393A3C1D" w14:textId="7CA8E7D5"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Providers must make sure that the premises and any equipment used is safe and where applicable, available in sufficient quantities. </w:t>
      </w:r>
    </w:p>
    <w:p w14:paraId="24E5C627" w14:textId="77777777" w:rsidR="00CF0C27" w:rsidRDefault="00CF0C27" w:rsidP="001F1B70">
      <w:pPr>
        <w:pStyle w:val="BodyText"/>
        <w:ind w:left="375"/>
        <w:rPr>
          <w:rFonts w:asciiTheme="minorHAnsi" w:hAnsiTheme="minorHAnsi" w:cstheme="minorHAnsi"/>
          <w:sz w:val="24"/>
          <w:szCs w:val="24"/>
        </w:rPr>
      </w:pPr>
    </w:p>
    <w:p w14:paraId="0A20F5E9" w14:textId="57139270"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Providers must prevent and control the spread of infection. Where the responsibility for care </w:t>
      </w:r>
      <w:r w:rsidRPr="001F1B70">
        <w:rPr>
          <w:rFonts w:asciiTheme="minorHAnsi" w:hAnsiTheme="minorHAnsi" w:cstheme="minorHAnsi"/>
          <w:sz w:val="24"/>
          <w:szCs w:val="24"/>
        </w:rPr>
        <w:lastRenderedPageBreak/>
        <w:t xml:space="preserve">and treatment is shared, care planning must be timely to maintain people's health, </w:t>
      </w:r>
      <w:proofErr w:type="gramStart"/>
      <w:r w:rsidRPr="001F1B70">
        <w:rPr>
          <w:rFonts w:asciiTheme="minorHAnsi" w:hAnsiTheme="minorHAnsi" w:cstheme="minorHAnsi"/>
          <w:sz w:val="24"/>
          <w:szCs w:val="24"/>
        </w:rPr>
        <w:t>safety</w:t>
      </w:r>
      <w:proofErr w:type="gramEnd"/>
      <w:r w:rsidRPr="001F1B70">
        <w:rPr>
          <w:rFonts w:asciiTheme="minorHAnsi" w:hAnsiTheme="minorHAnsi" w:cstheme="minorHAnsi"/>
          <w:sz w:val="24"/>
          <w:szCs w:val="24"/>
        </w:rPr>
        <w:t xml:space="preserve"> and welfare.</w:t>
      </w:r>
    </w:p>
    <w:p w14:paraId="4EE192BF" w14:textId="77777777" w:rsidR="000C12F7" w:rsidRPr="001F1B70" w:rsidRDefault="000C12F7" w:rsidP="001F1B70">
      <w:pPr>
        <w:pStyle w:val="BodyText"/>
        <w:ind w:left="375"/>
        <w:rPr>
          <w:rFonts w:asciiTheme="minorHAnsi" w:hAnsiTheme="minorHAnsi" w:cstheme="minorHAnsi"/>
          <w:sz w:val="24"/>
          <w:szCs w:val="24"/>
        </w:rPr>
      </w:pPr>
    </w:p>
    <w:p w14:paraId="2D86A92A" w14:textId="7949EB89"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CQC understands that there may be inherent risks in carrying out care and treatment, and </w:t>
      </w:r>
      <w:r w:rsidR="00015B0D" w:rsidRPr="001F1B70">
        <w:rPr>
          <w:rFonts w:asciiTheme="minorHAnsi" w:hAnsiTheme="minorHAnsi" w:cstheme="minorHAnsi"/>
          <w:sz w:val="24"/>
          <w:szCs w:val="24"/>
        </w:rPr>
        <w:t>they</w:t>
      </w:r>
      <w:r w:rsidRPr="001F1B70">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1F1B70" w:rsidRDefault="000C12F7" w:rsidP="001F1B70">
      <w:pPr>
        <w:pStyle w:val="BodyText"/>
        <w:rPr>
          <w:rFonts w:asciiTheme="minorHAnsi" w:hAnsiTheme="minorHAnsi" w:cstheme="minorHAnsi"/>
          <w:sz w:val="24"/>
          <w:szCs w:val="24"/>
        </w:rPr>
      </w:pPr>
    </w:p>
    <w:p w14:paraId="3750CEA7" w14:textId="6F578C63" w:rsidR="005F79C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sidRPr="001F1B70">
        <w:rPr>
          <w:rFonts w:asciiTheme="minorHAnsi" w:hAnsiTheme="minorHAnsi" w:cstheme="minorHAnsi"/>
          <w:sz w:val="24"/>
          <w:szCs w:val="24"/>
        </w:rPr>
        <w:t>They</w:t>
      </w:r>
      <w:r w:rsidRPr="001F1B70">
        <w:rPr>
          <w:rFonts w:asciiTheme="minorHAnsi" w:hAnsiTheme="minorHAnsi" w:cstheme="minorHAnsi"/>
          <w:sz w:val="24"/>
          <w:szCs w:val="24"/>
        </w:rPr>
        <w:t xml:space="preserve"> do not have to serve a Warning Notice before prosecution. </w:t>
      </w:r>
      <w:r w:rsidR="005F79C7" w:rsidRPr="001F1B70">
        <w:rPr>
          <w:rFonts w:asciiTheme="minorHAnsi" w:hAnsiTheme="minorHAnsi" w:cstheme="minorHAnsi"/>
          <w:b/>
          <w:bCs/>
          <w:sz w:val="24"/>
          <w:szCs w:val="24"/>
        </w:rPr>
        <w:t xml:space="preserve">                                              </w:t>
      </w:r>
    </w:p>
    <w:p w14:paraId="60D55D72" w14:textId="77777777" w:rsidR="005F79C7" w:rsidRDefault="005F79C7" w:rsidP="001F1B70">
      <w:pPr>
        <w:pStyle w:val="BodyText"/>
        <w:ind w:left="284"/>
        <w:rPr>
          <w:rFonts w:asciiTheme="minorHAnsi" w:hAnsiTheme="minorHAnsi" w:cstheme="minorHAnsi"/>
          <w:b/>
          <w:bCs/>
          <w:sz w:val="24"/>
          <w:szCs w:val="24"/>
        </w:rPr>
      </w:pPr>
    </w:p>
    <w:p w14:paraId="33D5CA94" w14:textId="67AD1235" w:rsidR="005F79C7" w:rsidRDefault="00CF0C27" w:rsidP="001F1B70">
      <w:pPr>
        <w:pStyle w:val="BodyText"/>
        <w:numPr>
          <w:ilvl w:val="0"/>
          <w:numId w:val="9"/>
        </w:numPr>
        <w:rPr>
          <w:rFonts w:asciiTheme="minorHAnsi" w:hAnsiTheme="minorHAnsi" w:cstheme="minorBidi"/>
          <w:b/>
          <w:sz w:val="28"/>
          <w:szCs w:val="28"/>
        </w:rPr>
      </w:pPr>
      <w:r>
        <w:rPr>
          <w:rFonts w:asciiTheme="minorHAnsi" w:hAnsiTheme="minorHAnsi" w:cstheme="minorBidi"/>
          <w:b/>
          <w:sz w:val="28"/>
          <w:szCs w:val="28"/>
        </w:rPr>
        <w:t>Collecting a Sputum Sample: Policy &amp; Procedure</w:t>
      </w:r>
    </w:p>
    <w:p w14:paraId="75A067AC" w14:textId="77777777" w:rsidR="00CF0C27" w:rsidRPr="00CF0C27" w:rsidRDefault="00CF0C27" w:rsidP="00CF0C27">
      <w:pPr>
        <w:pStyle w:val="BodyText"/>
        <w:ind w:left="284"/>
        <w:rPr>
          <w:rFonts w:asciiTheme="minorHAnsi" w:hAnsiTheme="minorHAnsi" w:cstheme="minorBidi"/>
          <w:b/>
          <w:sz w:val="24"/>
          <w:szCs w:val="24"/>
        </w:rPr>
      </w:pPr>
    </w:p>
    <w:p w14:paraId="73258DC0" w14:textId="057398DB"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The most common way</w:t>
      </w:r>
      <w:r>
        <w:rPr>
          <w:rFonts w:asciiTheme="minorHAnsi" w:hAnsiTheme="minorHAnsi" w:cstheme="minorHAnsi"/>
          <w:sz w:val="24"/>
          <w:szCs w:val="24"/>
        </w:rPr>
        <w:t xml:space="preserve"> to collect a sputum specimen</w:t>
      </w:r>
      <w:r w:rsidRPr="005F79C7">
        <w:rPr>
          <w:rFonts w:asciiTheme="minorHAnsi" w:hAnsiTheme="minorHAnsi" w:cstheme="minorHAnsi"/>
          <w:sz w:val="24"/>
          <w:szCs w:val="24"/>
        </w:rPr>
        <w:t xml:space="preserve"> is for </w:t>
      </w:r>
      <w:r>
        <w:rPr>
          <w:rFonts w:asciiTheme="minorHAnsi" w:hAnsiTheme="minorHAnsi" w:cstheme="minorHAnsi"/>
          <w:sz w:val="24"/>
          <w:szCs w:val="24"/>
        </w:rPr>
        <w:t>the service user</w:t>
      </w:r>
      <w:r w:rsidRPr="005F79C7">
        <w:rPr>
          <w:rFonts w:asciiTheme="minorHAnsi" w:hAnsiTheme="minorHAnsi" w:cstheme="minorHAnsi"/>
          <w:sz w:val="24"/>
          <w:szCs w:val="24"/>
        </w:rPr>
        <w:t xml:space="preserve"> to cough a</w:t>
      </w:r>
    </w:p>
    <w:p w14:paraId="58DBAE18" w14:textId="5816134D"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sample into a sterile specimen pot</w:t>
      </w:r>
      <w:r>
        <w:rPr>
          <w:rFonts w:asciiTheme="minorHAnsi" w:hAnsiTheme="minorHAnsi" w:cstheme="minorHAnsi"/>
          <w:sz w:val="24"/>
          <w:szCs w:val="24"/>
        </w:rPr>
        <w:t>. It is important to d</w:t>
      </w:r>
      <w:r w:rsidRPr="005F79C7">
        <w:rPr>
          <w:rFonts w:asciiTheme="minorHAnsi" w:hAnsiTheme="minorHAnsi" w:cstheme="minorHAnsi"/>
          <w:sz w:val="24"/>
          <w:szCs w:val="24"/>
        </w:rPr>
        <w:t>rink plenty of fluid the evening before</w:t>
      </w:r>
    </w:p>
    <w:p w14:paraId="2B0F988C" w14:textId="0DA15DB5"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to help loosen the phlegm</w:t>
      </w:r>
      <w:r>
        <w:rPr>
          <w:rFonts w:asciiTheme="minorHAnsi" w:hAnsiTheme="minorHAnsi" w:cstheme="minorHAnsi"/>
          <w:sz w:val="24"/>
          <w:szCs w:val="24"/>
        </w:rPr>
        <w:t>. D</w:t>
      </w:r>
      <w:r w:rsidRPr="005F79C7">
        <w:rPr>
          <w:rFonts w:asciiTheme="minorHAnsi" w:hAnsiTheme="minorHAnsi" w:cstheme="minorHAnsi"/>
          <w:sz w:val="24"/>
          <w:szCs w:val="24"/>
        </w:rPr>
        <w:t xml:space="preserve">o the sample as soon as </w:t>
      </w:r>
      <w:r>
        <w:rPr>
          <w:rFonts w:asciiTheme="minorHAnsi" w:hAnsiTheme="minorHAnsi" w:cstheme="minorHAnsi"/>
          <w:sz w:val="24"/>
          <w:szCs w:val="24"/>
        </w:rPr>
        <w:t>the service user</w:t>
      </w:r>
      <w:r w:rsidRPr="005F79C7">
        <w:rPr>
          <w:rFonts w:asciiTheme="minorHAnsi" w:hAnsiTheme="minorHAnsi" w:cstheme="minorHAnsi"/>
          <w:sz w:val="24"/>
          <w:szCs w:val="24"/>
        </w:rPr>
        <w:t xml:space="preserve"> wake</w:t>
      </w:r>
      <w:r>
        <w:rPr>
          <w:rFonts w:asciiTheme="minorHAnsi" w:hAnsiTheme="minorHAnsi" w:cstheme="minorHAnsi"/>
          <w:sz w:val="24"/>
          <w:szCs w:val="24"/>
        </w:rPr>
        <w:t>s</w:t>
      </w:r>
      <w:r w:rsidRPr="005F79C7">
        <w:rPr>
          <w:rFonts w:asciiTheme="minorHAnsi" w:hAnsiTheme="minorHAnsi" w:cstheme="minorHAnsi"/>
          <w:sz w:val="24"/>
          <w:szCs w:val="24"/>
        </w:rPr>
        <w:t xml:space="preserve"> up in</w:t>
      </w:r>
    </w:p>
    <w:p w14:paraId="35BF07F1" w14:textId="1C3FBDD4"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the morning, preferably before drinking</w:t>
      </w:r>
      <w:r>
        <w:rPr>
          <w:rFonts w:asciiTheme="minorHAnsi" w:hAnsiTheme="minorHAnsi" w:cstheme="minorHAnsi"/>
          <w:sz w:val="24"/>
          <w:szCs w:val="24"/>
        </w:rPr>
        <w:t xml:space="preserve"> </w:t>
      </w:r>
      <w:r w:rsidRPr="005F79C7">
        <w:rPr>
          <w:rFonts w:asciiTheme="minorHAnsi" w:hAnsiTheme="minorHAnsi" w:cstheme="minorHAnsi"/>
          <w:sz w:val="24"/>
          <w:szCs w:val="24"/>
        </w:rPr>
        <w:t>anything or having breakfast, as this may</w:t>
      </w:r>
    </w:p>
    <w:p w14:paraId="34BCC7BE" w14:textId="576BDC41"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confuse the results. This is particularly</w:t>
      </w:r>
      <w:r>
        <w:rPr>
          <w:rFonts w:asciiTheme="minorHAnsi" w:hAnsiTheme="minorHAnsi" w:cstheme="minorHAnsi"/>
          <w:sz w:val="24"/>
          <w:szCs w:val="24"/>
        </w:rPr>
        <w:t xml:space="preserve"> </w:t>
      </w:r>
      <w:r w:rsidRPr="005F79C7">
        <w:rPr>
          <w:rFonts w:asciiTheme="minorHAnsi" w:hAnsiTheme="minorHAnsi" w:cstheme="minorHAnsi"/>
          <w:sz w:val="24"/>
          <w:szCs w:val="24"/>
        </w:rPr>
        <w:t>important if the sample is to test for</w:t>
      </w:r>
    </w:p>
    <w:p w14:paraId="4947952C" w14:textId="538C34D8" w:rsid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possible tuberculosis (TB).</w:t>
      </w:r>
    </w:p>
    <w:p w14:paraId="44D42F0A" w14:textId="77777777" w:rsidR="00CF0C27" w:rsidRDefault="00CF0C27" w:rsidP="00CF0C27">
      <w:pPr>
        <w:pStyle w:val="BodyText"/>
        <w:ind w:left="284"/>
        <w:rPr>
          <w:rFonts w:asciiTheme="minorHAnsi" w:hAnsiTheme="minorHAnsi" w:cstheme="minorHAnsi"/>
          <w:sz w:val="24"/>
          <w:szCs w:val="24"/>
        </w:rPr>
      </w:pPr>
    </w:p>
    <w:p w14:paraId="327AA166" w14:textId="1F8D6CE5" w:rsidR="005F79C7" w:rsidRDefault="005F79C7" w:rsidP="00CF0C27">
      <w:pPr>
        <w:pStyle w:val="BodyText"/>
        <w:ind w:left="284"/>
        <w:rPr>
          <w:rFonts w:asciiTheme="minorHAnsi" w:hAnsiTheme="minorHAnsi" w:cstheme="minorHAnsi"/>
          <w:sz w:val="24"/>
          <w:szCs w:val="24"/>
        </w:rPr>
      </w:pPr>
      <w:r>
        <w:rPr>
          <w:rFonts w:asciiTheme="minorHAnsi" w:hAnsiTheme="minorHAnsi" w:cstheme="minorHAnsi"/>
          <w:sz w:val="24"/>
          <w:szCs w:val="24"/>
        </w:rPr>
        <w:t>It is important</w:t>
      </w:r>
      <w:r w:rsidRPr="005F79C7">
        <w:rPr>
          <w:rFonts w:asciiTheme="minorHAnsi" w:hAnsiTheme="minorHAnsi" w:cstheme="minorHAnsi"/>
          <w:sz w:val="24"/>
          <w:szCs w:val="24"/>
        </w:rPr>
        <w:t xml:space="preserve"> not </w:t>
      </w:r>
      <w:r w:rsidR="00CF0C27">
        <w:rPr>
          <w:rFonts w:asciiTheme="minorHAnsi" w:hAnsiTheme="minorHAnsi" w:cstheme="minorHAnsi"/>
          <w:sz w:val="24"/>
          <w:szCs w:val="24"/>
        </w:rPr>
        <w:t xml:space="preserve">to </w:t>
      </w:r>
      <w:r w:rsidRPr="005F79C7">
        <w:rPr>
          <w:rFonts w:asciiTheme="minorHAnsi" w:hAnsiTheme="minorHAnsi" w:cstheme="minorHAnsi"/>
          <w:sz w:val="24"/>
          <w:szCs w:val="24"/>
        </w:rPr>
        <w:t>clean teeth or use</w:t>
      </w:r>
      <w:r>
        <w:rPr>
          <w:rFonts w:asciiTheme="minorHAnsi" w:hAnsiTheme="minorHAnsi" w:cstheme="minorHAnsi"/>
          <w:sz w:val="24"/>
          <w:szCs w:val="24"/>
        </w:rPr>
        <w:t xml:space="preserve"> a </w:t>
      </w:r>
      <w:r w:rsidRPr="005F79C7">
        <w:rPr>
          <w:rFonts w:asciiTheme="minorHAnsi" w:hAnsiTheme="minorHAnsi" w:cstheme="minorHAnsi"/>
          <w:sz w:val="24"/>
          <w:szCs w:val="24"/>
        </w:rPr>
        <w:t>mouthwash prior to doing the test as this may kill any</w:t>
      </w:r>
      <w:r w:rsidR="00CF0C27">
        <w:rPr>
          <w:rFonts w:asciiTheme="minorHAnsi" w:hAnsiTheme="minorHAnsi" w:cstheme="minorHAnsi"/>
          <w:sz w:val="24"/>
          <w:szCs w:val="24"/>
        </w:rPr>
        <w:t xml:space="preserve"> </w:t>
      </w:r>
      <w:r w:rsidRPr="005F79C7">
        <w:rPr>
          <w:rFonts w:asciiTheme="minorHAnsi" w:hAnsiTheme="minorHAnsi" w:cstheme="minorHAnsi"/>
          <w:sz w:val="24"/>
          <w:szCs w:val="24"/>
        </w:rPr>
        <w:t>bacteria in the sputum.</w:t>
      </w:r>
    </w:p>
    <w:p w14:paraId="18B0C5ED" w14:textId="77777777" w:rsidR="00CB07F0" w:rsidRDefault="00CB07F0" w:rsidP="001F1B70">
      <w:pPr>
        <w:pStyle w:val="BodyText"/>
        <w:ind w:left="644"/>
        <w:rPr>
          <w:rFonts w:asciiTheme="minorHAnsi" w:hAnsiTheme="minorHAnsi" w:cstheme="minorHAnsi"/>
          <w:sz w:val="24"/>
          <w:szCs w:val="24"/>
        </w:rPr>
      </w:pPr>
    </w:p>
    <w:p w14:paraId="5E7EF0E9" w14:textId="39AB8B0E" w:rsidR="005F79C7" w:rsidRPr="00CF0C27" w:rsidRDefault="005F79C7" w:rsidP="00CF0C27">
      <w:pPr>
        <w:pStyle w:val="BodyText"/>
        <w:numPr>
          <w:ilvl w:val="0"/>
          <w:numId w:val="20"/>
        </w:numPr>
        <w:ind w:left="567"/>
        <w:rPr>
          <w:rFonts w:asciiTheme="minorHAnsi" w:hAnsiTheme="minorHAnsi" w:cstheme="minorHAnsi"/>
          <w:sz w:val="24"/>
          <w:szCs w:val="24"/>
        </w:rPr>
      </w:pPr>
      <w:r>
        <w:rPr>
          <w:rFonts w:asciiTheme="minorHAnsi" w:hAnsiTheme="minorHAnsi" w:cstheme="minorHAnsi"/>
          <w:sz w:val="24"/>
          <w:szCs w:val="24"/>
        </w:rPr>
        <w:t>Firstly, t</w:t>
      </w:r>
      <w:r w:rsidRPr="005F79C7">
        <w:rPr>
          <w:rFonts w:asciiTheme="minorHAnsi" w:hAnsiTheme="minorHAnsi" w:cstheme="minorHAnsi"/>
          <w:sz w:val="24"/>
          <w:szCs w:val="24"/>
        </w:rPr>
        <w:t xml:space="preserve">ake three deep breaths to loosen the secretions (if </w:t>
      </w:r>
      <w:r>
        <w:rPr>
          <w:rFonts w:asciiTheme="minorHAnsi" w:hAnsiTheme="minorHAnsi" w:cstheme="minorHAnsi"/>
          <w:sz w:val="24"/>
          <w:szCs w:val="24"/>
        </w:rPr>
        <w:t>the service user</w:t>
      </w:r>
      <w:r w:rsidRPr="005F79C7">
        <w:rPr>
          <w:rFonts w:asciiTheme="minorHAnsi" w:hAnsiTheme="minorHAnsi" w:cstheme="minorHAnsi"/>
          <w:sz w:val="24"/>
          <w:szCs w:val="24"/>
        </w:rPr>
        <w:t xml:space="preserve"> ha</w:t>
      </w:r>
      <w:r>
        <w:rPr>
          <w:rFonts w:asciiTheme="minorHAnsi" w:hAnsiTheme="minorHAnsi" w:cstheme="minorHAnsi"/>
          <w:sz w:val="24"/>
          <w:szCs w:val="24"/>
        </w:rPr>
        <w:t>s</w:t>
      </w:r>
      <w:r w:rsidR="00CF0C27">
        <w:rPr>
          <w:rFonts w:asciiTheme="minorHAnsi" w:hAnsiTheme="minorHAnsi" w:cstheme="minorHAnsi"/>
          <w:sz w:val="24"/>
          <w:szCs w:val="24"/>
        </w:rPr>
        <w:t xml:space="preserve"> </w:t>
      </w:r>
      <w:r w:rsidRPr="00CF0C27">
        <w:rPr>
          <w:rFonts w:asciiTheme="minorHAnsi" w:hAnsiTheme="minorHAnsi" w:cstheme="minorHAnsi"/>
          <w:sz w:val="24"/>
          <w:szCs w:val="24"/>
        </w:rPr>
        <w:t xml:space="preserve">a </w:t>
      </w:r>
      <w:r w:rsidR="00CF0C27">
        <w:rPr>
          <w:rFonts w:asciiTheme="minorHAnsi" w:hAnsiTheme="minorHAnsi" w:cstheme="minorHAnsi"/>
          <w:sz w:val="24"/>
          <w:szCs w:val="24"/>
        </w:rPr>
        <w:t>nebulizer,</w:t>
      </w:r>
      <w:r w:rsidRPr="00CF0C27">
        <w:rPr>
          <w:rFonts w:asciiTheme="minorHAnsi" w:hAnsiTheme="minorHAnsi" w:cstheme="minorHAnsi"/>
          <w:sz w:val="24"/>
          <w:szCs w:val="24"/>
        </w:rPr>
        <w:t xml:space="preserve"> the service user may want to use this first) and hold the air in</w:t>
      </w:r>
      <w:r w:rsidR="00CF0C27">
        <w:rPr>
          <w:rFonts w:asciiTheme="minorHAnsi" w:hAnsiTheme="minorHAnsi" w:cstheme="minorHAnsi"/>
          <w:sz w:val="24"/>
          <w:szCs w:val="24"/>
        </w:rPr>
        <w:t xml:space="preserve"> </w:t>
      </w:r>
      <w:r w:rsidRPr="00CF0C27">
        <w:rPr>
          <w:rFonts w:asciiTheme="minorHAnsi" w:hAnsiTheme="minorHAnsi" w:cstheme="minorHAnsi"/>
          <w:sz w:val="24"/>
          <w:szCs w:val="24"/>
        </w:rPr>
        <w:t>for five seconds.</w:t>
      </w:r>
    </w:p>
    <w:p w14:paraId="1F77FA71" w14:textId="39E2F4D5" w:rsidR="005F79C7" w:rsidRP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Take another deep breath then force out a deep</w:t>
      </w:r>
      <w:r w:rsidR="00CF0C27">
        <w:rPr>
          <w:rFonts w:asciiTheme="minorHAnsi" w:hAnsiTheme="minorHAnsi" w:cstheme="minorHAnsi"/>
          <w:sz w:val="24"/>
          <w:szCs w:val="24"/>
        </w:rPr>
        <w:t>, hard</w:t>
      </w:r>
      <w:r w:rsidRPr="005F79C7">
        <w:rPr>
          <w:rFonts w:asciiTheme="minorHAnsi" w:hAnsiTheme="minorHAnsi" w:cstheme="minorHAnsi"/>
          <w:sz w:val="24"/>
          <w:szCs w:val="24"/>
        </w:rPr>
        <w:t xml:space="preserve"> cough </w:t>
      </w:r>
      <w:r w:rsidR="00CF0C27">
        <w:rPr>
          <w:rFonts w:asciiTheme="minorHAnsi" w:hAnsiTheme="minorHAnsi" w:cstheme="minorHAnsi"/>
          <w:sz w:val="24"/>
          <w:szCs w:val="24"/>
        </w:rPr>
        <w:t xml:space="preserve">to </w:t>
      </w:r>
      <w:r w:rsidRPr="005F79C7">
        <w:rPr>
          <w:rFonts w:asciiTheme="minorHAnsi" w:hAnsiTheme="minorHAnsi" w:cstheme="minorHAnsi"/>
          <w:sz w:val="24"/>
          <w:szCs w:val="24"/>
        </w:rPr>
        <w:t xml:space="preserve">bring the sputum up into </w:t>
      </w:r>
      <w:r>
        <w:rPr>
          <w:rFonts w:asciiTheme="minorHAnsi" w:hAnsiTheme="minorHAnsi" w:cstheme="minorHAnsi"/>
          <w:sz w:val="24"/>
          <w:szCs w:val="24"/>
        </w:rPr>
        <w:t>the</w:t>
      </w:r>
      <w:r w:rsidRPr="005F79C7">
        <w:rPr>
          <w:rFonts w:asciiTheme="minorHAnsi" w:hAnsiTheme="minorHAnsi" w:cstheme="minorHAnsi"/>
          <w:sz w:val="24"/>
          <w:szCs w:val="24"/>
        </w:rPr>
        <w:t xml:space="preserve"> mouth</w:t>
      </w:r>
      <w:r w:rsidR="00CF0C27">
        <w:rPr>
          <w:rFonts w:asciiTheme="minorHAnsi" w:hAnsiTheme="minorHAnsi" w:cstheme="minorHAnsi"/>
          <w:sz w:val="24"/>
          <w:szCs w:val="24"/>
        </w:rPr>
        <w:t>.</w:t>
      </w:r>
    </w:p>
    <w:p w14:paraId="2AF2627E" w14:textId="189F952C" w:rsidR="005F79C7" w:rsidRP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Spit the sputum into a plastic cup. Remember that this cup is</w:t>
      </w:r>
      <w:r>
        <w:rPr>
          <w:rFonts w:asciiTheme="minorHAnsi" w:hAnsiTheme="minorHAnsi" w:cstheme="minorHAnsi"/>
          <w:sz w:val="24"/>
          <w:szCs w:val="24"/>
        </w:rPr>
        <w:t xml:space="preserve"> </w:t>
      </w:r>
      <w:r w:rsidRPr="005F79C7">
        <w:rPr>
          <w:rFonts w:asciiTheme="minorHAnsi" w:hAnsiTheme="minorHAnsi" w:cstheme="minorHAnsi"/>
          <w:sz w:val="24"/>
          <w:szCs w:val="24"/>
        </w:rPr>
        <w:t xml:space="preserve">very clean so do not open it until ready </w:t>
      </w:r>
      <w:r>
        <w:rPr>
          <w:rFonts w:asciiTheme="minorHAnsi" w:hAnsiTheme="minorHAnsi" w:cstheme="minorHAnsi"/>
          <w:sz w:val="24"/>
          <w:szCs w:val="24"/>
        </w:rPr>
        <w:t>for use</w:t>
      </w:r>
      <w:r w:rsidRPr="005F79C7">
        <w:rPr>
          <w:rFonts w:asciiTheme="minorHAnsi" w:hAnsiTheme="minorHAnsi" w:cstheme="minorHAnsi"/>
          <w:sz w:val="24"/>
          <w:szCs w:val="24"/>
        </w:rPr>
        <w:t>.</w:t>
      </w:r>
    </w:p>
    <w:p w14:paraId="6F114C80" w14:textId="52D76BEA" w:rsidR="005F79C7" w:rsidRP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 xml:space="preserve">If </w:t>
      </w:r>
      <w:r>
        <w:rPr>
          <w:rFonts w:asciiTheme="minorHAnsi" w:hAnsiTheme="minorHAnsi" w:cstheme="minorHAnsi"/>
          <w:sz w:val="24"/>
          <w:szCs w:val="24"/>
        </w:rPr>
        <w:t>the service user is</w:t>
      </w:r>
      <w:r w:rsidRPr="005F79C7">
        <w:rPr>
          <w:rFonts w:asciiTheme="minorHAnsi" w:hAnsiTheme="minorHAnsi" w:cstheme="minorHAnsi"/>
          <w:sz w:val="24"/>
          <w:szCs w:val="24"/>
        </w:rPr>
        <w:t xml:space="preserve"> unable to bring up much sputum (minimum is</w:t>
      </w:r>
      <w:r>
        <w:rPr>
          <w:rFonts w:asciiTheme="minorHAnsi" w:hAnsiTheme="minorHAnsi" w:cstheme="minorHAnsi"/>
          <w:sz w:val="24"/>
          <w:szCs w:val="24"/>
        </w:rPr>
        <w:t xml:space="preserve"> </w:t>
      </w:r>
      <w:r w:rsidRPr="005F79C7">
        <w:rPr>
          <w:rFonts w:asciiTheme="minorHAnsi" w:hAnsiTheme="minorHAnsi" w:cstheme="minorHAnsi"/>
          <w:sz w:val="24"/>
          <w:szCs w:val="24"/>
        </w:rPr>
        <w:t xml:space="preserve">about the same size as </w:t>
      </w:r>
      <w:r>
        <w:rPr>
          <w:rFonts w:asciiTheme="minorHAnsi" w:hAnsiTheme="minorHAnsi" w:cstheme="minorHAnsi"/>
          <w:sz w:val="24"/>
          <w:szCs w:val="24"/>
        </w:rPr>
        <w:t xml:space="preserve">a </w:t>
      </w:r>
      <w:r w:rsidRPr="005F79C7">
        <w:rPr>
          <w:rFonts w:asciiTheme="minorHAnsi" w:hAnsiTheme="minorHAnsi" w:cstheme="minorHAnsi"/>
          <w:sz w:val="24"/>
          <w:szCs w:val="24"/>
        </w:rPr>
        <w:t>little fingernail) on the first</w:t>
      </w:r>
      <w:r>
        <w:rPr>
          <w:rFonts w:asciiTheme="minorHAnsi" w:hAnsiTheme="minorHAnsi" w:cstheme="minorHAnsi"/>
          <w:sz w:val="24"/>
          <w:szCs w:val="24"/>
        </w:rPr>
        <w:t xml:space="preserve"> </w:t>
      </w:r>
      <w:r w:rsidRPr="005F79C7">
        <w:rPr>
          <w:rFonts w:asciiTheme="minorHAnsi" w:hAnsiTheme="minorHAnsi" w:cstheme="minorHAnsi"/>
          <w:sz w:val="24"/>
          <w:szCs w:val="24"/>
        </w:rPr>
        <w:t xml:space="preserve">attempt, try again until </w:t>
      </w:r>
      <w:r>
        <w:rPr>
          <w:rFonts w:asciiTheme="minorHAnsi" w:hAnsiTheme="minorHAnsi" w:cstheme="minorHAnsi"/>
          <w:sz w:val="24"/>
          <w:szCs w:val="24"/>
        </w:rPr>
        <w:t>enough has been expectorated.</w:t>
      </w:r>
    </w:p>
    <w:p w14:paraId="05B0B9C6" w14:textId="58314698" w:rsid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 xml:space="preserve">Screw the cap on the cup tightly so it </w:t>
      </w:r>
      <w:proofErr w:type="gramStart"/>
      <w:r w:rsidRPr="005F79C7">
        <w:rPr>
          <w:rFonts w:asciiTheme="minorHAnsi" w:hAnsiTheme="minorHAnsi" w:cstheme="minorHAnsi"/>
          <w:sz w:val="24"/>
          <w:szCs w:val="24"/>
        </w:rPr>
        <w:t>doesn’t</w:t>
      </w:r>
      <w:proofErr w:type="gramEnd"/>
      <w:r w:rsidRPr="005F79C7">
        <w:rPr>
          <w:rFonts w:asciiTheme="minorHAnsi" w:hAnsiTheme="minorHAnsi" w:cstheme="minorHAnsi"/>
          <w:sz w:val="24"/>
          <w:szCs w:val="24"/>
        </w:rPr>
        <w:t xml:space="preserve"> leak</w:t>
      </w:r>
      <w:r>
        <w:rPr>
          <w:rFonts w:asciiTheme="minorHAnsi" w:hAnsiTheme="minorHAnsi" w:cstheme="minorHAnsi"/>
          <w:sz w:val="24"/>
          <w:szCs w:val="24"/>
        </w:rPr>
        <w:t xml:space="preserve"> and label correctly with the service user</w:t>
      </w:r>
      <w:r w:rsidR="00CF0C27">
        <w:rPr>
          <w:rFonts w:asciiTheme="minorHAnsi" w:hAnsiTheme="minorHAnsi" w:cstheme="minorHAnsi"/>
          <w:sz w:val="24"/>
          <w:szCs w:val="24"/>
        </w:rPr>
        <w:t>’s</w:t>
      </w:r>
      <w:r>
        <w:rPr>
          <w:rFonts w:asciiTheme="minorHAnsi" w:hAnsiTheme="minorHAnsi" w:cstheme="minorHAnsi"/>
          <w:sz w:val="24"/>
          <w:szCs w:val="24"/>
        </w:rPr>
        <w:t xml:space="preserve"> name, DOB, time and date the sample was taken and take the sample to the GP or send to the </w:t>
      </w:r>
      <w:r w:rsidR="00CF0C27">
        <w:rPr>
          <w:rFonts w:asciiTheme="minorHAnsi" w:hAnsiTheme="minorHAnsi" w:cstheme="minorHAnsi"/>
          <w:sz w:val="24"/>
          <w:szCs w:val="24"/>
        </w:rPr>
        <w:t>l</w:t>
      </w:r>
      <w:r>
        <w:rPr>
          <w:rFonts w:asciiTheme="minorHAnsi" w:hAnsiTheme="minorHAnsi" w:cstheme="minorHAnsi"/>
          <w:sz w:val="24"/>
          <w:szCs w:val="24"/>
        </w:rPr>
        <w:t>ab</w:t>
      </w:r>
      <w:r w:rsidR="00CF0C27">
        <w:rPr>
          <w:rFonts w:asciiTheme="minorHAnsi" w:hAnsiTheme="minorHAnsi" w:cstheme="minorHAnsi"/>
          <w:sz w:val="24"/>
          <w:szCs w:val="24"/>
        </w:rPr>
        <w:t>oratory</w:t>
      </w:r>
      <w:r>
        <w:rPr>
          <w:rFonts w:asciiTheme="minorHAnsi" w:hAnsiTheme="minorHAnsi" w:cstheme="minorHAnsi"/>
          <w:sz w:val="24"/>
          <w:szCs w:val="24"/>
        </w:rPr>
        <w:t xml:space="preserve"> for testing on the same day. </w:t>
      </w:r>
    </w:p>
    <w:p w14:paraId="72A86DD8" w14:textId="01A8466A" w:rsidR="00CF0C27" w:rsidRDefault="00CF0C27" w:rsidP="00CF0C27">
      <w:pPr>
        <w:pStyle w:val="BodyText"/>
        <w:numPr>
          <w:ilvl w:val="0"/>
          <w:numId w:val="20"/>
        </w:numPr>
        <w:ind w:left="567"/>
        <w:rPr>
          <w:rFonts w:asciiTheme="minorHAnsi" w:hAnsiTheme="minorHAnsi" w:cstheme="minorHAnsi"/>
          <w:sz w:val="24"/>
          <w:szCs w:val="24"/>
        </w:rPr>
      </w:pPr>
      <w:r>
        <w:rPr>
          <w:rFonts w:asciiTheme="minorHAnsi" w:hAnsiTheme="minorHAnsi" w:cstheme="minorHAnsi"/>
          <w:sz w:val="24"/>
          <w:szCs w:val="24"/>
        </w:rPr>
        <w:t>Make a d</w:t>
      </w:r>
      <w:r w:rsidR="005F79C7">
        <w:rPr>
          <w:rFonts w:asciiTheme="minorHAnsi" w:hAnsiTheme="minorHAnsi" w:cstheme="minorHAnsi"/>
          <w:sz w:val="24"/>
          <w:szCs w:val="24"/>
        </w:rPr>
        <w:t>ocument</w:t>
      </w:r>
      <w:r>
        <w:rPr>
          <w:rFonts w:asciiTheme="minorHAnsi" w:hAnsiTheme="minorHAnsi" w:cstheme="minorHAnsi"/>
          <w:sz w:val="24"/>
          <w:szCs w:val="24"/>
        </w:rPr>
        <w:t>ary entry</w:t>
      </w:r>
      <w:r w:rsidR="005F79C7">
        <w:rPr>
          <w:rFonts w:asciiTheme="minorHAnsi" w:hAnsiTheme="minorHAnsi" w:cstheme="minorHAnsi"/>
          <w:sz w:val="24"/>
          <w:szCs w:val="24"/>
        </w:rPr>
        <w:t xml:space="preserve"> in</w:t>
      </w:r>
      <w:r>
        <w:rPr>
          <w:rFonts w:asciiTheme="minorHAnsi" w:hAnsiTheme="minorHAnsi" w:cstheme="minorHAnsi"/>
          <w:sz w:val="24"/>
          <w:szCs w:val="24"/>
        </w:rPr>
        <w:t>to</w:t>
      </w:r>
      <w:r w:rsidR="005F79C7">
        <w:rPr>
          <w:rFonts w:asciiTheme="minorHAnsi" w:hAnsiTheme="minorHAnsi" w:cstheme="minorHAnsi"/>
          <w:sz w:val="24"/>
          <w:szCs w:val="24"/>
        </w:rPr>
        <w:t xml:space="preserve"> the service user</w:t>
      </w:r>
      <w:r>
        <w:rPr>
          <w:rFonts w:asciiTheme="minorHAnsi" w:hAnsiTheme="minorHAnsi" w:cstheme="minorHAnsi"/>
          <w:sz w:val="24"/>
          <w:szCs w:val="24"/>
        </w:rPr>
        <w:t>’</w:t>
      </w:r>
      <w:r w:rsidR="005F79C7">
        <w:rPr>
          <w:rFonts w:asciiTheme="minorHAnsi" w:hAnsiTheme="minorHAnsi" w:cstheme="minorHAnsi"/>
          <w:sz w:val="24"/>
          <w:szCs w:val="24"/>
        </w:rPr>
        <w:t xml:space="preserve">s notes that a sample has been taken and the date it was sent off. </w:t>
      </w:r>
    </w:p>
    <w:p w14:paraId="306026E6" w14:textId="77777777" w:rsidR="00CF0C27" w:rsidRDefault="00CF0C27" w:rsidP="00CF0C27">
      <w:pPr>
        <w:pStyle w:val="BodyText"/>
        <w:rPr>
          <w:rFonts w:asciiTheme="minorHAnsi" w:hAnsiTheme="minorHAnsi" w:cstheme="minorHAnsi"/>
          <w:sz w:val="24"/>
          <w:szCs w:val="24"/>
        </w:rPr>
      </w:pPr>
    </w:p>
    <w:p w14:paraId="73C11341" w14:textId="77777777" w:rsidR="00CF0C27" w:rsidRDefault="00CF0C27" w:rsidP="00CF0C27">
      <w:pPr>
        <w:pStyle w:val="BodyText"/>
        <w:ind w:left="142"/>
        <w:rPr>
          <w:rFonts w:asciiTheme="minorHAnsi" w:hAnsiTheme="minorHAnsi" w:cstheme="minorHAnsi"/>
          <w:b/>
          <w:bCs/>
          <w:sz w:val="24"/>
          <w:szCs w:val="24"/>
          <w:u w:val="single"/>
        </w:rPr>
      </w:pPr>
      <w:r w:rsidRPr="00A02EF4">
        <w:rPr>
          <w:rFonts w:asciiTheme="minorHAnsi" w:hAnsiTheme="minorHAnsi" w:cstheme="minorHAnsi"/>
          <w:b/>
          <w:bCs/>
          <w:sz w:val="24"/>
          <w:szCs w:val="24"/>
          <w:u w:val="single"/>
        </w:rPr>
        <w:t>Following Collection:</w:t>
      </w:r>
    </w:p>
    <w:p w14:paraId="7E94DFF1" w14:textId="77777777" w:rsidR="00CF0C27" w:rsidRDefault="00CF0C27" w:rsidP="00CF0C27">
      <w:pPr>
        <w:pStyle w:val="BodyText"/>
        <w:ind w:left="207"/>
        <w:rPr>
          <w:rFonts w:asciiTheme="minorHAnsi" w:hAnsiTheme="minorHAnsi" w:cstheme="minorHAnsi"/>
          <w:sz w:val="24"/>
          <w:szCs w:val="24"/>
        </w:rPr>
      </w:pPr>
    </w:p>
    <w:p w14:paraId="5C8BFE51" w14:textId="510C8C50" w:rsidR="00CF0C27" w:rsidRDefault="00FE3583" w:rsidP="00CF0C27">
      <w:pPr>
        <w:pStyle w:val="BodyText"/>
        <w:numPr>
          <w:ilvl w:val="0"/>
          <w:numId w:val="20"/>
        </w:numPr>
        <w:ind w:left="567"/>
        <w:rPr>
          <w:rFonts w:asciiTheme="minorHAnsi" w:hAnsiTheme="minorHAnsi" w:cstheme="minorHAnsi"/>
          <w:sz w:val="24"/>
          <w:szCs w:val="24"/>
        </w:rPr>
      </w:pPr>
      <w:r w:rsidRPr="00CF0C27">
        <w:rPr>
          <w:rFonts w:asciiTheme="minorHAnsi" w:hAnsiTheme="minorHAnsi" w:cstheme="minorHAnsi"/>
          <w:sz w:val="24"/>
          <w:szCs w:val="24"/>
        </w:rPr>
        <w:t xml:space="preserve">For the </w:t>
      </w:r>
      <w:proofErr w:type="gramStart"/>
      <w:r w:rsidRPr="00CF0C27">
        <w:rPr>
          <w:rFonts w:asciiTheme="minorHAnsi" w:hAnsiTheme="minorHAnsi" w:cstheme="minorHAnsi"/>
          <w:sz w:val="24"/>
          <w:szCs w:val="24"/>
        </w:rPr>
        <w:t>time period</w:t>
      </w:r>
      <w:proofErr w:type="gramEnd"/>
      <w:r w:rsidRPr="00CF0C27">
        <w:rPr>
          <w:rFonts w:asciiTheme="minorHAnsi" w:hAnsiTheme="minorHAnsi" w:cstheme="minorHAnsi"/>
          <w:sz w:val="24"/>
          <w:szCs w:val="24"/>
        </w:rPr>
        <w:t xml:space="preserve"> between collecting the sample and it being taken to the GP surgery</w:t>
      </w:r>
      <w:r w:rsidR="00CF0C27">
        <w:rPr>
          <w:rFonts w:asciiTheme="minorHAnsi" w:hAnsiTheme="minorHAnsi" w:cstheme="minorHAnsi"/>
          <w:sz w:val="24"/>
          <w:szCs w:val="24"/>
        </w:rPr>
        <w:t>,</w:t>
      </w:r>
      <w:r w:rsidRPr="00CF0C27">
        <w:rPr>
          <w:rFonts w:asciiTheme="minorHAnsi" w:hAnsiTheme="minorHAnsi" w:cstheme="minorHAnsi"/>
          <w:sz w:val="24"/>
          <w:szCs w:val="24"/>
        </w:rPr>
        <w:t xml:space="preserve"> it can be </w:t>
      </w:r>
      <w:r w:rsidR="0099228C" w:rsidRPr="00CF0C27">
        <w:rPr>
          <w:rFonts w:asciiTheme="minorHAnsi" w:hAnsiTheme="minorHAnsi" w:cstheme="minorHAnsi"/>
          <w:sz w:val="24"/>
          <w:szCs w:val="24"/>
        </w:rPr>
        <w:t>stored</w:t>
      </w:r>
      <w:r w:rsidRPr="00CF0C27">
        <w:rPr>
          <w:rFonts w:asciiTheme="minorHAnsi" w:hAnsiTheme="minorHAnsi" w:cstheme="minorHAnsi"/>
          <w:sz w:val="24"/>
          <w:szCs w:val="24"/>
        </w:rPr>
        <w:t xml:space="preserve"> in a </w:t>
      </w:r>
      <w:r w:rsidR="00A02EF4" w:rsidRPr="00CF0C27">
        <w:rPr>
          <w:rFonts w:asciiTheme="minorHAnsi" w:hAnsiTheme="minorHAnsi" w:cstheme="minorHAnsi"/>
          <w:sz w:val="24"/>
          <w:szCs w:val="24"/>
        </w:rPr>
        <w:t xml:space="preserve">dedicated sample </w:t>
      </w:r>
      <w:r w:rsidR="0099228C" w:rsidRPr="00CF0C27">
        <w:rPr>
          <w:rFonts w:asciiTheme="minorHAnsi" w:hAnsiTheme="minorHAnsi" w:cstheme="minorHAnsi"/>
          <w:sz w:val="24"/>
          <w:szCs w:val="24"/>
        </w:rPr>
        <w:t xml:space="preserve">fridge. </w:t>
      </w:r>
    </w:p>
    <w:p w14:paraId="1C77B582" w14:textId="4C2257B8" w:rsidR="000C2459" w:rsidRPr="00CF0C27" w:rsidRDefault="00A02EF4" w:rsidP="00CF0C27">
      <w:pPr>
        <w:pStyle w:val="BodyText"/>
        <w:numPr>
          <w:ilvl w:val="0"/>
          <w:numId w:val="20"/>
        </w:numPr>
        <w:ind w:left="567"/>
        <w:rPr>
          <w:rFonts w:asciiTheme="minorHAnsi" w:hAnsiTheme="minorHAnsi" w:cstheme="minorHAnsi"/>
          <w:sz w:val="24"/>
          <w:szCs w:val="24"/>
        </w:rPr>
      </w:pPr>
      <w:r w:rsidRPr="00CF0C27">
        <w:rPr>
          <w:rFonts w:asciiTheme="minorHAnsi" w:hAnsiTheme="minorHAnsi" w:cstheme="minorHAnsi"/>
          <w:sz w:val="24"/>
          <w:szCs w:val="24"/>
        </w:rPr>
        <w:t>C</w:t>
      </w:r>
      <w:r w:rsidR="00477B8F" w:rsidRPr="00CF0C27">
        <w:rPr>
          <w:rFonts w:asciiTheme="minorHAnsi" w:hAnsiTheme="minorHAnsi" w:cstheme="minorHAnsi"/>
          <w:sz w:val="24"/>
          <w:szCs w:val="24"/>
        </w:rPr>
        <w:t xml:space="preserve">are </w:t>
      </w:r>
      <w:r w:rsidRPr="00CF0C27">
        <w:rPr>
          <w:rFonts w:asciiTheme="minorHAnsi" w:hAnsiTheme="minorHAnsi" w:cstheme="minorHAnsi"/>
          <w:sz w:val="24"/>
          <w:szCs w:val="24"/>
        </w:rPr>
        <w:t xml:space="preserve">notes need to be updated. </w:t>
      </w:r>
      <w:r w:rsidR="00477B8F" w:rsidRPr="00CF0C27">
        <w:rPr>
          <w:rFonts w:asciiTheme="minorHAnsi" w:hAnsiTheme="minorHAnsi" w:cstheme="minorHAnsi"/>
          <w:sz w:val="24"/>
          <w:szCs w:val="24"/>
        </w:rPr>
        <w:t xml:space="preserve"> </w:t>
      </w:r>
    </w:p>
    <w:p w14:paraId="6F6A3DF2" w14:textId="77777777" w:rsidR="00A02EF4" w:rsidRDefault="00A02EF4" w:rsidP="001F1B70">
      <w:pPr>
        <w:pStyle w:val="BodyText"/>
        <w:rPr>
          <w:rFonts w:asciiTheme="minorHAnsi" w:hAnsiTheme="minorHAnsi" w:cstheme="minorHAnsi"/>
          <w:sz w:val="24"/>
          <w:szCs w:val="24"/>
        </w:rPr>
      </w:pPr>
    </w:p>
    <w:p w14:paraId="6E5B8BD7" w14:textId="5998B443" w:rsidR="00C84252" w:rsidRDefault="00A02EF4" w:rsidP="00CF0C27">
      <w:pPr>
        <w:pStyle w:val="BodyText"/>
        <w:ind w:left="284"/>
        <w:rPr>
          <w:rFonts w:asciiTheme="minorHAnsi" w:hAnsiTheme="minorHAnsi" w:cstheme="minorHAnsi"/>
          <w:b/>
          <w:bCs/>
          <w:sz w:val="24"/>
          <w:szCs w:val="24"/>
          <w:u w:val="single"/>
        </w:rPr>
      </w:pPr>
      <w:r w:rsidRPr="00A02EF4">
        <w:rPr>
          <w:rFonts w:asciiTheme="minorHAnsi" w:hAnsiTheme="minorHAnsi" w:cstheme="minorHAnsi"/>
          <w:b/>
          <w:bCs/>
          <w:sz w:val="24"/>
          <w:szCs w:val="24"/>
          <w:u w:val="single"/>
        </w:rPr>
        <w:lastRenderedPageBreak/>
        <w:t>PPE</w:t>
      </w:r>
      <w:r>
        <w:rPr>
          <w:rFonts w:asciiTheme="minorHAnsi" w:hAnsiTheme="minorHAnsi" w:cstheme="minorHAnsi"/>
          <w:b/>
          <w:bCs/>
          <w:sz w:val="24"/>
          <w:szCs w:val="24"/>
          <w:u w:val="single"/>
        </w:rPr>
        <w:t xml:space="preserve"> Considerations </w:t>
      </w:r>
    </w:p>
    <w:p w14:paraId="5248591D" w14:textId="77777777" w:rsidR="00A02EF4" w:rsidRDefault="00A02EF4" w:rsidP="001F1B70">
      <w:pPr>
        <w:pStyle w:val="BodyText"/>
        <w:ind w:left="720"/>
        <w:rPr>
          <w:rFonts w:asciiTheme="minorHAnsi" w:hAnsiTheme="minorHAnsi" w:cstheme="minorHAnsi"/>
          <w:sz w:val="24"/>
          <w:szCs w:val="24"/>
        </w:rPr>
      </w:pPr>
    </w:p>
    <w:p w14:paraId="1CE2D6A9" w14:textId="48E28D26" w:rsidR="00C84252" w:rsidRDefault="00C84252" w:rsidP="00CF0C27">
      <w:pPr>
        <w:pStyle w:val="BodyText"/>
        <w:numPr>
          <w:ilvl w:val="0"/>
          <w:numId w:val="21"/>
        </w:numPr>
        <w:ind w:left="709"/>
        <w:rPr>
          <w:rFonts w:asciiTheme="minorHAnsi" w:hAnsiTheme="minorHAnsi" w:cstheme="minorHAnsi"/>
          <w:sz w:val="24"/>
          <w:szCs w:val="24"/>
        </w:rPr>
      </w:pPr>
      <w:r>
        <w:rPr>
          <w:rFonts w:asciiTheme="minorHAnsi" w:hAnsiTheme="minorHAnsi" w:cstheme="minorHAnsi"/>
          <w:sz w:val="24"/>
          <w:szCs w:val="24"/>
        </w:rPr>
        <w:t>Gloves and apron</w:t>
      </w:r>
      <w:r w:rsidR="00CF0C27">
        <w:rPr>
          <w:rFonts w:asciiTheme="minorHAnsi" w:hAnsiTheme="minorHAnsi" w:cstheme="minorHAnsi"/>
          <w:sz w:val="24"/>
          <w:szCs w:val="24"/>
        </w:rPr>
        <w:t xml:space="preserve"> </w:t>
      </w:r>
      <w:r w:rsidR="00A9769D">
        <w:rPr>
          <w:rFonts w:asciiTheme="minorHAnsi" w:hAnsiTheme="minorHAnsi" w:cstheme="minorHAnsi"/>
          <w:sz w:val="24"/>
          <w:szCs w:val="24"/>
        </w:rPr>
        <w:t xml:space="preserve">to be worn, </w:t>
      </w:r>
      <w:r w:rsidR="009D7515">
        <w:rPr>
          <w:rFonts w:asciiTheme="minorHAnsi" w:hAnsiTheme="minorHAnsi" w:cstheme="minorHAnsi"/>
          <w:sz w:val="24"/>
          <w:szCs w:val="24"/>
        </w:rPr>
        <w:t xml:space="preserve">plus </w:t>
      </w:r>
      <w:r w:rsidR="00A9769D">
        <w:rPr>
          <w:rFonts w:asciiTheme="minorHAnsi" w:hAnsiTheme="minorHAnsi" w:cstheme="minorHAnsi"/>
          <w:sz w:val="24"/>
          <w:szCs w:val="24"/>
        </w:rPr>
        <w:t xml:space="preserve">mask and visor </w:t>
      </w:r>
      <w:r w:rsidR="006503A8">
        <w:rPr>
          <w:rFonts w:asciiTheme="minorHAnsi" w:hAnsiTheme="minorHAnsi" w:cstheme="minorHAnsi"/>
          <w:sz w:val="24"/>
          <w:szCs w:val="24"/>
        </w:rPr>
        <w:t xml:space="preserve">if there is a chance that the service user has a contagious </w:t>
      </w:r>
      <w:r w:rsidR="00CB5DEC">
        <w:rPr>
          <w:rFonts w:asciiTheme="minorHAnsi" w:hAnsiTheme="minorHAnsi" w:cstheme="minorHAnsi"/>
          <w:sz w:val="24"/>
          <w:szCs w:val="24"/>
        </w:rPr>
        <w:t xml:space="preserve">condition that can be spread by droplet transmission. </w:t>
      </w:r>
    </w:p>
    <w:p w14:paraId="3770D5DB" w14:textId="06F52B11" w:rsidR="00A02EF4" w:rsidRDefault="00CF0C27" w:rsidP="001F1B70">
      <w:pPr>
        <w:pStyle w:val="BodyText"/>
        <w:ind w:left="108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5AD73D5E" wp14:editId="01296D55">
            <wp:simplePos x="0" y="0"/>
            <wp:positionH relativeFrom="column">
              <wp:posOffset>2634615</wp:posOffset>
            </wp:positionH>
            <wp:positionV relativeFrom="paragraph">
              <wp:posOffset>182880</wp:posOffset>
            </wp:positionV>
            <wp:extent cx="1118235" cy="1498600"/>
            <wp:effectExtent l="0" t="0" r="571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235" cy="1498600"/>
                    </a:xfrm>
                    <a:prstGeom prst="rect">
                      <a:avLst/>
                    </a:prstGeom>
                    <a:noFill/>
                  </pic:spPr>
                </pic:pic>
              </a:graphicData>
            </a:graphic>
          </wp:anchor>
        </w:drawing>
      </w:r>
    </w:p>
    <w:p w14:paraId="7D0D1AA7" w14:textId="7685D2CE" w:rsidR="00774C86" w:rsidRDefault="00774C86" w:rsidP="00CF0C27">
      <w:pPr>
        <w:pStyle w:val="BodyText"/>
        <w:ind w:left="1364"/>
        <w:jc w:val="center"/>
        <w:rPr>
          <w:rFonts w:asciiTheme="minorHAnsi" w:hAnsiTheme="minorHAnsi" w:cstheme="minorHAnsi"/>
          <w:sz w:val="24"/>
          <w:szCs w:val="24"/>
        </w:rPr>
      </w:pPr>
    </w:p>
    <w:p w14:paraId="04E1EB5D" w14:textId="6E5A5598" w:rsidR="005F79C7" w:rsidRDefault="005F79C7" w:rsidP="001F1B70">
      <w:pPr>
        <w:pStyle w:val="BodyText"/>
        <w:ind w:left="644"/>
      </w:pPr>
      <w:r>
        <w:rPr>
          <w:rFonts w:asciiTheme="minorHAnsi" w:hAnsiTheme="minorHAnsi" w:cstheme="minorHAnsi"/>
          <w:sz w:val="24"/>
          <w:szCs w:val="24"/>
        </w:rPr>
        <w:t xml:space="preserve">                                                                            </w:t>
      </w:r>
    </w:p>
    <w:p w14:paraId="27F124BB" w14:textId="77777777" w:rsidR="00CF0C27" w:rsidRDefault="00CF0C27" w:rsidP="00CF0C27">
      <w:pPr>
        <w:pStyle w:val="BodyText"/>
        <w:ind w:left="644"/>
        <w:jc w:val="center"/>
        <w:rPr>
          <w:b/>
          <w:bCs/>
          <w:color w:val="7030A0"/>
        </w:rPr>
      </w:pPr>
    </w:p>
    <w:p w14:paraId="49ADA89C" w14:textId="77777777" w:rsidR="00CF0C27" w:rsidRDefault="00CF0C27" w:rsidP="00CF0C27">
      <w:pPr>
        <w:pStyle w:val="BodyText"/>
        <w:ind w:left="644"/>
        <w:jc w:val="center"/>
        <w:rPr>
          <w:b/>
          <w:bCs/>
          <w:color w:val="7030A0"/>
        </w:rPr>
      </w:pPr>
    </w:p>
    <w:p w14:paraId="401AF82F" w14:textId="77777777" w:rsidR="00CF0C27" w:rsidRDefault="00CF0C27" w:rsidP="00CF0C27">
      <w:pPr>
        <w:pStyle w:val="BodyText"/>
        <w:ind w:left="644"/>
        <w:jc w:val="center"/>
        <w:rPr>
          <w:b/>
          <w:bCs/>
          <w:color w:val="7030A0"/>
        </w:rPr>
      </w:pPr>
    </w:p>
    <w:p w14:paraId="2886F136" w14:textId="77777777" w:rsidR="00CF0C27" w:rsidRDefault="00CF0C27" w:rsidP="00CF0C27">
      <w:pPr>
        <w:pStyle w:val="BodyText"/>
        <w:ind w:left="644"/>
        <w:jc w:val="center"/>
        <w:rPr>
          <w:b/>
          <w:bCs/>
          <w:color w:val="7030A0"/>
        </w:rPr>
      </w:pPr>
    </w:p>
    <w:p w14:paraId="4C7A5608" w14:textId="77777777" w:rsidR="00CF0C27" w:rsidRDefault="00CF0C27" w:rsidP="00CF0C27">
      <w:pPr>
        <w:pStyle w:val="BodyText"/>
        <w:ind w:left="644"/>
        <w:jc w:val="center"/>
        <w:rPr>
          <w:b/>
          <w:bCs/>
          <w:color w:val="7030A0"/>
        </w:rPr>
      </w:pPr>
    </w:p>
    <w:p w14:paraId="0D69299F" w14:textId="77777777" w:rsidR="00CF0C27" w:rsidRDefault="00CF0C27" w:rsidP="00CF0C27">
      <w:pPr>
        <w:pStyle w:val="BodyText"/>
        <w:ind w:left="644"/>
        <w:jc w:val="center"/>
        <w:rPr>
          <w:b/>
          <w:bCs/>
          <w:color w:val="7030A0"/>
        </w:rPr>
      </w:pPr>
    </w:p>
    <w:p w14:paraId="2612C822" w14:textId="77777777" w:rsidR="00CF0C27" w:rsidRDefault="00CF0C27" w:rsidP="00CF0C27">
      <w:pPr>
        <w:pStyle w:val="BodyText"/>
        <w:ind w:left="644"/>
        <w:jc w:val="center"/>
        <w:rPr>
          <w:b/>
          <w:bCs/>
          <w:color w:val="7030A0"/>
        </w:rPr>
      </w:pPr>
    </w:p>
    <w:p w14:paraId="7D7E8F75" w14:textId="77777777" w:rsidR="00CF0C27" w:rsidRDefault="00CF0C27" w:rsidP="00CF0C27">
      <w:pPr>
        <w:pStyle w:val="BodyText"/>
        <w:rPr>
          <w:b/>
          <w:bCs/>
          <w:color w:val="7030A0"/>
        </w:rPr>
      </w:pPr>
    </w:p>
    <w:p w14:paraId="1A929B3C" w14:textId="78A21F61" w:rsidR="005F79C7" w:rsidRPr="00CF0C27" w:rsidRDefault="00CF0C27" w:rsidP="00CF0C27">
      <w:pPr>
        <w:pStyle w:val="BodyText"/>
        <w:ind w:left="644"/>
        <w:jc w:val="center"/>
        <w:rPr>
          <w:rFonts w:asciiTheme="minorHAnsi" w:hAnsiTheme="minorHAnsi" w:cstheme="minorHAnsi"/>
          <w:b/>
          <w:bCs/>
          <w:color w:val="7030A0"/>
        </w:rPr>
      </w:pPr>
      <w:r>
        <w:rPr>
          <w:rFonts w:asciiTheme="minorHAnsi" w:hAnsiTheme="minorHAnsi" w:cstheme="minorHAnsi"/>
          <w:b/>
          <w:bCs/>
          <w:color w:val="7030A0"/>
        </w:rPr>
        <w:t>(</w:t>
      </w:r>
      <w:r w:rsidR="005F79C7" w:rsidRPr="00CF0C27">
        <w:rPr>
          <w:rFonts w:asciiTheme="minorHAnsi" w:hAnsiTheme="minorHAnsi" w:cstheme="minorHAnsi"/>
          <w:b/>
          <w:bCs/>
          <w:color w:val="7030A0"/>
        </w:rPr>
        <w:t>Pictures are for example purposes only</w:t>
      </w:r>
      <w:r>
        <w:rPr>
          <w:rFonts w:asciiTheme="minorHAnsi" w:hAnsiTheme="minorHAnsi" w:cstheme="minorHAnsi"/>
          <w:b/>
          <w:bCs/>
          <w:color w:val="7030A0"/>
        </w:rPr>
        <w:t>.)</w:t>
      </w:r>
    </w:p>
    <w:p w14:paraId="7B4ACBB2" w14:textId="7F7560A0" w:rsidR="0075763B" w:rsidRDefault="0075763B" w:rsidP="001F1B70">
      <w:pPr>
        <w:pStyle w:val="BodyText"/>
        <w:ind w:left="644"/>
        <w:jc w:val="center"/>
        <w:rPr>
          <w:b/>
          <w:bCs/>
          <w:color w:val="7030A0"/>
        </w:rPr>
      </w:pPr>
    </w:p>
    <w:p w14:paraId="5508C8CB" w14:textId="77777777" w:rsidR="0075763B" w:rsidRDefault="0075763B" w:rsidP="001F1B70">
      <w:pPr>
        <w:pStyle w:val="BodyText"/>
        <w:ind w:left="644"/>
        <w:jc w:val="center"/>
        <w:rPr>
          <w:b/>
          <w:bCs/>
          <w:color w:val="7030A0"/>
        </w:rPr>
      </w:pPr>
    </w:p>
    <w:p w14:paraId="6E15D8DD" w14:textId="572D9450" w:rsidR="005F79C7" w:rsidRDefault="005F79C7" w:rsidP="001F1B70">
      <w:pPr>
        <w:pStyle w:val="BodyText"/>
        <w:ind w:left="644"/>
        <w:jc w:val="center"/>
        <w:rPr>
          <w:b/>
          <w:bCs/>
          <w:color w:val="7030A0"/>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8"/>
        <w:gridCol w:w="4845"/>
      </w:tblGrid>
      <w:tr w:rsidR="00E97A30" w:rsidRPr="00E97A30" w14:paraId="4580524A" w14:textId="77777777" w:rsidTr="0075763B">
        <w:tc>
          <w:tcPr>
            <w:tcW w:w="9923"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13372482" w14:textId="77777777" w:rsidR="00E97A30" w:rsidRPr="00E97A30" w:rsidRDefault="00E97A30" w:rsidP="001F1B70">
            <w:pPr>
              <w:spacing w:after="0" w:line="240" w:lineRule="auto"/>
              <w:ind w:left="0" w:firstLine="0"/>
              <w:jc w:val="center"/>
              <w:textAlignment w:val="baseline"/>
              <w:rPr>
                <w:rFonts w:ascii="Segoe UI" w:eastAsia="Times New Roman" w:hAnsi="Segoe UI" w:cs="Segoe UI"/>
                <w:color w:val="auto"/>
                <w:sz w:val="18"/>
                <w:szCs w:val="18"/>
              </w:rPr>
            </w:pPr>
            <w:r w:rsidRPr="00E97A30">
              <w:rPr>
                <w:rFonts w:ascii="Calibri" w:eastAsia="Times New Roman" w:hAnsi="Calibri" w:cs="Calibri"/>
                <w:b/>
                <w:bCs/>
                <w:color w:val="7030A0"/>
                <w:sz w:val="24"/>
                <w:szCs w:val="24"/>
                <w:lang w:val="en-US"/>
              </w:rPr>
              <w:t>Service Specific Information </w:t>
            </w:r>
            <w:r w:rsidRPr="00E97A30">
              <w:rPr>
                <w:rFonts w:ascii="Calibri" w:eastAsia="Times New Roman" w:hAnsi="Calibri" w:cs="Calibri"/>
                <w:color w:val="7030A0"/>
                <w:sz w:val="24"/>
                <w:szCs w:val="24"/>
              </w:rPr>
              <w:t> </w:t>
            </w:r>
          </w:p>
        </w:tc>
      </w:tr>
      <w:tr w:rsidR="00E97A30" w:rsidRPr="00E97A30" w14:paraId="7E28534A" w14:textId="77777777" w:rsidTr="0075763B">
        <w:tc>
          <w:tcPr>
            <w:tcW w:w="5078" w:type="dxa"/>
            <w:tcBorders>
              <w:top w:val="nil"/>
              <w:left w:val="single" w:sz="6" w:space="0" w:color="auto"/>
              <w:bottom w:val="nil"/>
              <w:right w:val="single" w:sz="6" w:space="0" w:color="auto"/>
            </w:tcBorders>
            <w:shd w:val="clear" w:color="auto" w:fill="auto"/>
            <w:hideMark/>
          </w:tcPr>
          <w:p w14:paraId="66E1AA29" w14:textId="37F8730C" w:rsidR="00E97A30" w:rsidRPr="00E97A30" w:rsidRDefault="00960458" w:rsidP="00CF0C27">
            <w:pPr>
              <w:spacing w:after="0" w:line="240" w:lineRule="auto"/>
              <w:ind w:left="142" w:firstLine="0"/>
              <w:textAlignment w:val="baseline"/>
              <w:rPr>
                <w:rFonts w:asciiTheme="minorHAnsi" w:eastAsia="Times New Roman" w:hAnsiTheme="minorHAnsi" w:cstheme="minorHAnsi"/>
                <w:color w:val="auto"/>
                <w:sz w:val="24"/>
                <w:szCs w:val="24"/>
              </w:rPr>
            </w:pPr>
            <w:r w:rsidRPr="00A02EF4">
              <w:rPr>
                <w:rFonts w:asciiTheme="minorHAnsi" w:eastAsia="Times New Roman" w:hAnsiTheme="minorHAnsi" w:cstheme="minorHAnsi"/>
                <w:color w:val="auto"/>
                <w:sz w:val="24"/>
                <w:szCs w:val="24"/>
              </w:rPr>
              <w:t xml:space="preserve">Where are the </w:t>
            </w:r>
            <w:r w:rsidR="00CF0C27">
              <w:rPr>
                <w:rFonts w:asciiTheme="minorHAnsi" w:eastAsia="Times New Roman" w:hAnsiTheme="minorHAnsi" w:cstheme="minorHAnsi"/>
                <w:color w:val="auto"/>
                <w:sz w:val="24"/>
                <w:szCs w:val="24"/>
              </w:rPr>
              <w:t>s</w:t>
            </w:r>
            <w:r w:rsidRPr="00A02EF4">
              <w:rPr>
                <w:rFonts w:asciiTheme="minorHAnsi" w:eastAsia="Times New Roman" w:hAnsiTheme="minorHAnsi" w:cstheme="minorHAnsi"/>
                <w:color w:val="auto"/>
                <w:sz w:val="24"/>
                <w:szCs w:val="24"/>
              </w:rPr>
              <w:t xml:space="preserve">putum </w:t>
            </w:r>
            <w:r w:rsidR="00AE0EF0" w:rsidRPr="00A02EF4">
              <w:rPr>
                <w:rFonts w:asciiTheme="minorHAnsi" w:eastAsia="Times New Roman" w:hAnsiTheme="minorHAnsi" w:cstheme="minorHAnsi"/>
                <w:color w:val="auto"/>
                <w:sz w:val="24"/>
                <w:szCs w:val="24"/>
              </w:rPr>
              <w:t>pots located</w:t>
            </w:r>
            <w:r w:rsidR="00D8364F" w:rsidRPr="00A02EF4">
              <w:rPr>
                <w:rFonts w:asciiTheme="minorHAnsi" w:eastAsia="Times New Roman" w:hAnsiTheme="minorHAnsi" w:cstheme="minorHAnsi"/>
                <w:color w:val="auto"/>
                <w:sz w:val="24"/>
                <w:szCs w:val="24"/>
              </w:rPr>
              <w:t>/</w:t>
            </w:r>
            <w:r w:rsidR="006A00AC" w:rsidRPr="00A02EF4">
              <w:rPr>
                <w:rFonts w:asciiTheme="minorHAnsi" w:eastAsia="Times New Roman" w:hAnsiTheme="minorHAnsi" w:cstheme="minorHAnsi"/>
                <w:color w:val="auto"/>
                <w:sz w:val="24"/>
                <w:szCs w:val="24"/>
              </w:rPr>
              <w:t>labels</w:t>
            </w:r>
            <w:r w:rsidR="00CF0C27">
              <w:rPr>
                <w:rFonts w:asciiTheme="minorHAnsi" w:eastAsia="Times New Roman" w:hAnsiTheme="minorHAnsi" w:cstheme="minorHAnsi"/>
                <w:color w:val="auto"/>
                <w:sz w:val="24"/>
                <w:szCs w:val="24"/>
              </w:rPr>
              <w:t>?</w:t>
            </w:r>
          </w:p>
        </w:tc>
        <w:tc>
          <w:tcPr>
            <w:tcW w:w="4845" w:type="dxa"/>
            <w:tcBorders>
              <w:top w:val="nil"/>
              <w:left w:val="nil"/>
              <w:bottom w:val="nil"/>
              <w:right w:val="single" w:sz="6" w:space="0" w:color="auto"/>
            </w:tcBorders>
            <w:shd w:val="clear" w:color="auto" w:fill="auto"/>
            <w:hideMark/>
          </w:tcPr>
          <w:p w14:paraId="7A49D975" w14:textId="77777777" w:rsidR="00E97A30" w:rsidRPr="00E97A30" w:rsidRDefault="00E97A30" w:rsidP="001F1B70">
            <w:pPr>
              <w:spacing w:after="0" w:line="240" w:lineRule="auto"/>
              <w:ind w:left="0" w:firstLine="0"/>
              <w:jc w:val="center"/>
              <w:textAlignment w:val="baseline"/>
              <w:rPr>
                <w:rFonts w:asciiTheme="minorHAnsi" w:eastAsia="Times New Roman" w:hAnsiTheme="minorHAnsi" w:cstheme="minorHAnsi"/>
                <w:color w:val="auto"/>
                <w:sz w:val="24"/>
                <w:szCs w:val="24"/>
              </w:rPr>
            </w:pPr>
            <w:r w:rsidRPr="00E97A30">
              <w:rPr>
                <w:rFonts w:asciiTheme="minorHAnsi" w:eastAsia="Times New Roman" w:hAnsiTheme="minorHAnsi" w:cstheme="minorHAnsi"/>
                <w:b/>
                <w:bCs/>
                <w:color w:val="7030A0"/>
                <w:sz w:val="24"/>
                <w:szCs w:val="24"/>
                <w:lang w:val="en-US"/>
              </w:rPr>
              <w:t> </w:t>
            </w:r>
            <w:r w:rsidRPr="00E97A30">
              <w:rPr>
                <w:rFonts w:asciiTheme="minorHAnsi" w:eastAsia="Times New Roman" w:hAnsiTheme="minorHAnsi" w:cstheme="minorHAnsi"/>
                <w:color w:val="7030A0"/>
                <w:sz w:val="24"/>
                <w:szCs w:val="24"/>
              </w:rPr>
              <w:t> </w:t>
            </w:r>
          </w:p>
        </w:tc>
      </w:tr>
      <w:tr w:rsidR="006A00AC" w:rsidRPr="00A02EF4" w14:paraId="283F668E" w14:textId="77777777" w:rsidTr="00CF0C27">
        <w:trPr>
          <w:trHeight w:val="408"/>
        </w:trPr>
        <w:tc>
          <w:tcPr>
            <w:tcW w:w="5078" w:type="dxa"/>
            <w:tcBorders>
              <w:top w:val="nil"/>
              <w:left w:val="single" w:sz="6" w:space="0" w:color="auto"/>
              <w:bottom w:val="single" w:sz="4" w:space="0" w:color="auto"/>
              <w:right w:val="single" w:sz="6" w:space="0" w:color="auto"/>
            </w:tcBorders>
            <w:shd w:val="clear" w:color="auto" w:fill="auto"/>
          </w:tcPr>
          <w:p w14:paraId="60F3027C" w14:textId="77777777" w:rsidR="006A00AC" w:rsidRPr="00A02EF4" w:rsidRDefault="006A00AC" w:rsidP="00CF0C27">
            <w:pPr>
              <w:spacing w:after="0" w:line="240" w:lineRule="auto"/>
              <w:ind w:left="142" w:firstLine="0"/>
              <w:textAlignment w:val="baseline"/>
              <w:rPr>
                <w:rFonts w:asciiTheme="minorHAnsi" w:eastAsia="Times New Roman" w:hAnsiTheme="minorHAnsi" w:cstheme="minorHAnsi"/>
                <w:color w:val="auto"/>
                <w:sz w:val="24"/>
                <w:szCs w:val="24"/>
              </w:rPr>
            </w:pPr>
          </w:p>
        </w:tc>
        <w:tc>
          <w:tcPr>
            <w:tcW w:w="4845" w:type="dxa"/>
            <w:tcBorders>
              <w:top w:val="nil"/>
              <w:left w:val="nil"/>
              <w:bottom w:val="single" w:sz="4" w:space="0" w:color="auto"/>
              <w:right w:val="single" w:sz="6" w:space="0" w:color="auto"/>
            </w:tcBorders>
            <w:shd w:val="clear" w:color="auto" w:fill="auto"/>
          </w:tcPr>
          <w:p w14:paraId="65B33D31" w14:textId="77777777" w:rsidR="006A00AC" w:rsidRPr="00A02EF4" w:rsidRDefault="006A00AC" w:rsidP="001F1B70">
            <w:pPr>
              <w:spacing w:after="0" w:line="240" w:lineRule="auto"/>
              <w:ind w:left="0" w:firstLine="0"/>
              <w:jc w:val="center"/>
              <w:textAlignment w:val="baseline"/>
              <w:rPr>
                <w:rFonts w:asciiTheme="minorHAnsi" w:eastAsia="Times New Roman" w:hAnsiTheme="minorHAnsi" w:cstheme="minorHAnsi"/>
                <w:b/>
                <w:bCs/>
                <w:color w:val="7030A0"/>
                <w:sz w:val="24"/>
                <w:szCs w:val="24"/>
                <w:lang w:val="en-US"/>
              </w:rPr>
            </w:pPr>
          </w:p>
        </w:tc>
      </w:tr>
      <w:tr w:rsidR="006A00AC" w:rsidRPr="00A02EF4" w14:paraId="1C6EF659" w14:textId="77777777" w:rsidTr="00CF0C27">
        <w:trPr>
          <w:trHeight w:val="658"/>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68D79FA1" w14:textId="51627238" w:rsidR="006A00AC" w:rsidRPr="00A02EF4" w:rsidRDefault="00DE12EE" w:rsidP="00CF0C27">
            <w:pPr>
              <w:spacing w:after="0" w:line="240" w:lineRule="auto"/>
              <w:ind w:left="142" w:firstLine="0"/>
              <w:textAlignment w:val="baseline"/>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Is there a dedicated </w:t>
            </w:r>
            <w:r w:rsidR="00CF0C27">
              <w:rPr>
                <w:rFonts w:asciiTheme="minorHAnsi" w:eastAsia="Times New Roman" w:hAnsiTheme="minorHAnsi" w:cstheme="minorHAnsi"/>
                <w:color w:val="auto"/>
                <w:sz w:val="24"/>
                <w:szCs w:val="24"/>
              </w:rPr>
              <w:t>s</w:t>
            </w:r>
            <w:r>
              <w:rPr>
                <w:rFonts w:asciiTheme="minorHAnsi" w:eastAsia="Times New Roman" w:hAnsiTheme="minorHAnsi" w:cstheme="minorHAnsi"/>
                <w:color w:val="auto"/>
                <w:sz w:val="24"/>
                <w:szCs w:val="24"/>
              </w:rPr>
              <w:t>pecimen fridge? If so</w:t>
            </w:r>
            <w:r w:rsidR="00CF0C27">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 xml:space="preserve"> where is it located? </w:t>
            </w:r>
          </w:p>
        </w:tc>
        <w:tc>
          <w:tcPr>
            <w:tcW w:w="4845" w:type="dxa"/>
            <w:tcBorders>
              <w:top w:val="single" w:sz="4" w:space="0" w:color="auto"/>
              <w:left w:val="single" w:sz="4" w:space="0" w:color="auto"/>
              <w:bottom w:val="single" w:sz="4" w:space="0" w:color="auto"/>
              <w:right w:val="single" w:sz="4" w:space="0" w:color="auto"/>
            </w:tcBorders>
            <w:shd w:val="clear" w:color="auto" w:fill="auto"/>
          </w:tcPr>
          <w:p w14:paraId="3313DF6C" w14:textId="77777777" w:rsidR="006A00AC" w:rsidRPr="00A02EF4" w:rsidRDefault="006A00AC" w:rsidP="001F1B70">
            <w:pPr>
              <w:spacing w:after="0" w:line="240" w:lineRule="auto"/>
              <w:ind w:left="0" w:firstLine="0"/>
              <w:jc w:val="center"/>
              <w:textAlignment w:val="baseline"/>
              <w:rPr>
                <w:rFonts w:asciiTheme="minorHAnsi" w:eastAsia="Times New Roman" w:hAnsiTheme="minorHAnsi" w:cstheme="minorHAnsi"/>
                <w:b/>
                <w:bCs/>
                <w:color w:val="7030A0"/>
                <w:sz w:val="24"/>
                <w:szCs w:val="24"/>
                <w:lang w:val="en-US"/>
              </w:rPr>
            </w:pPr>
          </w:p>
        </w:tc>
      </w:tr>
      <w:tr w:rsidR="00DE12EE" w:rsidRPr="00A02EF4" w14:paraId="4390BC10" w14:textId="77777777" w:rsidTr="00CF0C27">
        <w:trPr>
          <w:trHeight w:val="739"/>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39C36F2B" w14:textId="208BA1B9" w:rsidR="00DE12EE" w:rsidRDefault="00DE12EE" w:rsidP="00CF0C27">
            <w:pPr>
              <w:spacing w:after="0" w:line="240" w:lineRule="auto"/>
              <w:ind w:left="142" w:firstLine="0"/>
              <w:textAlignment w:val="baseline"/>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Who is responsible for ensuring that there are sufficient </w:t>
            </w:r>
            <w:r w:rsidR="00044827">
              <w:rPr>
                <w:rFonts w:asciiTheme="minorHAnsi" w:eastAsia="Times New Roman" w:hAnsiTheme="minorHAnsi" w:cstheme="minorHAnsi"/>
                <w:color w:val="auto"/>
                <w:sz w:val="24"/>
                <w:szCs w:val="24"/>
              </w:rPr>
              <w:t xml:space="preserve">specimen pots and PPE in stock? </w:t>
            </w:r>
          </w:p>
        </w:tc>
        <w:tc>
          <w:tcPr>
            <w:tcW w:w="4845" w:type="dxa"/>
            <w:tcBorders>
              <w:top w:val="single" w:sz="4" w:space="0" w:color="auto"/>
              <w:left w:val="single" w:sz="4" w:space="0" w:color="auto"/>
              <w:bottom w:val="single" w:sz="4" w:space="0" w:color="auto"/>
              <w:right w:val="single" w:sz="4" w:space="0" w:color="auto"/>
            </w:tcBorders>
            <w:shd w:val="clear" w:color="auto" w:fill="auto"/>
          </w:tcPr>
          <w:p w14:paraId="198CA488" w14:textId="77777777" w:rsidR="00DE12EE" w:rsidRPr="00A02EF4" w:rsidRDefault="00DE12EE" w:rsidP="001F1B70">
            <w:pPr>
              <w:spacing w:after="0" w:line="240" w:lineRule="auto"/>
              <w:ind w:left="0" w:firstLine="0"/>
              <w:jc w:val="center"/>
              <w:textAlignment w:val="baseline"/>
              <w:rPr>
                <w:rFonts w:asciiTheme="minorHAnsi" w:eastAsia="Times New Roman" w:hAnsiTheme="minorHAnsi" w:cstheme="minorHAnsi"/>
                <w:b/>
                <w:bCs/>
                <w:color w:val="7030A0"/>
                <w:sz w:val="24"/>
                <w:szCs w:val="24"/>
                <w:lang w:val="en-US"/>
              </w:rPr>
            </w:pPr>
          </w:p>
        </w:tc>
      </w:tr>
    </w:tbl>
    <w:p w14:paraId="0A9FAEFC" w14:textId="4D0BF886" w:rsidR="005F79C7" w:rsidRDefault="005F79C7" w:rsidP="001F1B70">
      <w:pPr>
        <w:pStyle w:val="BodyText"/>
        <w:ind w:left="644"/>
        <w:jc w:val="center"/>
        <w:rPr>
          <w:rFonts w:asciiTheme="minorHAnsi" w:hAnsiTheme="minorHAnsi" w:cstheme="minorHAnsi"/>
          <w:b/>
          <w:bCs/>
          <w:color w:val="7030A0"/>
          <w:sz w:val="24"/>
          <w:szCs w:val="24"/>
        </w:rPr>
      </w:pPr>
    </w:p>
    <w:p w14:paraId="5F4A1248" w14:textId="37AC39AF" w:rsidR="0075763B" w:rsidRDefault="0075763B" w:rsidP="001F1B70">
      <w:pPr>
        <w:pStyle w:val="BodyText"/>
        <w:ind w:left="644"/>
        <w:jc w:val="center"/>
        <w:rPr>
          <w:rFonts w:asciiTheme="minorHAnsi" w:hAnsiTheme="minorHAnsi" w:cstheme="minorHAnsi"/>
          <w:b/>
          <w:bCs/>
          <w:color w:val="7030A0"/>
          <w:sz w:val="24"/>
          <w:szCs w:val="24"/>
        </w:rPr>
      </w:pPr>
    </w:p>
    <w:p w14:paraId="652DCD22" w14:textId="29237409" w:rsidR="0075763B" w:rsidRDefault="0075763B" w:rsidP="001F1B70">
      <w:pPr>
        <w:pStyle w:val="BodyText"/>
        <w:ind w:left="644"/>
        <w:jc w:val="center"/>
        <w:rPr>
          <w:rFonts w:asciiTheme="minorHAnsi" w:hAnsiTheme="minorHAnsi" w:cstheme="minorHAnsi"/>
          <w:b/>
          <w:bCs/>
          <w:color w:val="7030A0"/>
          <w:sz w:val="24"/>
          <w:szCs w:val="24"/>
        </w:rPr>
      </w:pPr>
    </w:p>
    <w:p w14:paraId="50273936" w14:textId="0BCAB273" w:rsidR="0075763B" w:rsidRDefault="0075763B" w:rsidP="001F1B70">
      <w:pPr>
        <w:pStyle w:val="BodyText"/>
        <w:ind w:left="644"/>
        <w:jc w:val="center"/>
        <w:rPr>
          <w:rFonts w:asciiTheme="minorHAnsi" w:hAnsiTheme="minorHAnsi" w:cstheme="minorHAnsi"/>
          <w:b/>
          <w:bCs/>
          <w:color w:val="7030A0"/>
          <w:sz w:val="24"/>
          <w:szCs w:val="24"/>
        </w:rPr>
      </w:pPr>
    </w:p>
    <w:p w14:paraId="7A2C937B" w14:textId="1B22CE3F" w:rsidR="0075763B" w:rsidRDefault="0075763B" w:rsidP="001F1B70">
      <w:pPr>
        <w:pStyle w:val="BodyText"/>
        <w:ind w:left="644"/>
        <w:jc w:val="center"/>
        <w:rPr>
          <w:rFonts w:asciiTheme="minorHAnsi" w:hAnsiTheme="minorHAnsi" w:cstheme="minorHAnsi"/>
          <w:b/>
          <w:bCs/>
          <w:color w:val="7030A0"/>
          <w:sz w:val="24"/>
          <w:szCs w:val="24"/>
        </w:rPr>
      </w:pPr>
    </w:p>
    <w:p w14:paraId="214F0468" w14:textId="6F68C220" w:rsidR="0075763B" w:rsidRDefault="0075763B" w:rsidP="001F1B70">
      <w:pPr>
        <w:pStyle w:val="BodyText"/>
        <w:ind w:left="644"/>
        <w:jc w:val="center"/>
        <w:rPr>
          <w:rFonts w:asciiTheme="minorHAnsi" w:hAnsiTheme="minorHAnsi" w:cstheme="minorHAnsi"/>
          <w:b/>
          <w:bCs/>
          <w:color w:val="7030A0"/>
          <w:sz w:val="24"/>
          <w:szCs w:val="24"/>
        </w:rPr>
      </w:pPr>
    </w:p>
    <w:p w14:paraId="20EC363F" w14:textId="20E9C2AA" w:rsidR="0075763B" w:rsidRDefault="0075763B" w:rsidP="001F1B70">
      <w:pPr>
        <w:pStyle w:val="BodyText"/>
        <w:ind w:left="644"/>
        <w:jc w:val="center"/>
        <w:rPr>
          <w:rFonts w:asciiTheme="minorHAnsi" w:hAnsiTheme="minorHAnsi" w:cstheme="minorHAnsi"/>
          <w:b/>
          <w:bCs/>
          <w:color w:val="7030A0"/>
          <w:sz w:val="24"/>
          <w:szCs w:val="24"/>
        </w:rPr>
      </w:pPr>
    </w:p>
    <w:p w14:paraId="42DDBAF1" w14:textId="4F597875" w:rsidR="0075763B" w:rsidRDefault="0075763B" w:rsidP="001F1B70">
      <w:pPr>
        <w:pStyle w:val="BodyText"/>
        <w:ind w:left="644"/>
        <w:jc w:val="center"/>
        <w:rPr>
          <w:rFonts w:asciiTheme="minorHAnsi" w:hAnsiTheme="minorHAnsi" w:cstheme="minorHAnsi"/>
          <w:b/>
          <w:bCs/>
          <w:color w:val="7030A0"/>
          <w:sz w:val="24"/>
          <w:szCs w:val="24"/>
        </w:rPr>
      </w:pPr>
    </w:p>
    <w:p w14:paraId="366EF03B" w14:textId="5902C519" w:rsidR="0075763B" w:rsidRDefault="0075763B" w:rsidP="001F1B70">
      <w:pPr>
        <w:pStyle w:val="BodyText"/>
        <w:ind w:left="644"/>
        <w:jc w:val="center"/>
        <w:rPr>
          <w:rFonts w:asciiTheme="minorHAnsi" w:hAnsiTheme="minorHAnsi" w:cstheme="minorHAnsi"/>
          <w:b/>
          <w:bCs/>
          <w:color w:val="7030A0"/>
          <w:sz w:val="24"/>
          <w:szCs w:val="24"/>
        </w:rPr>
      </w:pPr>
    </w:p>
    <w:p w14:paraId="5A503CBA" w14:textId="533693F2" w:rsidR="0075763B" w:rsidRDefault="0075763B" w:rsidP="001F1B70">
      <w:pPr>
        <w:pStyle w:val="BodyText"/>
        <w:ind w:left="644"/>
        <w:jc w:val="center"/>
        <w:rPr>
          <w:rFonts w:asciiTheme="minorHAnsi" w:hAnsiTheme="minorHAnsi" w:cstheme="minorHAnsi"/>
          <w:b/>
          <w:bCs/>
          <w:color w:val="7030A0"/>
          <w:sz w:val="24"/>
          <w:szCs w:val="24"/>
        </w:rPr>
      </w:pPr>
    </w:p>
    <w:p w14:paraId="6FD685B9" w14:textId="13D5101B" w:rsidR="0075763B" w:rsidRDefault="0075763B" w:rsidP="001F1B70">
      <w:pPr>
        <w:pStyle w:val="BodyText"/>
        <w:ind w:left="644"/>
        <w:jc w:val="center"/>
        <w:rPr>
          <w:rFonts w:asciiTheme="minorHAnsi" w:hAnsiTheme="minorHAnsi" w:cstheme="minorHAnsi"/>
          <w:b/>
          <w:bCs/>
          <w:color w:val="7030A0"/>
          <w:sz w:val="24"/>
          <w:szCs w:val="24"/>
        </w:rPr>
      </w:pPr>
    </w:p>
    <w:p w14:paraId="6FD7A60F" w14:textId="3F0A8DE0" w:rsidR="0075763B" w:rsidRDefault="0075763B" w:rsidP="001F1B70">
      <w:pPr>
        <w:pStyle w:val="BodyText"/>
        <w:ind w:left="644"/>
        <w:jc w:val="center"/>
        <w:rPr>
          <w:rFonts w:asciiTheme="minorHAnsi" w:hAnsiTheme="minorHAnsi" w:cstheme="minorHAnsi"/>
          <w:b/>
          <w:bCs/>
          <w:color w:val="7030A0"/>
          <w:sz w:val="24"/>
          <w:szCs w:val="24"/>
        </w:rPr>
      </w:pPr>
    </w:p>
    <w:p w14:paraId="12F1B11B" w14:textId="5D240D68" w:rsidR="0075763B" w:rsidRDefault="0075763B" w:rsidP="001F1B70">
      <w:pPr>
        <w:pStyle w:val="BodyText"/>
        <w:ind w:left="644"/>
        <w:jc w:val="center"/>
        <w:rPr>
          <w:rFonts w:asciiTheme="minorHAnsi" w:hAnsiTheme="minorHAnsi" w:cstheme="minorHAnsi"/>
          <w:b/>
          <w:bCs/>
          <w:color w:val="7030A0"/>
          <w:sz w:val="24"/>
          <w:szCs w:val="24"/>
        </w:rPr>
      </w:pPr>
    </w:p>
    <w:p w14:paraId="4B233C40" w14:textId="21CB4B8D" w:rsidR="0075763B" w:rsidRDefault="0075763B" w:rsidP="001F1B70">
      <w:pPr>
        <w:pStyle w:val="BodyText"/>
        <w:ind w:left="644"/>
        <w:jc w:val="center"/>
        <w:rPr>
          <w:rFonts w:asciiTheme="minorHAnsi" w:hAnsiTheme="minorHAnsi" w:cstheme="minorHAnsi"/>
          <w:b/>
          <w:bCs/>
          <w:color w:val="7030A0"/>
          <w:sz w:val="24"/>
          <w:szCs w:val="24"/>
        </w:rPr>
      </w:pPr>
    </w:p>
    <w:p w14:paraId="0F1E3412" w14:textId="14C053D5" w:rsidR="0075763B" w:rsidRDefault="0075763B" w:rsidP="001F1B70">
      <w:pPr>
        <w:pStyle w:val="BodyText"/>
        <w:ind w:left="644"/>
        <w:jc w:val="center"/>
        <w:rPr>
          <w:rFonts w:asciiTheme="minorHAnsi" w:hAnsiTheme="minorHAnsi" w:cstheme="minorHAnsi"/>
          <w:b/>
          <w:bCs/>
          <w:color w:val="7030A0"/>
          <w:sz w:val="24"/>
          <w:szCs w:val="24"/>
        </w:rPr>
      </w:pPr>
    </w:p>
    <w:p w14:paraId="315CDC2F" w14:textId="5277CDB1" w:rsidR="0075763B" w:rsidRDefault="0075763B" w:rsidP="001F1B70">
      <w:pPr>
        <w:pStyle w:val="BodyText"/>
        <w:ind w:left="644"/>
        <w:jc w:val="center"/>
        <w:rPr>
          <w:rFonts w:asciiTheme="minorHAnsi" w:hAnsiTheme="minorHAnsi" w:cstheme="minorHAnsi"/>
          <w:b/>
          <w:bCs/>
          <w:color w:val="7030A0"/>
          <w:sz w:val="24"/>
          <w:szCs w:val="24"/>
        </w:rPr>
      </w:pPr>
    </w:p>
    <w:p w14:paraId="591AD83D" w14:textId="75E68D4D" w:rsidR="0075763B" w:rsidRDefault="0075763B" w:rsidP="001F1B70">
      <w:pPr>
        <w:pStyle w:val="BodyText"/>
        <w:ind w:left="644"/>
        <w:jc w:val="center"/>
        <w:rPr>
          <w:rFonts w:asciiTheme="minorHAnsi" w:hAnsiTheme="minorHAnsi" w:cstheme="minorHAnsi"/>
          <w:b/>
          <w:bCs/>
          <w:color w:val="7030A0"/>
          <w:sz w:val="24"/>
          <w:szCs w:val="24"/>
        </w:rPr>
      </w:pPr>
    </w:p>
    <w:p w14:paraId="28C7A774" w14:textId="0E6FD6F3" w:rsidR="0075763B" w:rsidRDefault="0075763B" w:rsidP="001F1B70">
      <w:pPr>
        <w:pStyle w:val="BodyText"/>
        <w:ind w:left="644"/>
        <w:jc w:val="center"/>
        <w:rPr>
          <w:rFonts w:asciiTheme="minorHAnsi" w:hAnsiTheme="minorHAnsi" w:cstheme="minorHAnsi"/>
          <w:b/>
          <w:bCs/>
          <w:color w:val="7030A0"/>
          <w:sz w:val="24"/>
          <w:szCs w:val="24"/>
        </w:rPr>
      </w:pPr>
    </w:p>
    <w:p w14:paraId="1EC8BE51" w14:textId="1639E1B3" w:rsidR="00EC5ADF" w:rsidRPr="005F79C7" w:rsidRDefault="00EC5ADF" w:rsidP="00CF0C27">
      <w:pPr>
        <w:pStyle w:val="BodyText"/>
        <w:rPr>
          <w:rFonts w:asciiTheme="minorHAnsi" w:hAnsiTheme="minorHAnsi" w:cstheme="minorHAnsi"/>
          <w:b/>
          <w:bCs/>
          <w:color w:val="7030A0"/>
          <w:sz w:val="24"/>
          <w:szCs w:val="24"/>
        </w:rPr>
      </w:pPr>
    </w:p>
    <w:p w14:paraId="6B323E09" w14:textId="316F7537" w:rsidR="00033025" w:rsidRDefault="00142919" w:rsidP="001F1B70">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1BF08677" w14:textId="4303F8AC" w:rsidR="00CF0C27" w:rsidRDefault="00CF0C27" w:rsidP="001F1B70">
      <w:pPr>
        <w:pStyle w:val="BodyText"/>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CF0C27" w:rsidRPr="00FC00AE" w14:paraId="2F27BA0D" w14:textId="77777777" w:rsidTr="009F5CE0">
        <w:trPr>
          <w:trHeight w:val="275"/>
        </w:trPr>
        <w:tc>
          <w:tcPr>
            <w:tcW w:w="5245" w:type="dxa"/>
            <w:gridSpan w:val="2"/>
          </w:tcPr>
          <w:p w14:paraId="49534B99" w14:textId="77777777" w:rsidR="00CF0C27" w:rsidRPr="00FC00AE" w:rsidRDefault="00CF0C27" w:rsidP="009F5CE0">
            <w:pPr>
              <w:pStyle w:val="TableParagraph"/>
              <w:spacing w:line="248" w:lineRule="exact"/>
              <w:rPr>
                <w:rFonts w:ascii="Calibri" w:hAnsi="Calibri" w:cs="Calibri"/>
                <w:b/>
                <w:sz w:val="23"/>
                <w:szCs w:val="23"/>
              </w:rPr>
            </w:pPr>
            <w:bookmarkStart w:id="0" w:name="_Hlk61262557"/>
            <w:r w:rsidRPr="00FC00AE">
              <w:rPr>
                <w:rFonts w:ascii="Calibri" w:hAnsi="Calibri" w:cs="Calibri"/>
                <w:b/>
                <w:sz w:val="23"/>
                <w:szCs w:val="23"/>
              </w:rPr>
              <w:t>Equality Impact Assessment Checklist</w:t>
            </w:r>
          </w:p>
        </w:tc>
        <w:tc>
          <w:tcPr>
            <w:tcW w:w="1361" w:type="dxa"/>
          </w:tcPr>
          <w:p w14:paraId="1B880D04" w14:textId="77777777" w:rsidR="00CF0C27" w:rsidRPr="00FC00AE" w:rsidRDefault="00CF0C27" w:rsidP="009F5CE0">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4D682386" w14:textId="77777777" w:rsidR="00CF0C27" w:rsidRPr="00FC00AE" w:rsidRDefault="00CF0C27" w:rsidP="009F5CE0">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CF0C27" w:rsidRPr="00FC00AE" w14:paraId="65777992" w14:textId="77777777" w:rsidTr="009F5CE0">
        <w:trPr>
          <w:trHeight w:val="827"/>
        </w:trPr>
        <w:tc>
          <w:tcPr>
            <w:tcW w:w="567" w:type="dxa"/>
            <w:vMerge w:val="restart"/>
          </w:tcPr>
          <w:p w14:paraId="22194D8E"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3FC10957" w14:textId="77777777" w:rsidR="00CF0C27" w:rsidRPr="00FC00AE" w:rsidRDefault="00CF0C27"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6B9036C1" w14:textId="77777777" w:rsidR="00CF0C27" w:rsidRPr="00FC00AE" w:rsidRDefault="00CF0C27" w:rsidP="009F5CE0">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16917663" w14:textId="77777777" w:rsidR="00CF0C27" w:rsidRPr="00FC00AE" w:rsidRDefault="00CF0C27" w:rsidP="009F5CE0">
            <w:pPr>
              <w:pStyle w:val="TableParagraph"/>
              <w:rPr>
                <w:rFonts w:ascii="Calibri" w:hAnsi="Calibri" w:cs="Calibri"/>
                <w:sz w:val="23"/>
                <w:szCs w:val="23"/>
              </w:rPr>
            </w:pPr>
          </w:p>
        </w:tc>
      </w:tr>
      <w:tr w:rsidR="00CF0C27" w:rsidRPr="00FC00AE" w14:paraId="6D56F3F9" w14:textId="77777777" w:rsidTr="009F5CE0">
        <w:trPr>
          <w:trHeight w:val="292"/>
        </w:trPr>
        <w:tc>
          <w:tcPr>
            <w:tcW w:w="567" w:type="dxa"/>
            <w:vMerge/>
          </w:tcPr>
          <w:p w14:paraId="337FCC6D"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48D24B23" w14:textId="77777777" w:rsidR="00CF0C27" w:rsidRPr="00FC00AE" w:rsidRDefault="00CF0C27" w:rsidP="009F5CE0">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469959E0"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419D041" w14:textId="77777777" w:rsidR="00CF0C27" w:rsidRPr="00FC00AE" w:rsidRDefault="00CF0C27" w:rsidP="009F5CE0">
            <w:pPr>
              <w:pStyle w:val="TableParagraph"/>
              <w:rPr>
                <w:rFonts w:ascii="Calibri" w:hAnsi="Calibri" w:cs="Calibri"/>
                <w:sz w:val="23"/>
                <w:szCs w:val="23"/>
              </w:rPr>
            </w:pPr>
          </w:p>
        </w:tc>
      </w:tr>
      <w:tr w:rsidR="00CF0C27" w:rsidRPr="00FC00AE" w14:paraId="15BB6EE0" w14:textId="77777777" w:rsidTr="009F5CE0">
        <w:trPr>
          <w:trHeight w:val="568"/>
        </w:trPr>
        <w:tc>
          <w:tcPr>
            <w:tcW w:w="567" w:type="dxa"/>
            <w:vMerge/>
          </w:tcPr>
          <w:p w14:paraId="3BDA97A9"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4BF90024" w14:textId="77777777" w:rsidR="00CF0C27" w:rsidRPr="00FC00AE" w:rsidRDefault="00CF0C27" w:rsidP="009F5CE0">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2A874570"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27FA3CB" w14:textId="77777777" w:rsidR="00CF0C27" w:rsidRPr="00FC00AE" w:rsidRDefault="00CF0C27" w:rsidP="009F5CE0">
            <w:pPr>
              <w:pStyle w:val="TableParagraph"/>
              <w:rPr>
                <w:rFonts w:ascii="Calibri" w:hAnsi="Calibri" w:cs="Calibri"/>
                <w:sz w:val="23"/>
                <w:szCs w:val="23"/>
              </w:rPr>
            </w:pPr>
          </w:p>
        </w:tc>
      </w:tr>
      <w:tr w:rsidR="00CF0C27" w:rsidRPr="00FC00AE" w14:paraId="2E469FFF" w14:textId="77777777" w:rsidTr="009F5CE0">
        <w:trPr>
          <w:trHeight w:val="274"/>
        </w:trPr>
        <w:tc>
          <w:tcPr>
            <w:tcW w:w="567" w:type="dxa"/>
            <w:vMerge/>
          </w:tcPr>
          <w:p w14:paraId="52994FD4"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5E986AA8" w14:textId="77777777" w:rsidR="00CF0C27" w:rsidRPr="00FC00AE" w:rsidRDefault="00CF0C27" w:rsidP="009F5CE0">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1840856D" w14:textId="77777777" w:rsidR="00CF0C27" w:rsidRPr="00FC00AE" w:rsidRDefault="00CF0C27" w:rsidP="009F5CE0">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E4B6AA1" w14:textId="77777777" w:rsidR="00CF0C27" w:rsidRPr="00FC00AE" w:rsidRDefault="00CF0C27" w:rsidP="009F5CE0">
            <w:pPr>
              <w:pStyle w:val="TableParagraph"/>
              <w:rPr>
                <w:rFonts w:ascii="Calibri" w:hAnsi="Calibri" w:cs="Calibri"/>
                <w:sz w:val="23"/>
                <w:szCs w:val="23"/>
              </w:rPr>
            </w:pPr>
          </w:p>
        </w:tc>
      </w:tr>
      <w:tr w:rsidR="00CF0C27" w:rsidRPr="00FC00AE" w14:paraId="71C7FD9A" w14:textId="77777777" w:rsidTr="009F5CE0">
        <w:trPr>
          <w:trHeight w:val="292"/>
        </w:trPr>
        <w:tc>
          <w:tcPr>
            <w:tcW w:w="567" w:type="dxa"/>
            <w:vMerge/>
          </w:tcPr>
          <w:p w14:paraId="6674B6B4"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2691F2A8" w14:textId="77777777" w:rsidR="00CF0C27" w:rsidRPr="00FC00AE" w:rsidRDefault="00CF0C27" w:rsidP="009F5CE0">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4816D3A6"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EC25F1F" w14:textId="77777777" w:rsidR="00CF0C27" w:rsidRPr="00FC00AE" w:rsidRDefault="00CF0C27" w:rsidP="009F5CE0">
            <w:pPr>
              <w:pStyle w:val="TableParagraph"/>
              <w:rPr>
                <w:rFonts w:ascii="Calibri" w:hAnsi="Calibri" w:cs="Calibri"/>
                <w:sz w:val="23"/>
                <w:szCs w:val="23"/>
              </w:rPr>
            </w:pPr>
          </w:p>
        </w:tc>
      </w:tr>
      <w:tr w:rsidR="00CF0C27" w:rsidRPr="00FC00AE" w14:paraId="2B5DF12C" w14:textId="77777777" w:rsidTr="009F5CE0">
        <w:trPr>
          <w:trHeight w:val="290"/>
        </w:trPr>
        <w:tc>
          <w:tcPr>
            <w:tcW w:w="567" w:type="dxa"/>
            <w:vMerge/>
          </w:tcPr>
          <w:p w14:paraId="2058F8E1"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10509400" w14:textId="77777777" w:rsidR="00CF0C27" w:rsidRPr="00FC00AE" w:rsidRDefault="00CF0C27" w:rsidP="009F5CE0">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7E4A89AE" w14:textId="77777777" w:rsidR="00CF0C27" w:rsidRPr="00FC00AE" w:rsidRDefault="00CF0C27" w:rsidP="009F5CE0">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C90D592" w14:textId="77777777" w:rsidR="00CF0C27" w:rsidRPr="00FC00AE" w:rsidRDefault="00CF0C27" w:rsidP="009F5CE0">
            <w:pPr>
              <w:pStyle w:val="TableParagraph"/>
              <w:rPr>
                <w:rFonts w:ascii="Calibri" w:hAnsi="Calibri" w:cs="Calibri"/>
                <w:sz w:val="23"/>
                <w:szCs w:val="23"/>
              </w:rPr>
            </w:pPr>
          </w:p>
        </w:tc>
      </w:tr>
      <w:tr w:rsidR="00CF0C27" w:rsidRPr="00FC00AE" w14:paraId="003207A3" w14:textId="77777777" w:rsidTr="009F5CE0">
        <w:trPr>
          <w:trHeight w:val="292"/>
        </w:trPr>
        <w:tc>
          <w:tcPr>
            <w:tcW w:w="567" w:type="dxa"/>
            <w:vMerge/>
          </w:tcPr>
          <w:p w14:paraId="4DF9E220"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0664C7DC" w14:textId="77777777" w:rsidR="00CF0C27" w:rsidRPr="00FC00AE" w:rsidRDefault="00CF0C27" w:rsidP="009F5CE0">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6353FB6A"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7E11010" w14:textId="77777777" w:rsidR="00CF0C27" w:rsidRPr="00FC00AE" w:rsidRDefault="00CF0C27" w:rsidP="009F5CE0">
            <w:pPr>
              <w:pStyle w:val="TableParagraph"/>
              <w:rPr>
                <w:rFonts w:ascii="Calibri" w:hAnsi="Calibri" w:cs="Calibri"/>
                <w:sz w:val="23"/>
                <w:szCs w:val="23"/>
              </w:rPr>
            </w:pPr>
          </w:p>
        </w:tc>
      </w:tr>
      <w:tr w:rsidR="00CF0C27" w:rsidRPr="00FC00AE" w14:paraId="3035A820" w14:textId="77777777" w:rsidTr="009F5CE0">
        <w:trPr>
          <w:trHeight w:val="568"/>
        </w:trPr>
        <w:tc>
          <w:tcPr>
            <w:tcW w:w="567" w:type="dxa"/>
            <w:vMerge/>
          </w:tcPr>
          <w:p w14:paraId="1A5BB92E"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4BDBDFB2" w14:textId="77777777" w:rsidR="00CF0C27" w:rsidRPr="00FC00AE" w:rsidRDefault="00CF0C27" w:rsidP="009F5CE0">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4D218A88"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ACC71C7" w14:textId="77777777" w:rsidR="00CF0C27" w:rsidRPr="00FC00AE" w:rsidRDefault="00CF0C27" w:rsidP="009F5CE0">
            <w:pPr>
              <w:pStyle w:val="TableParagraph"/>
              <w:rPr>
                <w:rFonts w:ascii="Calibri" w:hAnsi="Calibri" w:cs="Calibri"/>
                <w:sz w:val="23"/>
                <w:szCs w:val="23"/>
              </w:rPr>
            </w:pPr>
          </w:p>
        </w:tc>
      </w:tr>
      <w:tr w:rsidR="00CF0C27" w:rsidRPr="00FC00AE" w14:paraId="377BFDB9" w14:textId="77777777" w:rsidTr="009F5CE0">
        <w:trPr>
          <w:trHeight w:val="267"/>
        </w:trPr>
        <w:tc>
          <w:tcPr>
            <w:tcW w:w="567" w:type="dxa"/>
            <w:vMerge/>
          </w:tcPr>
          <w:p w14:paraId="157F9C62"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5B9F1D63" w14:textId="77777777" w:rsidR="00CF0C27" w:rsidRPr="00FC00AE" w:rsidRDefault="00CF0C27" w:rsidP="009F5CE0">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02374B3E" w14:textId="77777777" w:rsidR="00CF0C27" w:rsidRPr="00FC00AE" w:rsidRDefault="00CF0C27" w:rsidP="009F5CE0">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E4E28B2" w14:textId="77777777" w:rsidR="00CF0C27" w:rsidRPr="00FC00AE" w:rsidRDefault="00CF0C27" w:rsidP="009F5CE0">
            <w:pPr>
              <w:pStyle w:val="TableParagraph"/>
              <w:rPr>
                <w:rFonts w:ascii="Calibri" w:hAnsi="Calibri" w:cs="Calibri"/>
                <w:sz w:val="23"/>
                <w:szCs w:val="23"/>
              </w:rPr>
            </w:pPr>
          </w:p>
        </w:tc>
      </w:tr>
      <w:tr w:rsidR="00CF0C27" w:rsidRPr="00FC00AE" w14:paraId="0BF1D9AC" w14:textId="77777777" w:rsidTr="009F5CE0">
        <w:trPr>
          <w:trHeight w:val="553"/>
        </w:trPr>
        <w:tc>
          <w:tcPr>
            <w:tcW w:w="567" w:type="dxa"/>
          </w:tcPr>
          <w:p w14:paraId="2AC17082" w14:textId="77777777" w:rsidR="00CF0C27" w:rsidRPr="00FC00AE" w:rsidRDefault="00CF0C27" w:rsidP="009F5CE0">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5A05FDF2" w14:textId="77777777" w:rsidR="00CF0C27" w:rsidRPr="00FC00AE" w:rsidRDefault="00CF0C27" w:rsidP="009F5CE0">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32EC1B22" w14:textId="77777777" w:rsidR="00CF0C27" w:rsidRPr="00FC00AE" w:rsidRDefault="00CF0C27" w:rsidP="009F5CE0">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6D9C89C" w14:textId="77777777" w:rsidR="00CF0C27" w:rsidRPr="00FC00AE" w:rsidRDefault="00CF0C27" w:rsidP="009F5CE0">
            <w:pPr>
              <w:pStyle w:val="TableParagraph"/>
              <w:rPr>
                <w:rFonts w:ascii="Calibri" w:hAnsi="Calibri" w:cs="Calibri"/>
                <w:sz w:val="23"/>
                <w:szCs w:val="23"/>
              </w:rPr>
            </w:pPr>
          </w:p>
        </w:tc>
      </w:tr>
      <w:tr w:rsidR="00CF0C27" w:rsidRPr="00FC00AE" w14:paraId="678A0552" w14:textId="77777777" w:rsidTr="009F5CE0">
        <w:trPr>
          <w:trHeight w:val="827"/>
        </w:trPr>
        <w:tc>
          <w:tcPr>
            <w:tcW w:w="567" w:type="dxa"/>
          </w:tcPr>
          <w:p w14:paraId="58385C85"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05424DA3" w14:textId="77777777" w:rsidR="00CF0C27" w:rsidRPr="00FC00AE" w:rsidRDefault="00CF0C27"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5BA9083B" w14:textId="6A18EF06"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EADAB1A" w14:textId="77777777" w:rsidR="00CF0C27" w:rsidRPr="00FC00AE" w:rsidRDefault="00CF0C27" w:rsidP="009F5CE0">
            <w:pPr>
              <w:pStyle w:val="TableParagraph"/>
              <w:rPr>
                <w:rFonts w:ascii="Calibri" w:hAnsi="Calibri" w:cs="Calibri"/>
                <w:sz w:val="23"/>
                <w:szCs w:val="23"/>
              </w:rPr>
            </w:pPr>
          </w:p>
        </w:tc>
      </w:tr>
      <w:tr w:rsidR="00CF0C27" w:rsidRPr="00FC00AE" w14:paraId="6DF884D7" w14:textId="77777777" w:rsidTr="009F5CE0">
        <w:trPr>
          <w:trHeight w:val="554"/>
        </w:trPr>
        <w:tc>
          <w:tcPr>
            <w:tcW w:w="567" w:type="dxa"/>
          </w:tcPr>
          <w:p w14:paraId="34FB04D0"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1CF47A3A" w14:textId="77777777" w:rsidR="00CF0C27" w:rsidRPr="00FC00AE" w:rsidRDefault="00CF0C27"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6A01D4AA"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348768A" w14:textId="77777777" w:rsidR="00CF0C27" w:rsidRPr="00FC00AE" w:rsidRDefault="00CF0C27" w:rsidP="009F5CE0">
            <w:pPr>
              <w:pStyle w:val="TableParagraph"/>
              <w:rPr>
                <w:rFonts w:ascii="Calibri" w:hAnsi="Calibri" w:cs="Calibri"/>
                <w:sz w:val="23"/>
                <w:szCs w:val="23"/>
              </w:rPr>
            </w:pPr>
          </w:p>
        </w:tc>
      </w:tr>
      <w:tr w:rsidR="00CF0C27" w:rsidRPr="00FC00AE" w14:paraId="18E8D026" w14:textId="77777777" w:rsidTr="009F5CE0">
        <w:trPr>
          <w:trHeight w:val="275"/>
        </w:trPr>
        <w:tc>
          <w:tcPr>
            <w:tcW w:w="567" w:type="dxa"/>
          </w:tcPr>
          <w:p w14:paraId="720D1DD8"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7C3EDD7A" w14:textId="77777777" w:rsidR="00CF0C27" w:rsidRPr="00FC00AE" w:rsidRDefault="00CF0C27"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12C394D3" w14:textId="32CF08B2"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4310DBC" w14:textId="77777777" w:rsidR="00CF0C27" w:rsidRPr="00FC00AE" w:rsidRDefault="00CF0C27" w:rsidP="009F5CE0">
            <w:pPr>
              <w:pStyle w:val="TableParagraph"/>
              <w:rPr>
                <w:rFonts w:ascii="Calibri" w:hAnsi="Calibri" w:cs="Calibri"/>
                <w:sz w:val="23"/>
                <w:szCs w:val="23"/>
              </w:rPr>
            </w:pPr>
          </w:p>
        </w:tc>
      </w:tr>
      <w:tr w:rsidR="00CF0C27" w:rsidRPr="00FC00AE" w14:paraId="65EB9EE8" w14:textId="77777777" w:rsidTr="009F5CE0">
        <w:trPr>
          <w:trHeight w:val="827"/>
        </w:trPr>
        <w:tc>
          <w:tcPr>
            <w:tcW w:w="567" w:type="dxa"/>
          </w:tcPr>
          <w:p w14:paraId="3685F62E"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4C421B47" w14:textId="77777777" w:rsidR="00CF0C27" w:rsidRPr="00FC00AE" w:rsidRDefault="00CF0C27"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1F1D4118" w14:textId="1319EBDD"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40570871" w14:textId="77777777" w:rsidR="00CF0C27" w:rsidRPr="00FC00AE" w:rsidRDefault="00CF0C27" w:rsidP="009F5CE0">
            <w:pPr>
              <w:pStyle w:val="TableParagraph"/>
              <w:rPr>
                <w:rFonts w:ascii="Calibri" w:hAnsi="Calibri" w:cs="Calibri"/>
                <w:sz w:val="23"/>
                <w:szCs w:val="23"/>
              </w:rPr>
            </w:pPr>
          </w:p>
        </w:tc>
      </w:tr>
      <w:tr w:rsidR="00CF0C27" w:rsidRPr="00FC00AE" w14:paraId="0D8F6E8A" w14:textId="77777777" w:rsidTr="009F5CE0">
        <w:trPr>
          <w:trHeight w:val="551"/>
        </w:trPr>
        <w:tc>
          <w:tcPr>
            <w:tcW w:w="567" w:type="dxa"/>
          </w:tcPr>
          <w:p w14:paraId="1B3C0B8A"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69937E21" w14:textId="77777777" w:rsidR="00CF0C27" w:rsidRPr="00FC00AE" w:rsidRDefault="00CF0C27"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5A5A9F63" w14:textId="433884C5"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1A18C47" w14:textId="77777777" w:rsidR="00CF0C27" w:rsidRPr="00FC00AE" w:rsidRDefault="00CF0C27" w:rsidP="009F5CE0">
            <w:pPr>
              <w:pStyle w:val="TableParagraph"/>
              <w:rPr>
                <w:rFonts w:ascii="Calibri" w:hAnsi="Calibri" w:cs="Calibri"/>
                <w:sz w:val="23"/>
                <w:szCs w:val="23"/>
              </w:rPr>
            </w:pPr>
          </w:p>
        </w:tc>
      </w:tr>
      <w:bookmarkEnd w:id="0"/>
    </w:tbl>
    <w:p w14:paraId="3319D14F" w14:textId="77777777" w:rsidR="00F5227B" w:rsidRPr="00AE7B25" w:rsidRDefault="00F5227B" w:rsidP="001F1B70">
      <w:pPr>
        <w:pStyle w:val="BodyText"/>
        <w:rPr>
          <w:rFonts w:ascii="Calibri" w:hAnsi="Calibri" w:cs="Calibri"/>
          <w:sz w:val="24"/>
          <w:szCs w:val="24"/>
        </w:rPr>
      </w:pPr>
    </w:p>
    <w:p w14:paraId="007FA3B0" w14:textId="67545D22" w:rsidR="00F5227B" w:rsidRDefault="00F5227B" w:rsidP="001F1B70">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786F" w14:textId="77777777" w:rsidR="00F063C5" w:rsidRDefault="00F063C5">
      <w:pPr>
        <w:spacing w:after="0" w:line="240" w:lineRule="auto"/>
      </w:pPr>
      <w:r>
        <w:separator/>
      </w:r>
    </w:p>
  </w:endnote>
  <w:endnote w:type="continuationSeparator" w:id="0">
    <w:p w14:paraId="4DA71118" w14:textId="77777777" w:rsidR="00F063C5" w:rsidRDefault="00F063C5">
      <w:pPr>
        <w:spacing w:after="0" w:line="240" w:lineRule="auto"/>
      </w:pPr>
      <w:r>
        <w:continuationSeparator/>
      </w:r>
    </w:p>
  </w:endnote>
  <w:endnote w:type="continuationNotice" w:id="1">
    <w:p w14:paraId="622826F2" w14:textId="77777777" w:rsidR="00F063C5" w:rsidRDefault="00F06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47E6" w14:textId="77777777" w:rsidR="00F063C5" w:rsidRDefault="00F063C5">
      <w:pPr>
        <w:spacing w:after="0" w:line="240" w:lineRule="auto"/>
      </w:pPr>
      <w:r>
        <w:separator/>
      </w:r>
    </w:p>
  </w:footnote>
  <w:footnote w:type="continuationSeparator" w:id="0">
    <w:p w14:paraId="459D9ABB" w14:textId="77777777" w:rsidR="00F063C5" w:rsidRDefault="00F063C5">
      <w:pPr>
        <w:spacing w:after="0" w:line="240" w:lineRule="auto"/>
      </w:pPr>
      <w:r>
        <w:continuationSeparator/>
      </w:r>
    </w:p>
  </w:footnote>
  <w:footnote w:type="continuationNotice" w:id="1">
    <w:p w14:paraId="71FDDC93" w14:textId="77777777" w:rsidR="00F063C5" w:rsidRDefault="00F06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5E39465A" w:rsidR="00B439AA" w:rsidRDefault="00B439AA" w:rsidP="008265F2">
    <w:pPr>
      <w:spacing w:after="0" w:line="259" w:lineRule="auto"/>
      <w:ind w:left="0" w:right="-18" w:firstLine="0"/>
    </w:pPr>
    <w:r>
      <w:t xml:space="preserve">Author: Helen Fuller </w:t>
    </w:r>
    <w:r>
      <w:tab/>
      <w:t xml:space="preserve">           </w:t>
    </w:r>
    <w:r w:rsidR="009D7515">
      <w:t xml:space="preserve">                       </w:t>
    </w:r>
    <w:r>
      <w:t xml:space="preserve">v1 </w:t>
    </w:r>
    <w:r w:rsidR="00E07463">
      <w:t>–</w:t>
    </w:r>
    <w:r>
      <w:t xml:space="preserve"> </w:t>
    </w:r>
    <w:r w:rsidR="00E07463">
      <w:t xml:space="preserve">Feb </w:t>
    </w:r>
    <w:r>
      <w:t>202</w:t>
    </w:r>
    <w:r w:rsidR="00E07463">
      <w:t>1</w:t>
    </w:r>
    <w:r>
      <w:t xml:space="preserve">                 </w:t>
    </w:r>
    <w:r>
      <w:tab/>
    </w:r>
    <w:r w:rsidR="009D7515">
      <w:t xml:space="preserve">           </w:t>
    </w:r>
    <w:r>
      <w:t xml:space="preserve">Review </w:t>
    </w:r>
    <w:r w:rsidR="00E07463">
      <w:t>Feb</w:t>
    </w:r>
    <w:r>
      <w:t xml:space="preserve"> 20</w:t>
    </w:r>
    <w:r w:rsidR="00E07463">
      <w:t>22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hybridMultilevel"/>
    <w:tmpl w:val="E0C4770A"/>
    <w:lvl w:ilvl="0" w:tplc="BE08D672">
      <w:start w:val="1"/>
      <w:numFmt w:val="decimal"/>
      <w:lvlText w:val="%1."/>
      <w:lvlJc w:val="left"/>
      <w:pPr>
        <w:tabs>
          <w:tab w:val="num" w:pos="720"/>
        </w:tabs>
        <w:ind w:left="720" w:hanging="360"/>
      </w:pPr>
    </w:lvl>
    <w:lvl w:ilvl="1" w:tplc="639CC042" w:tentative="1">
      <w:start w:val="1"/>
      <w:numFmt w:val="decimal"/>
      <w:lvlText w:val="%2."/>
      <w:lvlJc w:val="left"/>
      <w:pPr>
        <w:tabs>
          <w:tab w:val="num" w:pos="1440"/>
        </w:tabs>
        <w:ind w:left="1440" w:hanging="360"/>
      </w:pPr>
    </w:lvl>
    <w:lvl w:ilvl="2" w:tplc="34282858" w:tentative="1">
      <w:start w:val="1"/>
      <w:numFmt w:val="decimal"/>
      <w:lvlText w:val="%3."/>
      <w:lvlJc w:val="left"/>
      <w:pPr>
        <w:tabs>
          <w:tab w:val="num" w:pos="2160"/>
        </w:tabs>
        <w:ind w:left="2160" w:hanging="360"/>
      </w:pPr>
    </w:lvl>
    <w:lvl w:ilvl="3" w:tplc="FA38C1D2" w:tentative="1">
      <w:start w:val="1"/>
      <w:numFmt w:val="decimal"/>
      <w:lvlText w:val="%4."/>
      <w:lvlJc w:val="left"/>
      <w:pPr>
        <w:tabs>
          <w:tab w:val="num" w:pos="2880"/>
        </w:tabs>
        <w:ind w:left="2880" w:hanging="360"/>
      </w:pPr>
    </w:lvl>
    <w:lvl w:ilvl="4" w:tplc="23328EA2" w:tentative="1">
      <w:start w:val="1"/>
      <w:numFmt w:val="decimal"/>
      <w:lvlText w:val="%5."/>
      <w:lvlJc w:val="left"/>
      <w:pPr>
        <w:tabs>
          <w:tab w:val="num" w:pos="3600"/>
        </w:tabs>
        <w:ind w:left="3600" w:hanging="360"/>
      </w:pPr>
    </w:lvl>
    <w:lvl w:ilvl="5" w:tplc="7AF6CA86" w:tentative="1">
      <w:start w:val="1"/>
      <w:numFmt w:val="decimal"/>
      <w:lvlText w:val="%6."/>
      <w:lvlJc w:val="left"/>
      <w:pPr>
        <w:tabs>
          <w:tab w:val="num" w:pos="4320"/>
        </w:tabs>
        <w:ind w:left="4320" w:hanging="360"/>
      </w:pPr>
    </w:lvl>
    <w:lvl w:ilvl="6" w:tplc="F2E27DA8" w:tentative="1">
      <w:start w:val="1"/>
      <w:numFmt w:val="decimal"/>
      <w:lvlText w:val="%7."/>
      <w:lvlJc w:val="left"/>
      <w:pPr>
        <w:tabs>
          <w:tab w:val="num" w:pos="5040"/>
        </w:tabs>
        <w:ind w:left="5040" w:hanging="360"/>
      </w:pPr>
    </w:lvl>
    <w:lvl w:ilvl="7" w:tplc="10641A9E" w:tentative="1">
      <w:start w:val="1"/>
      <w:numFmt w:val="decimal"/>
      <w:lvlText w:val="%8."/>
      <w:lvlJc w:val="left"/>
      <w:pPr>
        <w:tabs>
          <w:tab w:val="num" w:pos="5760"/>
        </w:tabs>
        <w:ind w:left="5760" w:hanging="360"/>
      </w:pPr>
    </w:lvl>
    <w:lvl w:ilvl="8" w:tplc="A5DEA52A"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hybridMultilevel"/>
    <w:tmpl w:val="28C6B3E6"/>
    <w:lvl w:ilvl="0" w:tplc="313AE2A8">
      <w:start w:val="1"/>
      <w:numFmt w:val="bullet"/>
      <w:lvlText w:val=""/>
      <w:lvlJc w:val="left"/>
      <w:pPr>
        <w:tabs>
          <w:tab w:val="num" w:pos="720"/>
        </w:tabs>
        <w:ind w:left="720" w:hanging="360"/>
      </w:pPr>
      <w:rPr>
        <w:rFonts w:ascii="Symbol" w:hAnsi="Symbol" w:hint="default"/>
        <w:sz w:val="20"/>
      </w:rPr>
    </w:lvl>
    <w:lvl w:ilvl="1" w:tplc="FD9623C2" w:tentative="1">
      <w:start w:val="1"/>
      <w:numFmt w:val="bullet"/>
      <w:lvlText w:val="o"/>
      <w:lvlJc w:val="left"/>
      <w:pPr>
        <w:tabs>
          <w:tab w:val="num" w:pos="1440"/>
        </w:tabs>
        <w:ind w:left="1440" w:hanging="360"/>
      </w:pPr>
      <w:rPr>
        <w:rFonts w:ascii="Courier New" w:hAnsi="Courier New" w:hint="default"/>
        <w:sz w:val="20"/>
      </w:rPr>
    </w:lvl>
    <w:lvl w:ilvl="2" w:tplc="5142D782" w:tentative="1">
      <w:start w:val="1"/>
      <w:numFmt w:val="bullet"/>
      <w:lvlText w:val=""/>
      <w:lvlJc w:val="left"/>
      <w:pPr>
        <w:tabs>
          <w:tab w:val="num" w:pos="2160"/>
        </w:tabs>
        <w:ind w:left="2160" w:hanging="360"/>
      </w:pPr>
      <w:rPr>
        <w:rFonts w:ascii="Wingdings" w:hAnsi="Wingdings" w:hint="default"/>
        <w:sz w:val="20"/>
      </w:rPr>
    </w:lvl>
    <w:lvl w:ilvl="3" w:tplc="4120C436" w:tentative="1">
      <w:start w:val="1"/>
      <w:numFmt w:val="bullet"/>
      <w:lvlText w:val=""/>
      <w:lvlJc w:val="left"/>
      <w:pPr>
        <w:tabs>
          <w:tab w:val="num" w:pos="2880"/>
        </w:tabs>
        <w:ind w:left="2880" w:hanging="360"/>
      </w:pPr>
      <w:rPr>
        <w:rFonts w:ascii="Wingdings" w:hAnsi="Wingdings" w:hint="default"/>
        <w:sz w:val="20"/>
      </w:rPr>
    </w:lvl>
    <w:lvl w:ilvl="4" w:tplc="C5FCD77C" w:tentative="1">
      <w:start w:val="1"/>
      <w:numFmt w:val="bullet"/>
      <w:lvlText w:val=""/>
      <w:lvlJc w:val="left"/>
      <w:pPr>
        <w:tabs>
          <w:tab w:val="num" w:pos="3600"/>
        </w:tabs>
        <w:ind w:left="3600" w:hanging="360"/>
      </w:pPr>
      <w:rPr>
        <w:rFonts w:ascii="Wingdings" w:hAnsi="Wingdings" w:hint="default"/>
        <w:sz w:val="20"/>
      </w:rPr>
    </w:lvl>
    <w:lvl w:ilvl="5" w:tplc="33CED1C8" w:tentative="1">
      <w:start w:val="1"/>
      <w:numFmt w:val="bullet"/>
      <w:lvlText w:val=""/>
      <w:lvlJc w:val="left"/>
      <w:pPr>
        <w:tabs>
          <w:tab w:val="num" w:pos="4320"/>
        </w:tabs>
        <w:ind w:left="4320" w:hanging="360"/>
      </w:pPr>
      <w:rPr>
        <w:rFonts w:ascii="Wingdings" w:hAnsi="Wingdings" w:hint="default"/>
        <w:sz w:val="20"/>
      </w:rPr>
    </w:lvl>
    <w:lvl w:ilvl="6" w:tplc="99164F62" w:tentative="1">
      <w:start w:val="1"/>
      <w:numFmt w:val="bullet"/>
      <w:lvlText w:val=""/>
      <w:lvlJc w:val="left"/>
      <w:pPr>
        <w:tabs>
          <w:tab w:val="num" w:pos="5040"/>
        </w:tabs>
        <w:ind w:left="5040" w:hanging="360"/>
      </w:pPr>
      <w:rPr>
        <w:rFonts w:ascii="Wingdings" w:hAnsi="Wingdings" w:hint="default"/>
        <w:sz w:val="20"/>
      </w:rPr>
    </w:lvl>
    <w:lvl w:ilvl="7" w:tplc="E99C9B66" w:tentative="1">
      <w:start w:val="1"/>
      <w:numFmt w:val="bullet"/>
      <w:lvlText w:val=""/>
      <w:lvlJc w:val="left"/>
      <w:pPr>
        <w:tabs>
          <w:tab w:val="num" w:pos="5760"/>
        </w:tabs>
        <w:ind w:left="5760" w:hanging="360"/>
      </w:pPr>
      <w:rPr>
        <w:rFonts w:ascii="Wingdings" w:hAnsi="Wingdings" w:hint="default"/>
        <w:sz w:val="20"/>
      </w:rPr>
    </w:lvl>
    <w:lvl w:ilvl="8" w:tplc="1570DF3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B42640D"/>
    <w:multiLevelType w:val="hybridMultilevel"/>
    <w:tmpl w:val="349CB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hybridMultilevel"/>
    <w:tmpl w:val="7410247E"/>
    <w:lvl w:ilvl="0" w:tplc="DF88204A">
      <w:start w:val="1"/>
      <w:numFmt w:val="bullet"/>
      <w:lvlText w:val=""/>
      <w:lvlJc w:val="left"/>
      <w:pPr>
        <w:tabs>
          <w:tab w:val="num" w:pos="720"/>
        </w:tabs>
        <w:ind w:left="720" w:hanging="360"/>
      </w:pPr>
      <w:rPr>
        <w:rFonts w:ascii="Symbol" w:hAnsi="Symbol" w:hint="default"/>
        <w:sz w:val="20"/>
      </w:rPr>
    </w:lvl>
    <w:lvl w:ilvl="1" w:tplc="3B06C7C4" w:tentative="1">
      <w:start w:val="1"/>
      <w:numFmt w:val="bullet"/>
      <w:lvlText w:val="o"/>
      <w:lvlJc w:val="left"/>
      <w:pPr>
        <w:tabs>
          <w:tab w:val="num" w:pos="1440"/>
        </w:tabs>
        <w:ind w:left="1440" w:hanging="360"/>
      </w:pPr>
      <w:rPr>
        <w:rFonts w:ascii="Courier New" w:hAnsi="Courier New" w:hint="default"/>
        <w:sz w:val="20"/>
      </w:rPr>
    </w:lvl>
    <w:lvl w:ilvl="2" w:tplc="42E22A2A" w:tentative="1">
      <w:start w:val="1"/>
      <w:numFmt w:val="bullet"/>
      <w:lvlText w:val=""/>
      <w:lvlJc w:val="left"/>
      <w:pPr>
        <w:tabs>
          <w:tab w:val="num" w:pos="2160"/>
        </w:tabs>
        <w:ind w:left="2160" w:hanging="360"/>
      </w:pPr>
      <w:rPr>
        <w:rFonts w:ascii="Wingdings" w:hAnsi="Wingdings" w:hint="default"/>
        <w:sz w:val="20"/>
      </w:rPr>
    </w:lvl>
    <w:lvl w:ilvl="3" w:tplc="19A8AE8A" w:tentative="1">
      <w:start w:val="1"/>
      <w:numFmt w:val="bullet"/>
      <w:lvlText w:val=""/>
      <w:lvlJc w:val="left"/>
      <w:pPr>
        <w:tabs>
          <w:tab w:val="num" w:pos="2880"/>
        </w:tabs>
        <w:ind w:left="2880" w:hanging="360"/>
      </w:pPr>
      <w:rPr>
        <w:rFonts w:ascii="Wingdings" w:hAnsi="Wingdings" w:hint="default"/>
        <w:sz w:val="20"/>
      </w:rPr>
    </w:lvl>
    <w:lvl w:ilvl="4" w:tplc="90BAC4DC" w:tentative="1">
      <w:start w:val="1"/>
      <w:numFmt w:val="bullet"/>
      <w:lvlText w:val=""/>
      <w:lvlJc w:val="left"/>
      <w:pPr>
        <w:tabs>
          <w:tab w:val="num" w:pos="3600"/>
        </w:tabs>
        <w:ind w:left="3600" w:hanging="360"/>
      </w:pPr>
      <w:rPr>
        <w:rFonts w:ascii="Wingdings" w:hAnsi="Wingdings" w:hint="default"/>
        <w:sz w:val="20"/>
      </w:rPr>
    </w:lvl>
    <w:lvl w:ilvl="5" w:tplc="D8F83AC8" w:tentative="1">
      <w:start w:val="1"/>
      <w:numFmt w:val="bullet"/>
      <w:lvlText w:val=""/>
      <w:lvlJc w:val="left"/>
      <w:pPr>
        <w:tabs>
          <w:tab w:val="num" w:pos="4320"/>
        </w:tabs>
        <w:ind w:left="4320" w:hanging="360"/>
      </w:pPr>
      <w:rPr>
        <w:rFonts w:ascii="Wingdings" w:hAnsi="Wingdings" w:hint="default"/>
        <w:sz w:val="20"/>
      </w:rPr>
    </w:lvl>
    <w:lvl w:ilvl="6" w:tplc="9666481A" w:tentative="1">
      <w:start w:val="1"/>
      <w:numFmt w:val="bullet"/>
      <w:lvlText w:val=""/>
      <w:lvlJc w:val="left"/>
      <w:pPr>
        <w:tabs>
          <w:tab w:val="num" w:pos="5040"/>
        </w:tabs>
        <w:ind w:left="5040" w:hanging="360"/>
      </w:pPr>
      <w:rPr>
        <w:rFonts w:ascii="Wingdings" w:hAnsi="Wingdings" w:hint="default"/>
        <w:sz w:val="20"/>
      </w:rPr>
    </w:lvl>
    <w:lvl w:ilvl="7" w:tplc="9556A7A6" w:tentative="1">
      <w:start w:val="1"/>
      <w:numFmt w:val="bullet"/>
      <w:lvlText w:val=""/>
      <w:lvlJc w:val="left"/>
      <w:pPr>
        <w:tabs>
          <w:tab w:val="num" w:pos="5760"/>
        </w:tabs>
        <w:ind w:left="5760" w:hanging="360"/>
      </w:pPr>
      <w:rPr>
        <w:rFonts w:ascii="Wingdings" w:hAnsi="Wingdings" w:hint="default"/>
        <w:sz w:val="20"/>
      </w:rPr>
    </w:lvl>
    <w:lvl w:ilvl="8" w:tplc="0AFA701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FE73BD"/>
    <w:multiLevelType w:val="hybridMultilevel"/>
    <w:tmpl w:val="B02C2A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20"/>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3"/>
  </w:num>
  <w:num w:numId="11">
    <w:abstractNumId w:val="16"/>
  </w:num>
  <w:num w:numId="12">
    <w:abstractNumId w:val="14"/>
  </w:num>
  <w:num w:numId="13">
    <w:abstractNumId w:val="1"/>
  </w:num>
  <w:num w:numId="14">
    <w:abstractNumId w:val="5"/>
  </w:num>
  <w:num w:numId="15">
    <w:abstractNumId w:val="18"/>
  </w:num>
  <w:num w:numId="16">
    <w:abstractNumId w:val="2"/>
  </w:num>
  <w:num w:numId="17">
    <w:abstractNumId w:val="15"/>
  </w:num>
  <w:num w:numId="18">
    <w:abstractNumId w:val="11"/>
  </w:num>
  <w:num w:numId="19">
    <w:abstractNumId w:val="17"/>
  </w:num>
  <w:num w:numId="20">
    <w:abstractNumId w:val="19"/>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DI0MDA2tTQwMjVX0lEKTi0uzszPAykwrAUA5Cvu/iwAAAA="/>
  </w:docVars>
  <w:rsids>
    <w:rsidRoot w:val="00362DC5"/>
    <w:rsid w:val="000101C4"/>
    <w:rsid w:val="00015B0D"/>
    <w:rsid w:val="0001756B"/>
    <w:rsid w:val="000209B0"/>
    <w:rsid w:val="0002435C"/>
    <w:rsid w:val="00033025"/>
    <w:rsid w:val="0003637A"/>
    <w:rsid w:val="00044827"/>
    <w:rsid w:val="00045730"/>
    <w:rsid w:val="000477C1"/>
    <w:rsid w:val="0006707C"/>
    <w:rsid w:val="00075615"/>
    <w:rsid w:val="0008748F"/>
    <w:rsid w:val="000A2E3A"/>
    <w:rsid w:val="000B6F29"/>
    <w:rsid w:val="000C12F7"/>
    <w:rsid w:val="000C2459"/>
    <w:rsid w:val="000C7DDB"/>
    <w:rsid w:val="00102A34"/>
    <w:rsid w:val="00142919"/>
    <w:rsid w:val="001461DE"/>
    <w:rsid w:val="00150454"/>
    <w:rsid w:val="00154A2E"/>
    <w:rsid w:val="0017217C"/>
    <w:rsid w:val="00177859"/>
    <w:rsid w:val="00177A55"/>
    <w:rsid w:val="001805EA"/>
    <w:rsid w:val="0019328E"/>
    <w:rsid w:val="001A1803"/>
    <w:rsid w:val="001A5F1E"/>
    <w:rsid w:val="001C1C93"/>
    <w:rsid w:val="001D0C84"/>
    <w:rsid w:val="001D2CF7"/>
    <w:rsid w:val="001D52E9"/>
    <w:rsid w:val="001E1080"/>
    <w:rsid w:val="001F1B70"/>
    <w:rsid w:val="00220582"/>
    <w:rsid w:val="00271D48"/>
    <w:rsid w:val="00282439"/>
    <w:rsid w:val="002935CD"/>
    <w:rsid w:val="002D711F"/>
    <w:rsid w:val="002F42AA"/>
    <w:rsid w:val="00306D6F"/>
    <w:rsid w:val="00321625"/>
    <w:rsid w:val="00362DC5"/>
    <w:rsid w:val="0037325A"/>
    <w:rsid w:val="003804FB"/>
    <w:rsid w:val="00395E01"/>
    <w:rsid w:val="003A2FF2"/>
    <w:rsid w:val="003B1453"/>
    <w:rsid w:val="003C79ED"/>
    <w:rsid w:val="003E5F1F"/>
    <w:rsid w:val="004169BB"/>
    <w:rsid w:val="00420838"/>
    <w:rsid w:val="00427811"/>
    <w:rsid w:val="00430AD6"/>
    <w:rsid w:val="004404FC"/>
    <w:rsid w:val="00450EE2"/>
    <w:rsid w:val="004565A3"/>
    <w:rsid w:val="00476924"/>
    <w:rsid w:val="00477B8F"/>
    <w:rsid w:val="0048640E"/>
    <w:rsid w:val="004A563E"/>
    <w:rsid w:val="004A5D3C"/>
    <w:rsid w:val="004A5F22"/>
    <w:rsid w:val="00527A63"/>
    <w:rsid w:val="0053653F"/>
    <w:rsid w:val="00536AAB"/>
    <w:rsid w:val="00543A6C"/>
    <w:rsid w:val="005747CB"/>
    <w:rsid w:val="005A518B"/>
    <w:rsid w:val="005B136C"/>
    <w:rsid w:val="005C06EA"/>
    <w:rsid w:val="005C72FC"/>
    <w:rsid w:val="005D2487"/>
    <w:rsid w:val="005E7171"/>
    <w:rsid w:val="005F4CCE"/>
    <w:rsid w:val="005F79C7"/>
    <w:rsid w:val="00601EBF"/>
    <w:rsid w:val="00625A69"/>
    <w:rsid w:val="006503A8"/>
    <w:rsid w:val="00686D47"/>
    <w:rsid w:val="00697F8F"/>
    <w:rsid w:val="006A00AC"/>
    <w:rsid w:val="006A2DE6"/>
    <w:rsid w:val="006A5184"/>
    <w:rsid w:val="006C1F67"/>
    <w:rsid w:val="006D261B"/>
    <w:rsid w:val="006D4054"/>
    <w:rsid w:val="006D712A"/>
    <w:rsid w:val="006E3A15"/>
    <w:rsid w:val="006F2583"/>
    <w:rsid w:val="006F7E03"/>
    <w:rsid w:val="007025F4"/>
    <w:rsid w:val="00710066"/>
    <w:rsid w:val="00720A5E"/>
    <w:rsid w:val="00720DAC"/>
    <w:rsid w:val="00742482"/>
    <w:rsid w:val="00754675"/>
    <w:rsid w:val="0075763B"/>
    <w:rsid w:val="0076166C"/>
    <w:rsid w:val="00774C86"/>
    <w:rsid w:val="007C0FF4"/>
    <w:rsid w:val="007C5D40"/>
    <w:rsid w:val="007F001E"/>
    <w:rsid w:val="007F37C9"/>
    <w:rsid w:val="007F38EF"/>
    <w:rsid w:val="00810F91"/>
    <w:rsid w:val="008179EA"/>
    <w:rsid w:val="008265F2"/>
    <w:rsid w:val="008363D2"/>
    <w:rsid w:val="00854D72"/>
    <w:rsid w:val="00857F93"/>
    <w:rsid w:val="008848E3"/>
    <w:rsid w:val="008A111B"/>
    <w:rsid w:val="008A3909"/>
    <w:rsid w:val="008C2553"/>
    <w:rsid w:val="008D40A7"/>
    <w:rsid w:val="009328B9"/>
    <w:rsid w:val="00942F8B"/>
    <w:rsid w:val="00946ADA"/>
    <w:rsid w:val="009577F7"/>
    <w:rsid w:val="00960458"/>
    <w:rsid w:val="0097129D"/>
    <w:rsid w:val="00982558"/>
    <w:rsid w:val="0099228C"/>
    <w:rsid w:val="009A7E39"/>
    <w:rsid w:val="009B7A26"/>
    <w:rsid w:val="009C0D01"/>
    <w:rsid w:val="009C6E14"/>
    <w:rsid w:val="009D4799"/>
    <w:rsid w:val="009D7386"/>
    <w:rsid w:val="009D7515"/>
    <w:rsid w:val="009F41E9"/>
    <w:rsid w:val="009F7381"/>
    <w:rsid w:val="00A02EF4"/>
    <w:rsid w:val="00A32534"/>
    <w:rsid w:val="00A506B6"/>
    <w:rsid w:val="00A52D15"/>
    <w:rsid w:val="00A76A09"/>
    <w:rsid w:val="00A958C2"/>
    <w:rsid w:val="00A9769D"/>
    <w:rsid w:val="00AD2FA0"/>
    <w:rsid w:val="00AD54EC"/>
    <w:rsid w:val="00AD6371"/>
    <w:rsid w:val="00AE0EF0"/>
    <w:rsid w:val="00AE5E74"/>
    <w:rsid w:val="00AE7B25"/>
    <w:rsid w:val="00B033AB"/>
    <w:rsid w:val="00B32405"/>
    <w:rsid w:val="00B439AA"/>
    <w:rsid w:val="00B824C7"/>
    <w:rsid w:val="00B84E8B"/>
    <w:rsid w:val="00B936F9"/>
    <w:rsid w:val="00B95B43"/>
    <w:rsid w:val="00BF56D4"/>
    <w:rsid w:val="00C0563F"/>
    <w:rsid w:val="00C15C1A"/>
    <w:rsid w:val="00C3284C"/>
    <w:rsid w:val="00C64F72"/>
    <w:rsid w:val="00C70F5A"/>
    <w:rsid w:val="00C84252"/>
    <w:rsid w:val="00C860A0"/>
    <w:rsid w:val="00CB07F0"/>
    <w:rsid w:val="00CB0CF8"/>
    <w:rsid w:val="00CB11DC"/>
    <w:rsid w:val="00CB5DEC"/>
    <w:rsid w:val="00CC1341"/>
    <w:rsid w:val="00CC1FDB"/>
    <w:rsid w:val="00CC758A"/>
    <w:rsid w:val="00CE6B24"/>
    <w:rsid w:val="00CE6E84"/>
    <w:rsid w:val="00CF0C27"/>
    <w:rsid w:val="00D151ED"/>
    <w:rsid w:val="00D62006"/>
    <w:rsid w:val="00D62CDF"/>
    <w:rsid w:val="00D73684"/>
    <w:rsid w:val="00D8364F"/>
    <w:rsid w:val="00D85B15"/>
    <w:rsid w:val="00DD4018"/>
    <w:rsid w:val="00DE04DB"/>
    <w:rsid w:val="00DE12EE"/>
    <w:rsid w:val="00DE1319"/>
    <w:rsid w:val="00DE475B"/>
    <w:rsid w:val="00E063AF"/>
    <w:rsid w:val="00E07463"/>
    <w:rsid w:val="00E14121"/>
    <w:rsid w:val="00E16377"/>
    <w:rsid w:val="00E26D65"/>
    <w:rsid w:val="00E3333A"/>
    <w:rsid w:val="00E52231"/>
    <w:rsid w:val="00E52913"/>
    <w:rsid w:val="00E65DF9"/>
    <w:rsid w:val="00E97A30"/>
    <w:rsid w:val="00E97C9E"/>
    <w:rsid w:val="00EC5ADF"/>
    <w:rsid w:val="00EF033B"/>
    <w:rsid w:val="00F025F4"/>
    <w:rsid w:val="00F063C5"/>
    <w:rsid w:val="00F12A7A"/>
    <w:rsid w:val="00F2401E"/>
    <w:rsid w:val="00F26E17"/>
    <w:rsid w:val="00F44975"/>
    <w:rsid w:val="00F5227B"/>
    <w:rsid w:val="00F60C15"/>
    <w:rsid w:val="00F906C9"/>
    <w:rsid w:val="00FB2845"/>
    <w:rsid w:val="00FC06CE"/>
    <w:rsid w:val="00FD14E1"/>
    <w:rsid w:val="00FD42A3"/>
    <w:rsid w:val="00FE0204"/>
    <w:rsid w:val="00FE08D2"/>
    <w:rsid w:val="00FE3583"/>
    <w:rsid w:val="00FE3F19"/>
    <w:rsid w:val="00FF2EFC"/>
    <w:rsid w:val="0AF5C13F"/>
    <w:rsid w:val="1118CD11"/>
    <w:rsid w:val="1372BCD2"/>
    <w:rsid w:val="1A98733C"/>
    <w:rsid w:val="1FAFD667"/>
    <w:rsid w:val="34568C13"/>
    <w:rsid w:val="460F376E"/>
    <w:rsid w:val="4AEC6F70"/>
    <w:rsid w:val="5B5AE5E8"/>
    <w:rsid w:val="5BFE5D08"/>
    <w:rsid w:val="69E8BF8F"/>
    <w:rsid w:val="6D3DCD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7771AF31-1B44-4009-91CB-AF6C564B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6A51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5184"/>
    <w:rPr>
      <w:rFonts w:ascii="Arial" w:eastAsia="Arial" w:hAnsi="Arial" w:cs="Arial"/>
      <w:color w:val="000000"/>
      <w:sz w:val="23"/>
    </w:rPr>
  </w:style>
  <w:style w:type="paragraph" w:customStyle="1" w:styleId="paragraph">
    <w:name w:val="paragraph"/>
    <w:basedOn w:val="Normal"/>
    <w:rsid w:val="00E97A3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97A30"/>
  </w:style>
  <w:style w:type="character" w:customStyle="1" w:styleId="eop">
    <w:name w:val="eop"/>
    <w:basedOn w:val="DefaultParagraphFont"/>
    <w:rsid w:val="00E9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 w:id="1171917390">
          <w:marLeft w:val="0"/>
          <w:marRight w:val="0"/>
          <w:marTop w:val="0"/>
          <w:marBottom w:val="0"/>
          <w:divBdr>
            <w:top w:val="none" w:sz="0" w:space="0" w:color="auto"/>
            <w:left w:val="none" w:sz="0" w:space="0" w:color="auto"/>
            <w:bottom w:val="none" w:sz="0" w:space="0" w:color="auto"/>
            <w:right w:val="none" w:sz="0" w:space="0" w:color="auto"/>
          </w:divBdr>
          <w:divsChild>
            <w:div w:id="286785641">
              <w:marLeft w:val="0"/>
              <w:marRight w:val="0"/>
              <w:marTop w:val="360"/>
              <w:marBottom w:val="0"/>
              <w:divBdr>
                <w:top w:val="single" w:sz="12" w:space="12" w:color="DADAD5"/>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855771976">
              <w:marLeft w:val="0"/>
              <w:marRight w:val="0"/>
              <w:marTop w:val="0"/>
              <w:marBottom w:val="0"/>
              <w:divBdr>
                <w:top w:val="none" w:sz="0" w:space="0" w:color="auto"/>
                <w:left w:val="none" w:sz="0" w:space="0" w:color="auto"/>
                <w:bottom w:val="none" w:sz="0" w:space="0" w:color="auto"/>
                <w:right w:val="none" w:sz="0" w:space="0" w:color="auto"/>
              </w:divBdr>
              <w:divsChild>
                <w:div w:id="695614596">
                  <w:marLeft w:val="0"/>
                  <w:marRight w:val="0"/>
                  <w:marTop w:val="0"/>
                  <w:marBottom w:val="360"/>
                  <w:divBdr>
                    <w:top w:val="none" w:sz="0" w:space="0" w:color="auto"/>
                    <w:left w:val="none" w:sz="0" w:space="0" w:color="auto"/>
                    <w:bottom w:val="none" w:sz="0" w:space="0" w:color="auto"/>
                    <w:right w:val="none" w:sz="0" w:space="0" w:color="auto"/>
                  </w:divBdr>
                </w:div>
                <w:div w:id="727194300">
                  <w:marLeft w:val="0"/>
                  <w:marRight w:val="0"/>
                  <w:marTop w:val="360"/>
                  <w:marBottom w:val="720"/>
                  <w:divBdr>
                    <w:top w:val="none" w:sz="0" w:space="0" w:color="auto"/>
                    <w:left w:val="none" w:sz="0" w:space="0" w:color="auto"/>
                    <w:bottom w:val="none" w:sz="0" w:space="0" w:color="auto"/>
                    <w:right w:val="none" w:sz="0" w:space="0" w:color="auto"/>
                  </w:divBdr>
                </w:div>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 w:id="726954275">
                  <w:marLeft w:val="0"/>
                  <w:marRight w:val="0"/>
                  <w:marTop w:val="0"/>
                  <w:marBottom w:val="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183670912">
      <w:bodyDiv w:val="1"/>
      <w:marLeft w:val="0"/>
      <w:marRight w:val="0"/>
      <w:marTop w:val="0"/>
      <w:marBottom w:val="0"/>
      <w:divBdr>
        <w:top w:val="none" w:sz="0" w:space="0" w:color="auto"/>
        <w:left w:val="none" w:sz="0" w:space="0" w:color="auto"/>
        <w:bottom w:val="none" w:sz="0" w:space="0" w:color="auto"/>
        <w:right w:val="none" w:sz="0" w:space="0" w:color="auto"/>
      </w:divBdr>
      <w:divsChild>
        <w:div w:id="1944148106">
          <w:marLeft w:val="0"/>
          <w:marRight w:val="0"/>
          <w:marTop w:val="0"/>
          <w:marBottom w:val="0"/>
          <w:divBdr>
            <w:top w:val="none" w:sz="0" w:space="0" w:color="auto"/>
            <w:left w:val="none" w:sz="0" w:space="0" w:color="auto"/>
            <w:bottom w:val="none" w:sz="0" w:space="0" w:color="auto"/>
            <w:right w:val="none" w:sz="0" w:space="0" w:color="auto"/>
          </w:divBdr>
          <w:divsChild>
            <w:div w:id="2020505067">
              <w:marLeft w:val="0"/>
              <w:marRight w:val="0"/>
              <w:marTop w:val="0"/>
              <w:marBottom w:val="0"/>
              <w:divBdr>
                <w:top w:val="none" w:sz="0" w:space="0" w:color="auto"/>
                <w:left w:val="none" w:sz="0" w:space="0" w:color="auto"/>
                <w:bottom w:val="none" w:sz="0" w:space="0" w:color="auto"/>
                <w:right w:val="none" w:sz="0" w:space="0" w:color="auto"/>
              </w:divBdr>
            </w:div>
          </w:divsChild>
        </w:div>
        <w:div w:id="1478768392">
          <w:marLeft w:val="0"/>
          <w:marRight w:val="0"/>
          <w:marTop w:val="0"/>
          <w:marBottom w:val="0"/>
          <w:divBdr>
            <w:top w:val="none" w:sz="0" w:space="0" w:color="auto"/>
            <w:left w:val="none" w:sz="0" w:space="0" w:color="auto"/>
            <w:bottom w:val="none" w:sz="0" w:space="0" w:color="auto"/>
            <w:right w:val="none" w:sz="0" w:space="0" w:color="auto"/>
          </w:divBdr>
          <w:divsChild>
            <w:div w:id="929394434">
              <w:marLeft w:val="0"/>
              <w:marRight w:val="0"/>
              <w:marTop w:val="0"/>
              <w:marBottom w:val="0"/>
              <w:divBdr>
                <w:top w:val="none" w:sz="0" w:space="0" w:color="auto"/>
                <w:left w:val="none" w:sz="0" w:space="0" w:color="auto"/>
                <w:bottom w:val="none" w:sz="0" w:space="0" w:color="auto"/>
                <w:right w:val="none" w:sz="0" w:space="0" w:color="auto"/>
              </w:divBdr>
            </w:div>
          </w:divsChild>
        </w:div>
        <w:div w:id="251427553">
          <w:marLeft w:val="0"/>
          <w:marRight w:val="0"/>
          <w:marTop w:val="0"/>
          <w:marBottom w:val="0"/>
          <w:divBdr>
            <w:top w:val="none" w:sz="0" w:space="0" w:color="auto"/>
            <w:left w:val="none" w:sz="0" w:space="0" w:color="auto"/>
            <w:bottom w:val="none" w:sz="0" w:space="0" w:color="auto"/>
            <w:right w:val="none" w:sz="0" w:space="0" w:color="auto"/>
          </w:divBdr>
          <w:divsChild>
            <w:div w:id="886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796221667">
                      <w:marLeft w:val="0"/>
                      <w:marRight w:val="0"/>
                      <w:marTop w:val="0"/>
                      <w:marBottom w:val="0"/>
                      <w:divBdr>
                        <w:top w:val="none" w:sz="0" w:space="0" w:color="auto"/>
                        <w:left w:val="none" w:sz="0" w:space="0" w:color="auto"/>
                        <w:bottom w:val="none" w:sz="0" w:space="0" w:color="auto"/>
                        <w:right w:val="none" w:sz="0" w:space="0" w:color="auto"/>
                      </w:divBdr>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 w:id="19347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8" ma:contentTypeDescription="Create a new document." ma:contentTypeScope="" ma:versionID="de01577e966953b52b9f5e74ebd8bb47">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a4c6d0fae113b021348260be8b15bfee"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E070-583F-4D94-810B-1A82BAF8CF5F}">
  <ds:schemaRefs>
    <ds:schemaRef ds:uri="http://schemas.microsoft.com/office/2006/metadata/properties"/>
    <ds:schemaRef ds:uri="http://schemas.microsoft.com/office/infopath/2007/PartnerControls"/>
    <ds:schemaRef ds:uri="a8dcd2ee-79c9-4530-9405-985eba7b92a5"/>
  </ds:schemaRefs>
</ds:datastoreItem>
</file>

<file path=customXml/itemProps2.xml><?xml version="1.0" encoding="utf-8"?>
<ds:datastoreItem xmlns:ds="http://schemas.openxmlformats.org/officeDocument/2006/customXml" ds:itemID="{B4AC1611-0E74-4EAD-8719-047657831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13235-435E-4B8D-B42E-B1F64A23E010}">
  <ds:schemaRefs>
    <ds:schemaRef ds:uri="http://schemas.microsoft.com/sharepoint/v3/contenttype/forms"/>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6311</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2021-04-21T12:35:00Z</dcterms:created>
  <dcterms:modified xsi:type="dcterms:W3CDTF">2021-04-21T12:35:00Z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