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B45F3" w14:textId="0C2651E1" w:rsidR="00787E5E" w:rsidRDefault="00AE7B25" w:rsidP="00787E5E">
      <w:pPr>
        <w:spacing w:after="0"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r w:rsidR="00787E5E" w:rsidRPr="006F0817">
        <w:rPr>
          <w:rFonts w:ascii="Calibri" w:eastAsia="Calibri" w:hAnsi="Calibri" w:cs="Calibri"/>
          <w:noProof/>
          <w:color w:val="7030A0"/>
          <w:sz w:val="22"/>
        </w:rPr>
        <mc:AlternateContent>
          <mc:Choice Requires="wpg">
            <w:drawing>
              <wp:inline distT="0" distB="0" distL="0" distR="0" wp14:anchorId="3850AE93" wp14:editId="0A461BD1">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5"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0493BA4A" id="Group 3"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kaQIAAL0FAAAOAAAAZHJzL2Uyb0RvYy54bWykVNuO2jAQfa/Uf7D8XhKgXDYi7EO35aVq&#10;V7vbDzCOnURybMs2BP6+48kFClJVbXkI48vMnHNmPJvHU6PIUThfG53T6SSlRGhuilqXOf319u3T&#10;mhIfmC6YMlrk9Cw8fdx+/LBpbSZmpjKqEI5AEO2z1ua0CsFmSeJ5JRrmJ8YKDYfSuIYFWLoyKRxr&#10;IXqjklmaLpPWuMI6w4X3sPvUHdItxpdS8PBTSi8CUTkFbAG/Dr/7+E22G5aVjtmq5j0M9g4UDas1&#10;JB1DPbHAyMHVd6GamjvjjQwTbprESFlzgRyAzTS9YbNz5mCRS5m1pR1lAmlvdHp3WP7j+OxIXeR0&#10;TolmDZQIs5J5lKa1ZQY3ds6+2mfXb5TdKrI9SdfEf+BBTijqeRRVnALhsLkEXrPVghIOZ58Xq+lD&#10;JzqvoDJ3Xrz62vstlovVegE1i36r+XIZ3ZIhZxKhjUhaC93jLwL5/xPotWJWoO4+0u8FAgqdQHhM&#10;pg+IKKaGO6M+PvMg1b+K8wdJ7MaRIcv4wYedMKgwO373oWvWYrBYNVj8pAfTQcv/tdktC9EvIowm&#10;aXM6oIh7jTmKN4On4aY6AO1yqvT1rSECGeoPd7sbYMQ0WLoxNWxek1M6osAaE85gCjhd4GuC/tdF&#10;V3alIUQUu5MXrXBWIiJV+kVIaGLotin6eVfuvyhHjgye/TpN0/WgLV6NPrJWavRK773ACX64z5St&#10;WBdrCNMnQFZ9pBhU4MS5Dct7NN3YgccLTT0MH1BidEJYRofRX8PIxK6/YhvNvSnO+BxREGh8lAZn&#10;BCLq51kcQtdrvHWZutv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Bno/kaQIAAL0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XrxQAAANoAAAAPAAAAZHJzL2Rvd25yZXYueG1sRI9Pa8JA&#10;FMTvgt9heYKXUjfW2kp0FasIikjxz8HjI/tMQrJvQ3bV+O3dQsHjMDO/YSazxpTiRrXLLSvo9yIQ&#10;xInVOacKTsfV+wiE88gaS8uk4EEOZtN2a4Kxtnfe0+3gUxEg7GJUkHlfxVK6JCODrmcr4uBdbG3Q&#10;B1mnUtd4D3BTyo8o+pIGcw4LGVa0yCgpDlej4NwMeFX2t2+D3f70vdx8Fj+L30KpbqeZj0F4avwr&#10;/N9eawVD+LsSboCcPgEAAP//AwBQSwECLQAUAAYACAAAACEA2+H2y+4AAACFAQAAEwAAAAAAAAAA&#10;AAAAAAAAAAAAW0NvbnRlbnRfVHlwZXNdLnhtbFBLAQItABQABgAIAAAAIQBa9CxbvwAAABUBAAAL&#10;AAAAAAAAAAAAAAAAAB8BAABfcmVscy8ucmVsc1BLAQItABQABgAIAAAAIQAf7gXrxQAAANoAAAAP&#10;AAAAAAAAAAAAAAAAAAcCAABkcnMvZG93bnJldi54bWxQSwUGAAAAAAMAAwC3AAAA+QIAAAAA&#10;" path="m,l5657850,e" filled="f" strokecolor="purple" strokeweight=".58pt">
                  <v:stroke endcap="round"/>
                  <v:path arrowok="t" textboxrect="0,0,5657850,0"/>
                </v:shape>
                <w10:anchorlock/>
              </v:group>
            </w:pict>
          </mc:Fallback>
        </mc:AlternateContent>
      </w:r>
      <w:r w:rsidR="00787E5E" w:rsidRPr="006F0817">
        <w:rPr>
          <w:rFonts w:ascii="Calibri" w:hAnsi="Calibri" w:cs="Calibri"/>
          <w:color w:val="7030A0"/>
        </w:rPr>
        <w:t xml:space="preserve">  </w:t>
      </w:r>
      <w:r w:rsidR="00856FCE" w:rsidRPr="00787E5E">
        <w:rPr>
          <w:rFonts w:ascii="Calibri" w:hAnsi="Calibri" w:cs="Calibri"/>
          <w:b/>
          <w:bCs/>
          <w:color w:val="800080"/>
          <w:sz w:val="36"/>
          <w:szCs w:val="36"/>
        </w:rPr>
        <w:t xml:space="preserve">Colostomy </w:t>
      </w:r>
      <w:r w:rsidR="00856FCE">
        <w:rPr>
          <w:rFonts w:ascii="Calibri" w:hAnsi="Calibri" w:cs="Calibri"/>
          <w:b/>
          <w:bCs/>
          <w:color w:val="800080"/>
          <w:sz w:val="36"/>
          <w:szCs w:val="36"/>
        </w:rPr>
        <w:t xml:space="preserve">and </w:t>
      </w:r>
      <w:r w:rsidR="00787E5E" w:rsidRPr="00787E5E">
        <w:rPr>
          <w:rFonts w:ascii="Calibri" w:hAnsi="Calibri" w:cs="Calibri"/>
          <w:b/>
          <w:bCs/>
          <w:color w:val="800080"/>
          <w:sz w:val="36"/>
          <w:szCs w:val="36"/>
        </w:rPr>
        <w:t>Stoma Care</w:t>
      </w:r>
    </w:p>
    <w:p w14:paraId="42125A76" w14:textId="3A61960F" w:rsidR="00787E5E" w:rsidRPr="00787E5E" w:rsidRDefault="00787E5E" w:rsidP="00787E5E">
      <w:pPr>
        <w:spacing w:after="345" w:line="259" w:lineRule="auto"/>
        <w:ind w:left="0" w:right="25" w:firstLine="0"/>
        <w:rPr>
          <w:rFonts w:ascii="Calibri" w:hAnsi="Calibri" w:cs="Calibri"/>
        </w:rPr>
      </w:pPr>
      <w:r w:rsidRPr="006F0817">
        <w:rPr>
          <w:rFonts w:ascii="Calibri" w:hAnsi="Calibri" w:cs="Calibri"/>
          <w:color w:val="auto"/>
          <w:sz w:val="24"/>
          <w:szCs w:val="20"/>
        </w:rPr>
        <w:t xml:space="preserve">This document is uncontrolled when downloaded or printed </w:t>
      </w:r>
      <w:r w:rsidRPr="006F0817">
        <w:rPr>
          <w:rFonts w:ascii="Calibri" w:hAnsi="Calibri" w:cs="Calibri"/>
          <w:color w:val="auto"/>
          <w:sz w:val="20"/>
          <w:szCs w:val="20"/>
        </w:rPr>
        <w:t xml:space="preserve"> </w:t>
      </w:r>
    </w:p>
    <w:p w14:paraId="20EA4D5E" w14:textId="77777777" w:rsidR="00787E5E" w:rsidRPr="006F0817" w:rsidRDefault="00787E5E" w:rsidP="00787E5E">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776EF4C" w14:textId="57A6E29E" w:rsidR="00362DC5" w:rsidRPr="00AE7B25" w:rsidRDefault="00787E5E" w:rsidP="00787E5E">
      <w:pPr>
        <w:spacing w:after="0" w:line="259" w:lineRule="auto"/>
        <w:ind w:left="0"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3EA5CF4F" wp14:editId="7A0ECDE1">
                <wp:extent cx="6010275" cy="45719"/>
                <wp:effectExtent l="0" t="0" r="0" b="0"/>
                <wp:docPr id="6" name="Group 6"/>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4"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0CFA899C" id="Group 6"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8raQIAAL4FAAAOAAAAZHJzL2Uyb0RvYy54bWykVMlu2zAQvRfoPxC815LcWHYEyzk0rS9F&#10;G2T5AJqiFoAiCZK27L/vcLTYtYEiSHWQRpyF7z0OZ/1wbCU5COsarXKazGJKhOK6aFSV07fXH19W&#10;lDjPVMGkViKnJ+How+bzp3VnMjHXtZaFsASKKJd1Jqe19yaLIsdr0TI300YocJbatszDr62iwrIO&#10;qrcymsdxGnXaFsZqLpyD1cfeSTdYvywF97/L0glPZE4Bm8e3xfcuvKPNmmWVZaZu+ACDfQBFyxoF&#10;m06lHplnZG+bm1Jtw612uvQzrttIl2XDBXIANkl8xWZr9d4glyrrKjPJBNJe6fThsvzX4cmSpshp&#10;SoliLRwR7krSIE1nqgwitta8mCc7LFT9X2B7LG0bvsCDHFHU0ySqOHrCYTEFXvPlghIOvrvFMrnv&#10;Rec1nMxNFq+/D3mLdLFcLeDMQt7ya4qAonHPKECbkHQGusedBXL/J9BLzYxA3V2gPwiU3I0KoZ8k&#10;94NGGDQJ5DIHWr1Xnb9YYjtOFFnG985vhUaJ2eGn8323FqPF6tHiRzWaFnr+n91umA95AWEwSZfT&#10;EUVYa/VBvGr0+qvjAWhnr1SXUWMFMjYAxPYRYIRtNuvBwK3BviQnVUCBh0w4gzFgVYHXCS6AKoA1&#10;VoNPOOheXrT8SYqAVKpnUUIXQ7slmOdstfsmLTkwuPerOI5Xo7YYGnLKRsopK77NgiR4cJ1JU7O+&#10;1lhm2ACRDZVCUYEj57osH9D0cwduL3T1OH2A2ZSEsLTyU76CmRluS8+7ZxuI73RxwvuIDuh8DMEh&#10;gYiGgRam0OU/Rp3H7uYP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AuNf8raQIAAL4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fMxAAAANsAAAAPAAAAZHJzL2Rvd25yZXYueG1sRE9La8JA&#10;EL4X/A/LFHoR3dgEldRVbEqgUor4OPQ4ZKdJSHY2ZLea/vuuIPQ2H99zVpvBtOJCvastK5hNIxDE&#10;hdU1lwrOp3yyBOE8ssbWMin4JQeb9ehhham2Vz7Q5ehLEULYpaig8r5LpXRFRQbd1HbEgfu2vUEf&#10;YF9K3eM1hJtWPkfRXBqsOTRU2FFWUdEcf4yCryHmvJ19jOPPw3nxtkua12zfKPX0OGxfQHga/L/4&#10;7n7XYX4Ct1/CAXL9BwAA//8DAFBLAQItABQABgAIAAAAIQDb4fbL7gAAAIUBAAATAAAAAAAAAAAA&#10;AAAAAAAAAABbQ29udGVudF9UeXBlc10ueG1sUEsBAi0AFAAGAAgAAAAhAFr0LFu/AAAAFQEAAAsA&#10;AAAAAAAAAAAAAAAAHwEAAF9yZWxzLy5yZWxzUEsBAi0AFAAGAAgAAAAhAEHBZ8zEAAAA2wAAAA8A&#10;AAAAAAAAAAAAAAAABwIAAGRycy9kb3ducmV2LnhtbFBLBQYAAAAAAwADALcAAAD4AgAAAAA=&#10;" path="m,l5657850,e" filled="f" strokecolor="purple" strokeweight=".58pt">
                  <v:stroke endcap="round"/>
                  <v:path arrowok="t" textboxrect="0,0,5657850,0"/>
                </v:shape>
                <w10:anchorlock/>
              </v:group>
            </w:pict>
          </mc:Fallback>
        </mc:AlternateContent>
      </w:r>
      <w:r w:rsidR="000101C4" w:rsidRPr="00AE7B25">
        <w:rPr>
          <w:rFonts w:ascii="Calibri" w:hAnsi="Calibri" w:cs="Calibri"/>
          <w:sz w:val="20"/>
        </w:rPr>
        <w:t xml:space="preserve"> </w:t>
      </w:r>
      <w:r w:rsidR="000101C4" w:rsidRPr="00AE7B25">
        <w:rPr>
          <w:rFonts w:ascii="Calibri" w:hAnsi="Calibri" w:cs="Calibri"/>
        </w:rPr>
        <w:t xml:space="preserve"> </w:t>
      </w:r>
    </w:p>
    <w:p w14:paraId="23B5ACA8" w14:textId="4CC684B5" w:rsidR="00362DC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p w14:paraId="76DDE3A0" w14:textId="39726317" w:rsidR="00787E5E" w:rsidRDefault="00787E5E" w:rsidP="00AE7B25">
      <w:pPr>
        <w:spacing w:line="259" w:lineRule="auto"/>
        <w:ind w:left="375" w:firstLine="0"/>
        <w:rPr>
          <w:rFonts w:ascii="Calibri" w:hAnsi="Calibri" w:cs="Calibri"/>
        </w:rPr>
      </w:pPr>
    </w:p>
    <w:p w14:paraId="31D1F59B" w14:textId="77777777" w:rsidR="00787E5E" w:rsidRPr="00AE7B25" w:rsidRDefault="00787E5E" w:rsidP="00787E5E">
      <w:pPr>
        <w:spacing w:line="259" w:lineRule="auto"/>
        <w:ind w:left="0" w:firstLine="0"/>
        <w:rPr>
          <w:rFonts w:ascii="Calibri" w:hAnsi="Calibri" w:cs="Calibri"/>
        </w:rPr>
      </w:pP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219"/>
        <w:gridCol w:w="6830"/>
      </w:tblGrid>
      <w:tr w:rsidR="00362DC5" w:rsidRPr="00AE7B25" w14:paraId="0F03EFE8" w14:textId="77777777" w:rsidTr="00787E5E">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0BAD6414" w14:textId="3D5BBEEA"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Reference </w:t>
            </w:r>
            <w:r w:rsidR="00787E5E">
              <w:rPr>
                <w:rFonts w:ascii="Calibri" w:hAnsi="Calibri" w:cs="Calibri"/>
                <w:color w:val="7F7F7F" w:themeColor="text1" w:themeTint="80"/>
                <w:sz w:val="24"/>
              </w:rPr>
              <w:t>N</w:t>
            </w:r>
            <w:r w:rsidRPr="00C70F5A">
              <w:rPr>
                <w:rFonts w:ascii="Calibri" w:hAnsi="Calibri" w:cs="Calibri"/>
                <w:color w:val="7F7F7F" w:themeColor="text1" w:themeTint="80"/>
                <w:sz w:val="24"/>
              </w:rPr>
              <w:t xml:space="preserve">umber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E50BD7" w14:textId="0F510588" w:rsidR="00362DC5" w:rsidRPr="00C70F5A" w:rsidRDefault="009B7A26" w:rsidP="00787E5E">
            <w:pPr>
              <w:spacing w:after="0" w:line="259" w:lineRule="auto"/>
              <w:ind w:left="136" w:firstLine="0"/>
              <w:rPr>
                <w:rFonts w:ascii="Calibri" w:hAnsi="Calibri" w:cs="Calibri"/>
                <w:color w:val="7030A0"/>
              </w:rPr>
            </w:pPr>
            <w:r w:rsidRPr="009B7A26">
              <w:rPr>
                <w:rFonts w:asciiTheme="minorHAnsi" w:hAnsiTheme="minorHAnsi" w:cstheme="minorHAnsi"/>
                <w:b/>
                <w:color w:val="7030A0"/>
                <w:sz w:val="22"/>
              </w:rPr>
              <w:t>REGCP0</w:t>
            </w:r>
            <w:r w:rsidR="00C65E1A">
              <w:rPr>
                <w:rFonts w:asciiTheme="minorHAnsi" w:hAnsiTheme="minorHAnsi" w:cstheme="minorHAnsi"/>
                <w:b/>
                <w:color w:val="7030A0"/>
                <w:sz w:val="22"/>
              </w:rPr>
              <w:t>4</w:t>
            </w:r>
          </w:p>
        </w:tc>
      </w:tr>
      <w:tr w:rsidR="00362DC5" w:rsidRPr="00AE7B25" w14:paraId="6F7E76E7" w14:textId="77777777" w:rsidTr="00787E5E">
        <w:trPr>
          <w:trHeight w:val="390"/>
        </w:trPr>
        <w:tc>
          <w:tcPr>
            <w:tcW w:w="2219" w:type="dxa"/>
            <w:tcBorders>
              <w:top w:val="single" w:sz="4" w:space="0" w:color="800080"/>
              <w:left w:val="single" w:sz="4" w:space="0" w:color="800080"/>
              <w:bottom w:val="single" w:sz="4" w:space="0" w:color="800080"/>
              <w:right w:val="single" w:sz="4" w:space="0" w:color="800080"/>
            </w:tcBorders>
            <w:vAlign w:val="center"/>
          </w:tcPr>
          <w:p w14:paraId="25173E9F" w14:textId="77777777"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Version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07CA1B1A" w14:textId="77777777" w:rsidR="00362DC5" w:rsidRPr="00C70F5A" w:rsidRDefault="000101C4" w:rsidP="00787E5E">
            <w:pPr>
              <w:spacing w:after="0" w:line="259" w:lineRule="auto"/>
              <w:ind w:left="136" w:firstLine="0"/>
              <w:rPr>
                <w:rFonts w:ascii="Calibri" w:hAnsi="Calibri" w:cs="Calibri"/>
                <w:color w:val="7030A0"/>
              </w:rPr>
            </w:pPr>
            <w:r w:rsidRPr="00C70F5A">
              <w:rPr>
                <w:rFonts w:ascii="Calibri" w:hAnsi="Calibri" w:cs="Calibri"/>
                <w:color w:val="7030A0"/>
                <w:sz w:val="26"/>
              </w:rPr>
              <w:t>1</w:t>
            </w:r>
            <w:r w:rsidRPr="00C70F5A">
              <w:rPr>
                <w:rFonts w:ascii="Calibri" w:hAnsi="Calibri" w:cs="Calibri"/>
                <w:color w:val="7030A0"/>
              </w:rPr>
              <w:t xml:space="preserve">  </w:t>
            </w:r>
          </w:p>
        </w:tc>
      </w:tr>
      <w:tr w:rsidR="00362DC5" w:rsidRPr="00AE7B25" w14:paraId="0FFE0B82" w14:textId="77777777" w:rsidTr="00787E5E">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61A4808A" w14:textId="77777777"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Author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EE41B73" w14:textId="6CB73DD4" w:rsidR="00362DC5" w:rsidRPr="00C70F5A" w:rsidRDefault="00172219" w:rsidP="00787E5E">
            <w:pPr>
              <w:spacing w:after="0" w:line="259" w:lineRule="auto"/>
              <w:ind w:left="136" w:firstLine="0"/>
              <w:rPr>
                <w:rFonts w:ascii="Calibri" w:hAnsi="Calibri" w:cs="Calibri"/>
                <w:color w:val="7030A0"/>
              </w:rPr>
            </w:pPr>
            <w:r>
              <w:rPr>
                <w:rFonts w:ascii="Calibri" w:hAnsi="Calibri" w:cs="Calibri"/>
                <w:color w:val="7030A0"/>
              </w:rPr>
              <w:t>D</w:t>
            </w:r>
            <w:r w:rsidR="00C70F5A" w:rsidRPr="00C70F5A">
              <w:rPr>
                <w:rFonts w:ascii="Calibri" w:hAnsi="Calibri" w:cs="Calibri"/>
                <w:color w:val="7030A0"/>
              </w:rPr>
              <w:t>.</w:t>
            </w:r>
            <w:r w:rsidR="00787E5E">
              <w:rPr>
                <w:rFonts w:ascii="Calibri" w:hAnsi="Calibri" w:cs="Calibri"/>
                <w:color w:val="7030A0"/>
              </w:rPr>
              <w:t xml:space="preserve"> </w:t>
            </w:r>
            <w:r>
              <w:rPr>
                <w:rFonts w:ascii="Calibri" w:hAnsi="Calibri" w:cs="Calibri"/>
                <w:color w:val="7030A0"/>
              </w:rPr>
              <w:t>Martin</w:t>
            </w:r>
          </w:p>
        </w:tc>
      </w:tr>
      <w:tr w:rsidR="00362DC5" w:rsidRPr="00AE7B25" w14:paraId="633B8FB4" w14:textId="77777777" w:rsidTr="00787E5E">
        <w:trPr>
          <w:trHeight w:val="390"/>
        </w:trPr>
        <w:tc>
          <w:tcPr>
            <w:tcW w:w="2219" w:type="dxa"/>
            <w:tcBorders>
              <w:top w:val="single" w:sz="4" w:space="0" w:color="800080"/>
              <w:left w:val="single" w:sz="4" w:space="0" w:color="800080"/>
              <w:bottom w:val="single" w:sz="4" w:space="0" w:color="800080"/>
              <w:right w:val="single" w:sz="4" w:space="0" w:color="800080"/>
            </w:tcBorders>
            <w:vAlign w:val="center"/>
          </w:tcPr>
          <w:p w14:paraId="200C301A" w14:textId="66F40996"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Owned by</w:t>
            </w:r>
            <w:r w:rsidR="00787E5E">
              <w:rPr>
                <w:rFonts w:ascii="Calibri" w:hAnsi="Calibri" w:cs="Calibri"/>
                <w:color w:val="7F7F7F" w:themeColor="text1" w:themeTint="80"/>
                <w:sz w:val="24"/>
              </w:rPr>
              <w:t>:</w:t>
            </w:r>
          </w:p>
        </w:tc>
        <w:tc>
          <w:tcPr>
            <w:tcW w:w="6830" w:type="dxa"/>
            <w:tcBorders>
              <w:top w:val="single" w:sz="4" w:space="0" w:color="800080"/>
              <w:left w:val="single" w:sz="4" w:space="0" w:color="800080"/>
              <w:bottom w:val="single" w:sz="4" w:space="0" w:color="800080"/>
              <w:right w:val="single" w:sz="4" w:space="0" w:color="800080"/>
            </w:tcBorders>
            <w:vAlign w:val="center"/>
          </w:tcPr>
          <w:p w14:paraId="0E9E1FED" w14:textId="57658BD3" w:rsidR="00362DC5" w:rsidRPr="00C70F5A" w:rsidRDefault="00362DC5" w:rsidP="00787E5E">
            <w:pPr>
              <w:spacing w:after="0" w:line="259" w:lineRule="auto"/>
              <w:ind w:left="136" w:firstLine="0"/>
              <w:rPr>
                <w:rFonts w:ascii="Calibri" w:hAnsi="Calibri" w:cs="Calibri"/>
                <w:color w:val="7030A0"/>
              </w:rPr>
            </w:pPr>
          </w:p>
        </w:tc>
      </w:tr>
      <w:tr w:rsidR="00362DC5" w:rsidRPr="00AE7B25" w14:paraId="4B52D1BA" w14:textId="77777777" w:rsidTr="00787E5E">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7F04C69A" w14:textId="3B20AE29"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Date ratified</w:t>
            </w:r>
            <w:r w:rsidR="00787E5E">
              <w:rPr>
                <w:rFonts w:ascii="Calibri" w:hAnsi="Calibri" w:cs="Calibri"/>
                <w:color w:val="7F7F7F" w:themeColor="text1" w:themeTint="80"/>
                <w:sz w:val="24"/>
              </w:rPr>
              <w:t>:</w:t>
            </w:r>
            <w:r w:rsidRPr="00C70F5A">
              <w:rPr>
                <w:rFonts w:ascii="Calibri" w:hAnsi="Calibri" w:cs="Calibri"/>
                <w:color w:val="7F7F7F" w:themeColor="text1" w:themeTint="80"/>
                <w:sz w:val="24"/>
              </w:rPr>
              <w:t xml:space="preserve">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543F675" w14:textId="6DB21529" w:rsidR="00362DC5" w:rsidRPr="00C70F5A" w:rsidRDefault="00362DC5" w:rsidP="00787E5E">
            <w:pPr>
              <w:spacing w:after="0" w:line="259" w:lineRule="auto"/>
              <w:ind w:left="136" w:firstLine="0"/>
              <w:rPr>
                <w:rFonts w:ascii="Calibri" w:hAnsi="Calibri" w:cs="Calibri"/>
                <w:color w:val="7030A0"/>
              </w:rPr>
            </w:pPr>
          </w:p>
        </w:tc>
      </w:tr>
      <w:tr w:rsidR="00362DC5" w:rsidRPr="00AE7B25" w14:paraId="0906D641" w14:textId="77777777" w:rsidTr="00787E5E">
        <w:trPr>
          <w:trHeight w:val="585"/>
        </w:trPr>
        <w:tc>
          <w:tcPr>
            <w:tcW w:w="2219" w:type="dxa"/>
            <w:tcBorders>
              <w:top w:val="single" w:sz="4" w:space="0" w:color="800080"/>
              <w:left w:val="single" w:sz="4" w:space="0" w:color="800080"/>
              <w:bottom w:val="single" w:sz="4" w:space="0" w:color="800080"/>
              <w:right w:val="single" w:sz="4" w:space="0" w:color="800080"/>
            </w:tcBorders>
            <w:vAlign w:val="center"/>
          </w:tcPr>
          <w:p w14:paraId="24F8A9B2" w14:textId="77777777"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Ratified by</w:t>
            </w:r>
            <w:r w:rsidR="00AE7B25" w:rsidRPr="00C70F5A">
              <w:rPr>
                <w:rFonts w:ascii="Calibri" w:hAnsi="Calibri" w:cs="Calibri"/>
                <w:color w:val="7F7F7F" w:themeColor="text1" w:themeTint="80"/>
                <w:sz w:val="24"/>
              </w:rPr>
              <w:t>:</w:t>
            </w:r>
            <w:r w:rsidRPr="00C70F5A">
              <w:rPr>
                <w:rFonts w:ascii="Calibri" w:hAnsi="Calibri" w:cs="Calibri"/>
                <w:color w:val="7F7F7F" w:themeColor="text1" w:themeTint="80"/>
              </w:rPr>
              <w:t xml:space="preserve"> </w:t>
            </w:r>
          </w:p>
          <w:p w14:paraId="4344A3B6" w14:textId="2382AF38" w:rsidR="00C70F5A" w:rsidRPr="00C70F5A" w:rsidRDefault="00787E5E" w:rsidP="00787E5E">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00C70F5A" w:rsidRPr="00C70F5A">
              <w:rPr>
                <w:rFonts w:ascii="Calibri" w:hAnsi="Calibri" w:cs="Calibri"/>
                <w:color w:val="7F7F7F" w:themeColor="text1" w:themeTint="80"/>
              </w:rPr>
              <w:t>Signed</w:t>
            </w:r>
            <w:r>
              <w:rPr>
                <w:rFonts w:ascii="Calibri" w:hAnsi="Calibri" w:cs="Calibri"/>
                <w:color w:val="7F7F7F" w:themeColor="text1" w:themeTint="80"/>
              </w:rPr>
              <w:t>)</w:t>
            </w:r>
          </w:p>
        </w:tc>
        <w:tc>
          <w:tcPr>
            <w:tcW w:w="6830" w:type="dxa"/>
            <w:tcBorders>
              <w:top w:val="single" w:sz="4" w:space="0" w:color="800080"/>
              <w:left w:val="single" w:sz="4" w:space="0" w:color="800080"/>
              <w:bottom w:val="single" w:sz="4" w:space="0" w:color="800080"/>
              <w:right w:val="single" w:sz="4" w:space="0" w:color="800080"/>
            </w:tcBorders>
            <w:vAlign w:val="center"/>
          </w:tcPr>
          <w:p w14:paraId="3B496079" w14:textId="77777777" w:rsidR="00362DC5" w:rsidRPr="00C70F5A" w:rsidRDefault="000101C4" w:rsidP="00787E5E">
            <w:pPr>
              <w:spacing w:after="0" w:line="259" w:lineRule="auto"/>
              <w:ind w:left="136" w:firstLine="0"/>
              <w:rPr>
                <w:rFonts w:ascii="Calibri" w:hAnsi="Calibri" w:cs="Calibri"/>
                <w:color w:val="7030A0"/>
              </w:rPr>
            </w:pPr>
            <w:r w:rsidRPr="00C70F5A">
              <w:rPr>
                <w:rFonts w:ascii="Calibri" w:hAnsi="Calibri" w:cs="Calibri"/>
                <w:color w:val="7030A0"/>
              </w:rPr>
              <w:t xml:space="preserve"> </w:t>
            </w:r>
          </w:p>
        </w:tc>
      </w:tr>
      <w:tr w:rsidR="00362DC5" w:rsidRPr="00AE7B25" w14:paraId="241BB795" w14:textId="77777777" w:rsidTr="00787E5E">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66563C59" w14:textId="77777777"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Issue date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562024" w14:textId="63E2BB3B" w:rsidR="00362DC5" w:rsidRPr="00C70F5A" w:rsidRDefault="00362DC5" w:rsidP="00787E5E">
            <w:pPr>
              <w:spacing w:after="0" w:line="259" w:lineRule="auto"/>
              <w:ind w:left="136" w:firstLine="0"/>
              <w:rPr>
                <w:rFonts w:ascii="Calibri" w:hAnsi="Calibri" w:cs="Calibri"/>
                <w:color w:val="7030A0"/>
              </w:rPr>
            </w:pPr>
          </w:p>
        </w:tc>
      </w:tr>
      <w:tr w:rsidR="00362DC5" w:rsidRPr="00AE7B25" w14:paraId="4D10B3BD" w14:textId="77777777" w:rsidTr="00787E5E">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3C200D30" w14:textId="77777777" w:rsidR="00362DC5" w:rsidRPr="00C70F5A" w:rsidRDefault="000101C4" w:rsidP="00787E5E">
            <w:pPr>
              <w:spacing w:after="0" w:line="259" w:lineRule="auto"/>
              <w:ind w:left="80" w:firstLine="0"/>
              <w:rPr>
                <w:rFonts w:ascii="Calibri" w:hAnsi="Calibri" w:cs="Calibri"/>
                <w:color w:val="7F7F7F" w:themeColor="text1" w:themeTint="80"/>
                <w:sz w:val="24"/>
              </w:rPr>
            </w:pPr>
            <w:r w:rsidRPr="00C70F5A">
              <w:rPr>
                <w:rFonts w:ascii="Calibri" w:hAnsi="Calibri" w:cs="Calibri"/>
                <w:color w:val="7F7F7F" w:themeColor="text1" w:themeTint="80"/>
                <w:sz w:val="24"/>
              </w:rPr>
              <w:t>Review date</w:t>
            </w:r>
            <w:r w:rsidR="00C70F5A" w:rsidRPr="00C70F5A">
              <w:rPr>
                <w:rFonts w:ascii="Calibri" w:hAnsi="Calibri" w:cs="Calibri"/>
                <w:color w:val="7F7F7F" w:themeColor="text1" w:themeTint="80"/>
                <w:sz w:val="24"/>
              </w:rPr>
              <w:t>:</w:t>
            </w:r>
          </w:p>
          <w:p w14:paraId="565E92F0" w14:textId="036F708C" w:rsidR="00C70F5A" w:rsidRPr="00C70F5A" w:rsidRDefault="00787E5E" w:rsidP="00787E5E">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00C70F5A" w:rsidRPr="00C70F5A">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830" w:type="dxa"/>
            <w:tcBorders>
              <w:top w:val="single" w:sz="4" w:space="0" w:color="800080"/>
              <w:left w:val="single" w:sz="4" w:space="0" w:color="800080"/>
              <w:bottom w:val="single" w:sz="4" w:space="0" w:color="800080"/>
              <w:right w:val="single" w:sz="4" w:space="0" w:color="800080"/>
            </w:tcBorders>
            <w:vAlign w:val="center"/>
          </w:tcPr>
          <w:p w14:paraId="0537E9CB" w14:textId="0C35B1A9" w:rsidR="00362DC5" w:rsidRPr="00C70F5A" w:rsidRDefault="00362DC5" w:rsidP="00787E5E">
            <w:pPr>
              <w:spacing w:after="0" w:line="259" w:lineRule="auto"/>
              <w:ind w:left="136" w:firstLine="0"/>
              <w:rPr>
                <w:rFonts w:ascii="Calibri" w:hAnsi="Calibri" w:cs="Calibri"/>
                <w:color w:val="7030A0"/>
              </w:rPr>
            </w:pPr>
          </w:p>
        </w:tc>
      </w:tr>
      <w:tr w:rsidR="00362DC5" w:rsidRPr="00AE7B25" w14:paraId="0233AC1C" w14:textId="77777777" w:rsidTr="00787E5E">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14CC2CD5" w14:textId="7F950CAF"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Target </w:t>
            </w:r>
            <w:r w:rsidR="00787E5E">
              <w:rPr>
                <w:rFonts w:ascii="Calibri" w:hAnsi="Calibri" w:cs="Calibri"/>
                <w:color w:val="7F7F7F" w:themeColor="text1" w:themeTint="80"/>
                <w:sz w:val="24"/>
              </w:rPr>
              <w:t>A</w:t>
            </w:r>
            <w:r w:rsidRPr="00C70F5A">
              <w:rPr>
                <w:rFonts w:ascii="Calibri" w:hAnsi="Calibri" w:cs="Calibri"/>
                <w:color w:val="7F7F7F" w:themeColor="text1" w:themeTint="80"/>
                <w:sz w:val="24"/>
              </w:rPr>
              <w:t xml:space="preserve">udience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7E0B2AE" w14:textId="58C98985" w:rsidR="00362DC5" w:rsidRPr="00787E5E" w:rsidRDefault="00AE7B25" w:rsidP="00787E5E">
            <w:pPr>
              <w:spacing w:after="0" w:line="259" w:lineRule="auto"/>
              <w:ind w:left="136" w:firstLine="0"/>
              <w:rPr>
                <w:rFonts w:ascii="Calibri" w:hAnsi="Calibri" w:cs="Calibri"/>
                <w:color w:val="7030A0"/>
                <w:sz w:val="24"/>
                <w:szCs w:val="24"/>
              </w:rPr>
            </w:pPr>
            <w:r w:rsidRPr="00787E5E">
              <w:rPr>
                <w:rFonts w:ascii="Calibri" w:hAnsi="Calibri" w:cs="Calibri"/>
                <w:color w:val="7030A0"/>
                <w:sz w:val="24"/>
                <w:szCs w:val="24"/>
              </w:rPr>
              <w:t xml:space="preserve">Registered Managers, </w:t>
            </w:r>
            <w:r w:rsidR="009B7A26" w:rsidRPr="00787E5E">
              <w:rPr>
                <w:rFonts w:ascii="Calibri" w:hAnsi="Calibri" w:cs="Calibri"/>
                <w:color w:val="7030A0"/>
                <w:sz w:val="24"/>
                <w:szCs w:val="24"/>
              </w:rPr>
              <w:t>Registered Nurses, Care Team</w:t>
            </w:r>
          </w:p>
        </w:tc>
      </w:tr>
    </w:tbl>
    <w:p w14:paraId="407D64AE" w14:textId="77777777" w:rsidR="00787E5E" w:rsidRDefault="00787E5E">
      <w:pPr>
        <w:spacing w:after="5" w:line="259" w:lineRule="auto"/>
        <w:ind w:left="0" w:firstLine="0"/>
        <w:jc w:val="right"/>
        <w:rPr>
          <w:rFonts w:ascii="Calibri" w:eastAsia="Calibri" w:hAnsi="Calibri" w:cs="Calibri"/>
        </w:rPr>
      </w:pPr>
    </w:p>
    <w:p w14:paraId="135E5B0F" w14:textId="258C35F6"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157A0C64" w14:textId="52BF09A9" w:rsidR="00362DC5" w:rsidRDefault="000101C4" w:rsidP="00787E5E">
      <w:pPr>
        <w:spacing w:after="0" w:line="259" w:lineRule="auto"/>
        <w:ind w:left="374"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787E5E">
        <w:rPr>
          <w:rFonts w:ascii="Calibri" w:eastAsia="Calibri" w:hAnsi="Calibri" w:cs="Calibri"/>
          <w:b/>
          <w:bCs/>
          <w:color w:val="7030A0"/>
          <w:sz w:val="28"/>
          <w:szCs w:val="28"/>
        </w:rPr>
        <w:t>Con</w:t>
      </w:r>
      <w:r w:rsidR="00C70F5A" w:rsidRPr="00787E5E">
        <w:rPr>
          <w:rFonts w:ascii="Calibri" w:hAnsi="Calibri" w:cs="Calibri"/>
          <w:b/>
          <w:bCs/>
          <w:color w:val="7030A0"/>
          <w:sz w:val="28"/>
          <w:szCs w:val="28"/>
          <w:lang w:val="en-US"/>
        </w:rPr>
        <w:t>tent</w:t>
      </w:r>
      <w:r w:rsidR="00787E5E">
        <w:rPr>
          <w:rFonts w:ascii="Calibri" w:hAnsi="Calibri" w:cs="Calibri"/>
          <w:b/>
          <w:bCs/>
          <w:color w:val="7030A0"/>
          <w:sz w:val="28"/>
          <w:szCs w:val="28"/>
          <w:lang w:val="en-US"/>
        </w:rPr>
        <w:t>s</w:t>
      </w:r>
    </w:p>
    <w:tbl>
      <w:tblPr>
        <w:tblStyle w:val="TableGrid0"/>
        <w:tblpPr w:leftFromText="180" w:rightFromText="180" w:vertAnchor="text" w:horzAnchor="margin" w:tblpXSpec="center" w:tblpY="284"/>
        <w:tblW w:w="0" w:type="auto"/>
        <w:tblLook w:val="04A0" w:firstRow="1" w:lastRow="0" w:firstColumn="1" w:lastColumn="0" w:noHBand="0" w:noVBand="1"/>
      </w:tblPr>
      <w:tblGrid>
        <w:gridCol w:w="562"/>
        <w:gridCol w:w="6303"/>
      </w:tblGrid>
      <w:tr w:rsidR="00787E5E" w:rsidRPr="00AE7B25" w14:paraId="24957660" w14:textId="77777777" w:rsidTr="00787E5E">
        <w:tc>
          <w:tcPr>
            <w:tcW w:w="562" w:type="dxa"/>
            <w:vAlign w:val="center"/>
          </w:tcPr>
          <w:p w14:paraId="4E539FAF" w14:textId="77777777" w:rsidR="00787E5E" w:rsidRPr="00AE7B25" w:rsidRDefault="00787E5E" w:rsidP="00787E5E">
            <w:pPr>
              <w:pStyle w:val="Default"/>
              <w:jc w:val="center"/>
              <w:rPr>
                <w:rFonts w:ascii="Calibri" w:hAnsi="Calibri" w:cs="Calibri"/>
                <w:b/>
                <w:bCs/>
              </w:rPr>
            </w:pPr>
            <w:r w:rsidRPr="00AE7B25">
              <w:rPr>
                <w:rFonts w:ascii="Calibri" w:hAnsi="Calibri" w:cs="Calibri"/>
                <w:b/>
                <w:bCs/>
              </w:rPr>
              <w:t>1</w:t>
            </w:r>
          </w:p>
        </w:tc>
        <w:tc>
          <w:tcPr>
            <w:tcW w:w="6303" w:type="dxa"/>
          </w:tcPr>
          <w:p w14:paraId="7921E685" w14:textId="39E49932" w:rsidR="00787E5E" w:rsidRPr="00AE7B25" w:rsidRDefault="00787E5E" w:rsidP="00787E5E">
            <w:pPr>
              <w:pStyle w:val="Default"/>
              <w:rPr>
                <w:rFonts w:ascii="Calibri" w:hAnsi="Calibri" w:cs="Calibri"/>
                <w:b/>
                <w:bCs/>
              </w:rPr>
            </w:pPr>
            <w:r w:rsidRPr="00AE7B25">
              <w:rPr>
                <w:rFonts w:ascii="Calibri" w:hAnsi="Calibri" w:cs="Calibri"/>
                <w:b/>
                <w:bCs/>
              </w:rPr>
              <w:t xml:space="preserve">Purpose </w:t>
            </w:r>
            <w:r>
              <w:rPr>
                <w:rFonts w:ascii="Calibri" w:hAnsi="Calibri" w:cs="Calibri"/>
                <w:b/>
                <w:bCs/>
              </w:rPr>
              <w:t>and</w:t>
            </w:r>
            <w:r w:rsidRPr="00AE7B25">
              <w:rPr>
                <w:rFonts w:ascii="Calibri" w:hAnsi="Calibri" w:cs="Calibri"/>
                <w:b/>
                <w:bCs/>
              </w:rPr>
              <w:t xml:space="preserve"> Application</w:t>
            </w:r>
          </w:p>
        </w:tc>
      </w:tr>
      <w:tr w:rsidR="00787E5E" w:rsidRPr="00AE7B25" w14:paraId="13D44B77" w14:textId="77777777" w:rsidTr="00787E5E">
        <w:tc>
          <w:tcPr>
            <w:tcW w:w="562" w:type="dxa"/>
            <w:vAlign w:val="center"/>
          </w:tcPr>
          <w:p w14:paraId="14EB16AC" w14:textId="77777777" w:rsidR="00787E5E" w:rsidRPr="00AE7B25" w:rsidRDefault="00787E5E" w:rsidP="00787E5E">
            <w:pPr>
              <w:pStyle w:val="Default"/>
              <w:jc w:val="center"/>
              <w:rPr>
                <w:rFonts w:ascii="Calibri" w:hAnsi="Calibri" w:cs="Calibri"/>
                <w:b/>
                <w:bCs/>
              </w:rPr>
            </w:pPr>
            <w:r w:rsidRPr="00AE7B25">
              <w:rPr>
                <w:rFonts w:ascii="Calibri" w:hAnsi="Calibri" w:cs="Calibri"/>
                <w:b/>
                <w:bCs/>
              </w:rPr>
              <w:t>2</w:t>
            </w:r>
          </w:p>
        </w:tc>
        <w:tc>
          <w:tcPr>
            <w:tcW w:w="6303" w:type="dxa"/>
          </w:tcPr>
          <w:p w14:paraId="19D17723" w14:textId="77777777" w:rsidR="00787E5E" w:rsidRPr="00AE7B25" w:rsidRDefault="00787E5E" w:rsidP="00787E5E">
            <w:pPr>
              <w:pStyle w:val="Default"/>
              <w:rPr>
                <w:rFonts w:ascii="Calibri" w:hAnsi="Calibri" w:cs="Calibri"/>
                <w:b/>
                <w:bCs/>
              </w:rPr>
            </w:pPr>
            <w:r w:rsidRPr="00AE7B25">
              <w:rPr>
                <w:rFonts w:ascii="Calibri" w:hAnsi="Calibri" w:cs="Calibri"/>
                <w:b/>
                <w:bCs/>
              </w:rPr>
              <w:t xml:space="preserve">Responsibilities </w:t>
            </w:r>
          </w:p>
        </w:tc>
      </w:tr>
      <w:tr w:rsidR="00787E5E" w:rsidRPr="00AE7B25" w14:paraId="3C71F77A" w14:textId="77777777" w:rsidTr="00787E5E">
        <w:tc>
          <w:tcPr>
            <w:tcW w:w="562" w:type="dxa"/>
            <w:vAlign w:val="center"/>
          </w:tcPr>
          <w:p w14:paraId="525FCE39" w14:textId="77777777" w:rsidR="00787E5E" w:rsidRPr="00AE7B25" w:rsidRDefault="00787E5E" w:rsidP="00787E5E">
            <w:pPr>
              <w:pStyle w:val="Default"/>
              <w:jc w:val="center"/>
              <w:rPr>
                <w:rFonts w:ascii="Calibri" w:hAnsi="Calibri" w:cs="Calibri"/>
                <w:b/>
                <w:bCs/>
                <w:color w:val="auto"/>
              </w:rPr>
            </w:pPr>
            <w:r w:rsidRPr="00AE7B25">
              <w:rPr>
                <w:rFonts w:ascii="Calibri" w:hAnsi="Calibri" w:cs="Calibri"/>
                <w:b/>
                <w:bCs/>
                <w:color w:val="auto"/>
              </w:rPr>
              <w:t>3</w:t>
            </w:r>
          </w:p>
        </w:tc>
        <w:tc>
          <w:tcPr>
            <w:tcW w:w="6303" w:type="dxa"/>
          </w:tcPr>
          <w:p w14:paraId="4077512D" w14:textId="77777777" w:rsidR="00787E5E" w:rsidRPr="00AE7B25" w:rsidRDefault="00787E5E" w:rsidP="00787E5E">
            <w:pPr>
              <w:pStyle w:val="Default"/>
              <w:rPr>
                <w:rFonts w:ascii="Calibri" w:hAnsi="Calibri" w:cs="Calibri"/>
                <w:b/>
                <w:bCs/>
                <w:color w:val="auto"/>
              </w:rPr>
            </w:pPr>
            <w:r w:rsidRPr="00AE7B25">
              <w:rPr>
                <w:rFonts w:ascii="Calibri" w:hAnsi="Calibri" w:cs="Calibri"/>
                <w:b/>
                <w:bCs/>
                <w:color w:val="auto"/>
              </w:rPr>
              <w:t xml:space="preserve">Legislation </w:t>
            </w:r>
            <w:r>
              <w:rPr>
                <w:rFonts w:ascii="Calibri" w:hAnsi="Calibri" w:cs="Calibri"/>
                <w:b/>
                <w:bCs/>
                <w:color w:val="auto"/>
              </w:rPr>
              <w:t>and</w:t>
            </w:r>
            <w:r w:rsidRPr="00AE7B25">
              <w:rPr>
                <w:rFonts w:ascii="Calibri" w:hAnsi="Calibri" w:cs="Calibri"/>
                <w:b/>
                <w:bCs/>
                <w:color w:val="auto"/>
              </w:rPr>
              <w:t xml:space="preserve"> Regulation</w:t>
            </w:r>
          </w:p>
        </w:tc>
      </w:tr>
      <w:tr w:rsidR="00787E5E" w:rsidRPr="00AE7B25" w14:paraId="43778095" w14:textId="77777777" w:rsidTr="00787E5E">
        <w:tc>
          <w:tcPr>
            <w:tcW w:w="562" w:type="dxa"/>
            <w:vAlign w:val="center"/>
          </w:tcPr>
          <w:p w14:paraId="7B2FCBC6" w14:textId="77777777" w:rsidR="00787E5E" w:rsidRPr="00AE7B25" w:rsidRDefault="00787E5E" w:rsidP="00787E5E">
            <w:pPr>
              <w:pStyle w:val="Default"/>
              <w:jc w:val="center"/>
              <w:rPr>
                <w:rFonts w:ascii="Calibri" w:hAnsi="Calibri" w:cs="Calibri"/>
                <w:b/>
                <w:bCs/>
                <w:color w:val="auto"/>
              </w:rPr>
            </w:pPr>
            <w:r w:rsidRPr="00AE7B25">
              <w:rPr>
                <w:rFonts w:ascii="Calibri" w:hAnsi="Calibri" w:cs="Calibri"/>
                <w:b/>
                <w:bCs/>
                <w:color w:val="auto"/>
              </w:rPr>
              <w:t>4</w:t>
            </w:r>
          </w:p>
        </w:tc>
        <w:tc>
          <w:tcPr>
            <w:tcW w:w="6303" w:type="dxa"/>
          </w:tcPr>
          <w:p w14:paraId="73A95D91" w14:textId="77777777" w:rsidR="00787E5E" w:rsidRPr="00AE7B25" w:rsidRDefault="00787E5E" w:rsidP="00787E5E">
            <w:pPr>
              <w:pStyle w:val="Default"/>
              <w:rPr>
                <w:rFonts w:ascii="Calibri" w:hAnsi="Calibri" w:cs="Calibri"/>
                <w:b/>
                <w:bCs/>
                <w:color w:val="auto"/>
              </w:rPr>
            </w:pPr>
            <w:r>
              <w:rPr>
                <w:rFonts w:ascii="Calibri" w:hAnsi="Calibri" w:cs="Calibri"/>
                <w:b/>
                <w:bCs/>
                <w:color w:val="auto"/>
              </w:rPr>
              <w:t>Stoma and Colostomy Care</w:t>
            </w:r>
          </w:p>
        </w:tc>
      </w:tr>
      <w:tr w:rsidR="00787E5E" w:rsidRPr="00AE7B25" w14:paraId="222637F7" w14:textId="77777777" w:rsidTr="00787E5E">
        <w:tc>
          <w:tcPr>
            <w:tcW w:w="562" w:type="dxa"/>
            <w:vAlign w:val="center"/>
          </w:tcPr>
          <w:p w14:paraId="5A8CA62D" w14:textId="77777777" w:rsidR="00787E5E" w:rsidRPr="00AE7B25" w:rsidRDefault="00787E5E" w:rsidP="00787E5E">
            <w:pPr>
              <w:pStyle w:val="Default"/>
              <w:jc w:val="center"/>
              <w:rPr>
                <w:rFonts w:ascii="Calibri" w:hAnsi="Calibri" w:cs="Calibri"/>
                <w:b/>
                <w:bCs/>
                <w:color w:val="auto"/>
              </w:rPr>
            </w:pPr>
            <w:r w:rsidRPr="00AE7B25">
              <w:rPr>
                <w:rFonts w:ascii="Calibri" w:hAnsi="Calibri" w:cs="Calibri"/>
                <w:b/>
                <w:bCs/>
                <w:color w:val="auto"/>
              </w:rPr>
              <w:t>5</w:t>
            </w:r>
          </w:p>
        </w:tc>
        <w:tc>
          <w:tcPr>
            <w:tcW w:w="6303" w:type="dxa"/>
          </w:tcPr>
          <w:p w14:paraId="60CFE237" w14:textId="77777777" w:rsidR="00787E5E" w:rsidRPr="00AE7B25" w:rsidRDefault="00787E5E" w:rsidP="00787E5E">
            <w:pPr>
              <w:pStyle w:val="Default"/>
              <w:rPr>
                <w:rFonts w:ascii="Calibri" w:hAnsi="Calibri" w:cs="Calibri"/>
                <w:b/>
                <w:bCs/>
                <w:color w:val="auto"/>
              </w:rPr>
            </w:pPr>
            <w:r w:rsidRPr="00AE7B25">
              <w:rPr>
                <w:rFonts w:ascii="Calibri" w:hAnsi="Calibri" w:cs="Calibri"/>
                <w:b/>
                <w:bCs/>
                <w:color w:val="auto"/>
              </w:rPr>
              <w:t>Equality Impact Assessment</w:t>
            </w:r>
          </w:p>
        </w:tc>
      </w:tr>
    </w:tbl>
    <w:p w14:paraId="05E279F4" w14:textId="2F3DCC5C" w:rsidR="00787E5E" w:rsidRDefault="00787E5E" w:rsidP="00787E5E">
      <w:pPr>
        <w:spacing w:after="0" w:line="259" w:lineRule="auto"/>
        <w:ind w:left="374" w:firstLine="0"/>
        <w:rPr>
          <w:rFonts w:ascii="Calibri" w:hAnsi="Calibri" w:cs="Calibri"/>
          <w:b/>
          <w:bCs/>
          <w:color w:val="7030A0"/>
          <w:sz w:val="28"/>
          <w:szCs w:val="28"/>
          <w:lang w:val="en-US"/>
        </w:rPr>
      </w:pPr>
    </w:p>
    <w:p w14:paraId="70D59FCA" w14:textId="4E5FF554" w:rsidR="00787E5E" w:rsidRDefault="00787E5E" w:rsidP="00787E5E">
      <w:pPr>
        <w:spacing w:after="0" w:line="259" w:lineRule="auto"/>
        <w:ind w:left="374" w:firstLine="0"/>
        <w:rPr>
          <w:rFonts w:ascii="Calibri" w:hAnsi="Calibri" w:cs="Calibri"/>
          <w:b/>
          <w:bCs/>
          <w:color w:val="7030A0"/>
          <w:sz w:val="28"/>
          <w:szCs w:val="28"/>
          <w:lang w:val="en-US"/>
        </w:rPr>
      </w:pPr>
    </w:p>
    <w:p w14:paraId="5253758D" w14:textId="66D17A7C" w:rsidR="00787E5E" w:rsidRDefault="00787E5E" w:rsidP="00787E5E">
      <w:pPr>
        <w:spacing w:after="0" w:line="259" w:lineRule="auto"/>
        <w:ind w:left="374" w:firstLine="0"/>
        <w:rPr>
          <w:rFonts w:ascii="Calibri" w:hAnsi="Calibri" w:cs="Calibri"/>
          <w:b/>
          <w:bCs/>
          <w:color w:val="7030A0"/>
          <w:sz w:val="28"/>
          <w:szCs w:val="28"/>
          <w:lang w:val="en-US"/>
        </w:rPr>
      </w:pPr>
    </w:p>
    <w:p w14:paraId="0D54E634" w14:textId="0D1015BC" w:rsidR="00787E5E" w:rsidRDefault="00787E5E" w:rsidP="00787E5E">
      <w:pPr>
        <w:spacing w:after="0" w:line="259" w:lineRule="auto"/>
        <w:ind w:left="374" w:firstLine="0"/>
        <w:rPr>
          <w:rFonts w:ascii="Calibri" w:hAnsi="Calibri" w:cs="Calibri"/>
          <w:b/>
          <w:bCs/>
          <w:color w:val="7030A0"/>
          <w:sz w:val="28"/>
          <w:szCs w:val="28"/>
          <w:lang w:val="en-US"/>
        </w:rPr>
      </w:pPr>
    </w:p>
    <w:p w14:paraId="3D1E93A8" w14:textId="59135D03" w:rsidR="00787E5E" w:rsidRDefault="00787E5E" w:rsidP="00787E5E">
      <w:pPr>
        <w:spacing w:after="0" w:line="259" w:lineRule="auto"/>
        <w:ind w:left="374" w:firstLine="0"/>
        <w:rPr>
          <w:rFonts w:ascii="Calibri" w:hAnsi="Calibri" w:cs="Calibri"/>
          <w:b/>
          <w:bCs/>
          <w:color w:val="7030A0"/>
          <w:sz w:val="28"/>
          <w:szCs w:val="28"/>
          <w:lang w:val="en-US"/>
        </w:rPr>
      </w:pPr>
    </w:p>
    <w:p w14:paraId="56E412C8" w14:textId="06B16291" w:rsidR="00787E5E" w:rsidRDefault="00787E5E" w:rsidP="00787E5E">
      <w:pPr>
        <w:spacing w:after="0" w:line="259" w:lineRule="auto"/>
        <w:ind w:left="374" w:firstLine="0"/>
        <w:rPr>
          <w:rFonts w:ascii="Calibri" w:hAnsi="Calibri" w:cs="Calibri"/>
          <w:b/>
          <w:bCs/>
          <w:color w:val="7030A0"/>
          <w:sz w:val="28"/>
          <w:szCs w:val="28"/>
          <w:lang w:val="en-US"/>
        </w:rPr>
      </w:pPr>
    </w:p>
    <w:p w14:paraId="5E1F1B55" w14:textId="6A6870BB" w:rsidR="00787E5E" w:rsidRDefault="00787E5E" w:rsidP="00787E5E">
      <w:pPr>
        <w:spacing w:after="0" w:line="259" w:lineRule="auto"/>
        <w:ind w:left="374" w:firstLine="0"/>
        <w:rPr>
          <w:rFonts w:ascii="Calibri" w:hAnsi="Calibri" w:cs="Calibri"/>
          <w:b/>
          <w:bCs/>
          <w:color w:val="7030A0"/>
          <w:sz w:val="28"/>
          <w:szCs w:val="28"/>
          <w:lang w:val="en-US"/>
        </w:rPr>
      </w:pPr>
    </w:p>
    <w:p w14:paraId="43B9A281" w14:textId="439C1045" w:rsidR="00787E5E" w:rsidRDefault="00787E5E" w:rsidP="00787E5E">
      <w:pPr>
        <w:spacing w:after="0" w:line="259" w:lineRule="auto"/>
        <w:ind w:left="374" w:firstLine="0"/>
        <w:rPr>
          <w:rFonts w:ascii="Calibri" w:hAnsi="Calibri" w:cs="Calibri"/>
          <w:b/>
          <w:bCs/>
          <w:color w:val="7030A0"/>
          <w:sz w:val="28"/>
          <w:szCs w:val="28"/>
          <w:lang w:val="en-US"/>
        </w:rPr>
      </w:pPr>
    </w:p>
    <w:p w14:paraId="55290600" w14:textId="77777777" w:rsidR="00787E5E" w:rsidRPr="00787E5E" w:rsidRDefault="00787E5E" w:rsidP="00787E5E">
      <w:pPr>
        <w:spacing w:after="0" w:line="259" w:lineRule="auto"/>
        <w:ind w:left="374" w:firstLine="0"/>
        <w:rPr>
          <w:rFonts w:ascii="Calibri" w:hAnsi="Calibri" w:cs="Calibri"/>
          <w:b/>
          <w:bCs/>
          <w:color w:val="7030A0"/>
          <w:sz w:val="28"/>
          <w:szCs w:val="28"/>
          <w:lang w:val="en-US"/>
        </w:rPr>
      </w:pPr>
    </w:p>
    <w:p w14:paraId="2A5A2F51" w14:textId="644E24B3" w:rsidR="00E3333A" w:rsidRPr="00787E5E" w:rsidRDefault="00E3333A" w:rsidP="00787E5E">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787E5E">
        <w:rPr>
          <w:rFonts w:ascii="Calibri" w:hAnsi="Calibri" w:cs="Calibri"/>
          <w:b/>
          <w:bCs/>
          <w:sz w:val="28"/>
          <w:szCs w:val="28"/>
        </w:rPr>
        <w:t>and</w:t>
      </w:r>
      <w:r w:rsidR="00AE7B25" w:rsidRPr="00AE7B25">
        <w:rPr>
          <w:rFonts w:ascii="Calibri" w:hAnsi="Calibri" w:cs="Calibri"/>
          <w:b/>
          <w:bCs/>
          <w:sz w:val="28"/>
          <w:szCs w:val="28"/>
        </w:rPr>
        <w:t xml:space="preserve"> Application </w:t>
      </w:r>
    </w:p>
    <w:p w14:paraId="24E2D0AE" w14:textId="77777777" w:rsidR="00787E5E" w:rsidRPr="00787E5E" w:rsidRDefault="00787E5E" w:rsidP="00787E5E">
      <w:pPr>
        <w:pStyle w:val="Default"/>
        <w:ind w:left="284"/>
        <w:rPr>
          <w:rFonts w:ascii="Calibri" w:hAnsi="Calibri" w:cs="Calibri"/>
        </w:rPr>
      </w:pPr>
    </w:p>
    <w:p w14:paraId="6564D3A1" w14:textId="697CF2E1" w:rsidR="005D2487" w:rsidRDefault="00AE7B25" w:rsidP="00787E5E">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787E5E">
        <w:rPr>
          <w:rFonts w:ascii="Calibri" w:eastAsia="Times New Roman" w:hAnsi="Calibri" w:cs="Calibri"/>
          <w:color w:val="222222"/>
          <w:sz w:val="24"/>
          <w:szCs w:val="24"/>
        </w:rPr>
        <w:t xml:space="preserve">colostomy and stoma </w:t>
      </w:r>
      <w:r w:rsidR="00C65E1A">
        <w:rPr>
          <w:rFonts w:ascii="Calibri" w:eastAsia="Times New Roman" w:hAnsi="Calibri" w:cs="Calibri"/>
          <w:color w:val="222222"/>
          <w:sz w:val="24"/>
          <w:szCs w:val="24"/>
        </w:rPr>
        <w:t>care:</w:t>
      </w:r>
    </w:p>
    <w:p w14:paraId="4A5E98CC" w14:textId="77777777" w:rsidR="00787E5E" w:rsidRDefault="00787E5E" w:rsidP="00787E5E">
      <w:pPr>
        <w:shd w:val="clear" w:color="auto" w:fill="FFFFFF"/>
        <w:spacing w:after="0"/>
        <w:rPr>
          <w:rFonts w:ascii="Calibri" w:eastAsia="Times New Roman" w:hAnsi="Calibri" w:cs="Calibri"/>
          <w:color w:val="222222"/>
          <w:sz w:val="24"/>
          <w:szCs w:val="24"/>
        </w:rPr>
      </w:pPr>
    </w:p>
    <w:p w14:paraId="10EA6C33" w14:textId="34FA0864" w:rsidR="00FE08D2" w:rsidRDefault="00FE08D2" w:rsidP="00787E5E">
      <w:pPr>
        <w:spacing w:after="0"/>
        <w:rPr>
          <w:rFonts w:asciiTheme="minorHAnsi" w:hAnsiTheme="minorHAnsi" w:cstheme="minorHAnsi"/>
          <w:b/>
          <w:bCs/>
          <w:sz w:val="24"/>
          <w:szCs w:val="24"/>
          <w:u w:val="single"/>
        </w:rPr>
      </w:pPr>
      <w:r w:rsidRPr="00FE08D2">
        <w:rPr>
          <w:rFonts w:asciiTheme="minorHAnsi" w:hAnsiTheme="minorHAnsi" w:cstheme="minorHAnsi"/>
          <w:b/>
          <w:bCs/>
          <w:sz w:val="24"/>
          <w:szCs w:val="24"/>
          <w:u w:val="single"/>
        </w:rPr>
        <w:t xml:space="preserve">What is </w:t>
      </w:r>
      <w:r w:rsidR="00C65E1A">
        <w:rPr>
          <w:rFonts w:asciiTheme="minorHAnsi" w:hAnsiTheme="minorHAnsi" w:cstheme="minorHAnsi"/>
          <w:b/>
          <w:bCs/>
          <w:sz w:val="24"/>
          <w:szCs w:val="24"/>
          <w:u w:val="single"/>
        </w:rPr>
        <w:t>a Stoma/Colostomy</w:t>
      </w:r>
      <w:r w:rsidR="00787E5E">
        <w:rPr>
          <w:rFonts w:asciiTheme="minorHAnsi" w:hAnsiTheme="minorHAnsi" w:cstheme="minorHAnsi"/>
          <w:b/>
          <w:bCs/>
          <w:sz w:val="24"/>
          <w:szCs w:val="24"/>
          <w:u w:val="single"/>
        </w:rPr>
        <w:t>?</w:t>
      </w:r>
    </w:p>
    <w:p w14:paraId="35845B81" w14:textId="6D619640" w:rsidR="00064AA3" w:rsidRDefault="00064AA3" w:rsidP="00787E5E">
      <w:pPr>
        <w:spacing w:after="0"/>
        <w:rPr>
          <w:rFonts w:asciiTheme="minorHAnsi" w:hAnsiTheme="minorHAnsi" w:cstheme="minorHAnsi"/>
          <w:b/>
          <w:bCs/>
          <w:color w:val="auto"/>
          <w:sz w:val="24"/>
          <w:szCs w:val="24"/>
          <w:u w:val="single"/>
        </w:rPr>
      </w:pPr>
      <w:r w:rsidRPr="002322D9">
        <w:rPr>
          <w:rFonts w:asciiTheme="minorHAnsi" w:hAnsiTheme="minorHAnsi" w:cstheme="minorHAnsi"/>
          <w:b/>
          <w:bCs/>
          <w:color w:val="auto"/>
          <w:sz w:val="24"/>
          <w:szCs w:val="24"/>
          <w:u w:val="single"/>
        </w:rPr>
        <w:t xml:space="preserve">Managing the </w:t>
      </w:r>
      <w:r w:rsidR="00787E5E" w:rsidRPr="002322D9">
        <w:rPr>
          <w:rFonts w:asciiTheme="minorHAnsi" w:hAnsiTheme="minorHAnsi" w:cstheme="minorHAnsi"/>
          <w:b/>
          <w:bCs/>
          <w:color w:val="auto"/>
          <w:sz w:val="24"/>
          <w:szCs w:val="24"/>
          <w:u w:val="single"/>
        </w:rPr>
        <w:t xml:space="preserve">Skin Around </w:t>
      </w:r>
      <w:r>
        <w:rPr>
          <w:rFonts w:asciiTheme="minorHAnsi" w:hAnsiTheme="minorHAnsi" w:cstheme="minorHAnsi"/>
          <w:b/>
          <w:bCs/>
          <w:color w:val="auto"/>
          <w:sz w:val="24"/>
          <w:szCs w:val="24"/>
          <w:u w:val="single"/>
        </w:rPr>
        <w:t>the</w:t>
      </w:r>
      <w:r w:rsidRPr="002322D9">
        <w:rPr>
          <w:rFonts w:asciiTheme="minorHAnsi" w:hAnsiTheme="minorHAnsi" w:cstheme="minorHAnsi"/>
          <w:b/>
          <w:bCs/>
          <w:color w:val="auto"/>
          <w:sz w:val="24"/>
          <w:szCs w:val="24"/>
          <w:u w:val="single"/>
        </w:rPr>
        <w:t xml:space="preserve"> </w:t>
      </w:r>
      <w:r>
        <w:rPr>
          <w:rFonts w:asciiTheme="minorHAnsi" w:hAnsiTheme="minorHAnsi" w:cstheme="minorHAnsi"/>
          <w:b/>
          <w:bCs/>
          <w:color w:val="auto"/>
          <w:sz w:val="24"/>
          <w:szCs w:val="24"/>
          <w:u w:val="single"/>
        </w:rPr>
        <w:t>S</w:t>
      </w:r>
      <w:r w:rsidRPr="002322D9">
        <w:rPr>
          <w:rFonts w:asciiTheme="minorHAnsi" w:hAnsiTheme="minorHAnsi" w:cstheme="minorHAnsi"/>
          <w:b/>
          <w:bCs/>
          <w:color w:val="auto"/>
          <w:sz w:val="24"/>
          <w:szCs w:val="24"/>
          <w:u w:val="single"/>
        </w:rPr>
        <w:t>toma</w:t>
      </w:r>
      <w:r>
        <w:rPr>
          <w:rFonts w:asciiTheme="minorHAnsi" w:hAnsiTheme="minorHAnsi" w:cstheme="minorHAnsi"/>
          <w:b/>
          <w:bCs/>
          <w:color w:val="auto"/>
          <w:sz w:val="24"/>
          <w:szCs w:val="24"/>
          <w:u w:val="single"/>
        </w:rPr>
        <w:t xml:space="preserve"> </w:t>
      </w:r>
      <w:r w:rsidR="00787E5E">
        <w:rPr>
          <w:rFonts w:asciiTheme="minorHAnsi" w:hAnsiTheme="minorHAnsi" w:cstheme="minorHAnsi"/>
          <w:b/>
          <w:bCs/>
          <w:color w:val="auto"/>
          <w:sz w:val="24"/>
          <w:szCs w:val="24"/>
          <w:u w:val="single"/>
        </w:rPr>
        <w:t>and</w:t>
      </w:r>
      <w:r>
        <w:rPr>
          <w:rFonts w:asciiTheme="minorHAnsi" w:hAnsiTheme="minorHAnsi" w:cstheme="minorHAnsi"/>
          <w:b/>
          <w:bCs/>
          <w:color w:val="auto"/>
          <w:sz w:val="24"/>
          <w:szCs w:val="24"/>
          <w:u w:val="single"/>
        </w:rPr>
        <w:t xml:space="preserve"> Applying the Stoma Product</w:t>
      </w:r>
    </w:p>
    <w:p w14:paraId="53CDFA54" w14:textId="1E772C68" w:rsidR="002830FE" w:rsidRPr="002322D9" w:rsidRDefault="002830FE" w:rsidP="002830FE">
      <w:pPr>
        <w:spacing w:after="0"/>
        <w:rPr>
          <w:rFonts w:asciiTheme="minorHAnsi" w:hAnsiTheme="minorHAnsi" w:cstheme="minorHAnsi"/>
          <w:b/>
          <w:bCs/>
          <w:color w:val="auto"/>
          <w:sz w:val="24"/>
          <w:szCs w:val="24"/>
          <w:u w:val="single"/>
        </w:rPr>
      </w:pPr>
      <w:r w:rsidRPr="00172219">
        <w:rPr>
          <w:rFonts w:asciiTheme="minorHAnsi" w:hAnsiTheme="minorHAnsi" w:cstheme="minorHAnsi"/>
          <w:b/>
          <w:bCs/>
          <w:color w:val="auto"/>
          <w:sz w:val="24"/>
          <w:szCs w:val="24"/>
          <w:u w:val="single"/>
        </w:rPr>
        <w:t>Keeping Peristomal Skin Healthy</w:t>
      </w:r>
    </w:p>
    <w:p w14:paraId="14DA0523" w14:textId="5E792C0B" w:rsidR="00172219" w:rsidRDefault="00172219" w:rsidP="00787E5E">
      <w:pPr>
        <w:pStyle w:val="BodyText"/>
        <w:ind w:left="375"/>
        <w:rPr>
          <w:rFonts w:asciiTheme="minorHAnsi" w:hAnsiTheme="minorHAnsi" w:cstheme="minorHAnsi"/>
          <w:b/>
          <w:bCs/>
          <w:sz w:val="24"/>
          <w:szCs w:val="24"/>
          <w:u w:val="single"/>
        </w:rPr>
      </w:pPr>
      <w:r w:rsidRPr="00B76D2F">
        <w:rPr>
          <w:rFonts w:asciiTheme="minorHAnsi" w:hAnsiTheme="minorHAnsi" w:cstheme="minorHAnsi"/>
          <w:b/>
          <w:bCs/>
          <w:sz w:val="24"/>
          <w:szCs w:val="24"/>
          <w:u w:val="single"/>
        </w:rPr>
        <w:t xml:space="preserve">Potential </w:t>
      </w:r>
      <w:r w:rsidR="00064AA3">
        <w:rPr>
          <w:rFonts w:asciiTheme="minorHAnsi" w:hAnsiTheme="minorHAnsi" w:cstheme="minorHAnsi"/>
          <w:b/>
          <w:bCs/>
          <w:sz w:val="24"/>
          <w:szCs w:val="24"/>
          <w:u w:val="single"/>
        </w:rPr>
        <w:t>P</w:t>
      </w:r>
      <w:r w:rsidRPr="00B76D2F">
        <w:rPr>
          <w:rFonts w:asciiTheme="minorHAnsi" w:hAnsiTheme="minorHAnsi" w:cstheme="minorHAnsi"/>
          <w:b/>
          <w:bCs/>
          <w:sz w:val="24"/>
          <w:szCs w:val="24"/>
          <w:u w:val="single"/>
        </w:rPr>
        <w:t>roblems</w:t>
      </w:r>
      <w:r>
        <w:rPr>
          <w:rFonts w:asciiTheme="minorHAnsi" w:hAnsiTheme="minorHAnsi" w:cstheme="minorHAnsi"/>
          <w:b/>
          <w:bCs/>
          <w:sz w:val="24"/>
          <w:szCs w:val="24"/>
          <w:u w:val="single"/>
        </w:rPr>
        <w:t xml:space="preserve"> </w:t>
      </w:r>
    </w:p>
    <w:p w14:paraId="7C298025" w14:textId="2278B4D0" w:rsidR="00172219" w:rsidRDefault="00172219" w:rsidP="00787E5E">
      <w:pPr>
        <w:spacing w:after="0"/>
        <w:rPr>
          <w:rFonts w:asciiTheme="minorHAnsi" w:hAnsiTheme="minorHAnsi" w:cstheme="minorHAnsi"/>
          <w:b/>
          <w:bCs/>
          <w:color w:val="auto"/>
          <w:sz w:val="24"/>
          <w:szCs w:val="24"/>
          <w:u w:val="single"/>
        </w:rPr>
      </w:pPr>
      <w:r w:rsidRPr="003770CF">
        <w:rPr>
          <w:rFonts w:asciiTheme="minorHAnsi" w:hAnsiTheme="minorHAnsi" w:cstheme="minorHAnsi"/>
          <w:b/>
          <w:bCs/>
          <w:color w:val="auto"/>
          <w:sz w:val="24"/>
          <w:szCs w:val="24"/>
          <w:u w:val="single"/>
        </w:rPr>
        <w:t xml:space="preserve">Dietary </w:t>
      </w:r>
      <w:r w:rsidR="00064AA3">
        <w:rPr>
          <w:rFonts w:asciiTheme="minorHAnsi" w:hAnsiTheme="minorHAnsi" w:cstheme="minorHAnsi"/>
          <w:b/>
          <w:bCs/>
          <w:color w:val="auto"/>
          <w:sz w:val="24"/>
          <w:szCs w:val="24"/>
          <w:u w:val="single"/>
        </w:rPr>
        <w:t>A</w:t>
      </w:r>
      <w:r w:rsidRPr="003770CF">
        <w:rPr>
          <w:rFonts w:asciiTheme="minorHAnsi" w:hAnsiTheme="minorHAnsi" w:cstheme="minorHAnsi"/>
          <w:b/>
          <w:bCs/>
          <w:color w:val="auto"/>
          <w:sz w:val="24"/>
          <w:szCs w:val="24"/>
          <w:u w:val="single"/>
        </w:rPr>
        <w:t>dvice</w:t>
      </w:r>
    </w:p>
    <w:p w14:paraId="0BBD6463" w14:textId="77777777" w:rsidR="00787E5E" w:rsidRPr="003770CF" w:rsidRDefault="00787E5E" w:rsidP="00787E5E">
      <w:pPr>
        <w:spacing w:after="0"/>
        <w:rPr>
          <w:rFonts w:asciiTheme="minorHAnsi" w:hAnsiTheme="minorHAnsi" w:cstheme="minorHAnsi"/>
          <w:b/>
          <w:bCs/>
          <w:color w:val="auto"/>
          <w:sz w:val="24"/>
          <w:szCs w:val="24"/>
          <w:u w:val="single"/>
        </w:rPr>
      </w:pPr>
    </w:p>
    <w:p w14:paraId="6909B26A" w14:textId="7BC0CEC0" w:rsidR="00AE7B25" w:rsidRDefault="00FE08D2" w:rsidP="00787E5E">
      <w:pPr>
        <w:shd w:val="clear" w:color="auto" w:fill="FFFFFF"/>
        <w:spacing w:after="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2EC8A312" w14:textId="77777777" w:rsidR="00787E5E" w:rsidRPr="00AE7B25" w:rsidRDefault="00787E5E" w:rsidP="00787E5E">
      <w:pPr>
        <w:shd w:val="clear" w:color="auto" w:fill="FFFFFF"/>
        <w:spacing w:after="0"/>
        <w:rPr>
          <w:rFonts w:ascii="Calibri" w:eastAsia="Times New Roman" w:hAnsi="Calibri" w:cs="Calibri"/>
          <w:color w:val="222222"/>
          <w:sz w:val="24"/>
          <w:szCs w:val="24"/>
        </w:rPr>
      </w:pPr>
    </w:p>
    <w:p w14:paraId="340E7F26" w14:textId="77777777" w:rsidR="00AE7B25" w:rsidRPr="00787E5E" w:rsidRDefault="00AE7B25" w:rsidP="00787E5E">
      <w:pPr>
        <w:numPr>
          <w:ilvl w:val="0"/>
          <w:numId w:val="11"/>
        </w:numPr>
        <w:shd w:val="clear" w:color="auto" w:fill="FFFFFF"/>
        <w:spacing w:after="0" w:line="240" w:lineRule="auto"/>
        <w:rPr>
          <w:rFonts w:ascii="Calibri" w:eastAsia="Times New Roman" w:hAnsi="Calibri" w:cs="Calibri"/>
          <w:b/>
          <w:bCs/>
          <w:color w:val="auto"/>
          <w:sz w:val="24"/>
          <w:szCs w:val="24"/>
        </w:rPr>
      </w:pPr>
      <w:r w:rsidRPr="00787E5E">
        <w:rPr>
          <w:rFonts w:ascii="Calibri" w:eastAsia="Times New Roman" w:hAnsi="Calibri" w:cs="Calibri"/>
          <w:b/>
          <w:bCs/>
          <w:color w:val="auto"/>
          <w:sz w:val="24"/>
          <w:szCs w:val="24"/>
        </w:rPr>
        <w:t>Permanent employees</w:t>
      </w:r>
    </w:p>
    <w:p w14:paraId="2B30AB33" w14:textId="77777777" w:rsidR="00AE7B25" w:rsidRPr="00787E5E" w:rsidRDefault="00AE7B25" w:rsidP="00787E5E">
      <w:pPr>
        <w:numPr>
          <w:ilvl w:val="0"/>
          <w:numId w:val="11"/>
        </w:numPr>
        <w:shd w:val="clear" w:color="auto" w:fill="FFFFFF"/>
        <w:spacing w:after="0" w:line="240" w:lineRule="auto"/>
        <w:rPr>
          <w:rFonts w:ascii="Calibri" w:eastAsia="Times New Roman" w:hAnsi="Calibri" w:cs="Calibri"/>
          <w:b/>
          <w:bCs/>
          <w:color w:val="auto"/>
          <w:sz w:val="24"/>
          <w:szCs w:val="24"/>
        </w:rPr>
      </w:pPr>
      <w:r w:rsidRPr="00787E5E">
        <w:rPr>
          <w:rFonts w:ascii="Calibri" w:eastAsia="Times New Roman" w:hAnsi="Calibri" w:cs="Calibri"/>
          <w:b/>
          <w:bCs/>
          <w:color w:val="auto"/>
          <w:sz w:val="24"/>
          <w:szCs w:val="24"/>
        </w:rPr>
        <w:t>Temporary employees</w:t>
      </w:r>
    </w:p>
    <w:p w14:paraId="65717674" w14:textId="77777777" w:rsidR="00AE7B25" w:rsidRPr="00787E5E" w:rsidRDefault="00AE7B25" w:rsidP="00787E5E">
      <w:pPr>
        <w:numPr>
          <w:ilvl w:val="0"/>
          <w:numId w:val="11"/>
        </w:numPr>
        <w:shd w:val="clear" w:color="auto" w:fill="FFFFFF"/>
        <w:spacing w:after="0" w:line="240" w:lineRule="auto"/>
        <w:rPr>
          <w:rFonts w:ascii="Calibri" w:eastAsia="Times New Roman" w:hAnsi="Calibri" w:cs="Calibri"/>
          <w:b/>
          <w:bCs/>
          <w:color w:val="auto"/>
          <w:sz w:val="24"/>
          <w:szCs w:val="24"/>
        </w:rPr>
      </w:pPr>
      <w:r w:rsidRPr="00787E5E">
        <w:rPr>
          <w:rFonts w:ascii="Calibri" w:eastAsia="Times New Roman" w:hAnsi="Calibri" w:cs="Calibri"/>
          <w:b/>
          <w:bCs/>
          <w:color w:val="auto"/>
          <w:sz w:val="24"/>
          <w:szCs w:val="24"/>
        </w:rPr>
        <w:t>Agency workers</w:t>
      </w:r>
    </w:p>
    <w:p w14:paraId="37AD2ECF" w14:textId="77777777" w:rsidR="00787E5E" w:rsidRDefault="00787E5E" w:rsidP="00787E5E">
      <w:pPr>
        <w:shd w:val="clear" w:color="auto" w:fill="FFFFFF"/>
        <w:spacing w:after="0"/>
        <w:rPr>
          <w:rFonts w:ascii="Calibri" w:eastAsia="Times New Roman" w:hAnsi="Calibri" w:cs="Calibri"/>
          <w:color w:val="222222"/>
          <w:sz w:val="24"/>
          <w:szCs w:val="24"/>
        </w:rPr>
      </w:pPr>
    </w:p>
    <w:p w14:paraId="1FF01C20" w14:textId="2074E786" w:rsidR="008848E3" w:rsidRDefault="00AE7B25" w:rsidP="00787E5E">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It will be the responsibility of </w:t>
      </w:r>
      <w:r w:rsidR="00787E5E">
        <w:rPr>
          <w:rFonts w:ascii="Calibri" w:eastAsia="Times New Roman" w:hAnsi="Calibri" w:cs="Calibri"/>
          <w:color w:val="222222"/>
          <w:sz w:val="24"/>
          <w:szCs w:val="24"/>
        </w:rPr>
        <w:t xml:space="preserve">the </w:t>
      </w:r>
      <w:r w:rsidRPr="00AE7B25">
        <w:rPr>
          <w:rFonts w:ascii="Calibri" w:eastAsia="Times New Roman" w:hAnsi="Calibri" w:cs="Calibri"/>
          <w:color w:val="222222"/>
          <w:sz w:val="24"/>
          <w:szCs w:val="24"/>
        </w:rPr>
        <w:t>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3FE2C837" w14:textId="77777777" w:rsidR="00787E5E" w:rsidRPr="00D151ED" w:rsidRDefault="00787E5E" w:rsidP="00787E5E">
      <w:pPr>
        <w:shd w:val="clear" w:color="auto" w:fill="FFFFFF"/>
        <w:spacing w:after="0"/>
        <w:rPr>
          <w:rFonts w:ascii="Calibri" w:eastAsia="Times New Roman" w:hAnsi="Calibri" w:cs="Calibri"/>
          <w:color w:val="222222"/>
          <w:sz w:val="24"/>
          <w:szCs w:val="24"/>
        </w:rPr>
      </w:pPr>
    </w:p>
    <w:p w14:paraId="5A02EFCF" w14:textId="5612A011" w:rsidR="00E3333A" w:rsidRPr="00AE7B25" w:rsidRDefault="00E65DF9" w:rsidP="00787E5E">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787E5E">
      <w:pPr>
        <w:pStyle w:val="Default"/>
        <w:ind w:left="720"/>
        <w:rPr>
          <w:rFonts w:ascii="Calibri" w:hAnsi="Calibri" w:cs="Calibri"/>
        </w:rPr>
      </w:pPr>
    </w:p>
    <w:p w14:paraId="0DF29B10" w14:textId="0D8D2DBE" w:rsidR="00E65DF9" w:rsidRDefault="00E65DF9" w:rsidP="00787E5E">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787E5E"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7C207A1B" w14:textId="77777777" w:rsidR="00787E5E" w:rsidRPr="00AE7B25" w:rsidRDefault="00787E5E" w:rsidP="00787E5E">
      <w:pPr>
        <w:spacing w:after="0" w:line="276" w:lineRule="auto"/>
        <w:rPr>
          <w:rFonts w:ascii="Calibri" w:hAnsi="Calibri" w:cs="Calibri"/>
          <w:bCs/>
          <w:iCs/>
          <w:sz w:val="24"/>
        </w:rPr>
      </w:pPr>
    </w:p>
    <w:p w14:paraId="6212321B" w14:textId="58A8694E" w:rsidR="00E65DF9" w:rsidRDefault="00E65DF9" w:rsidP="00787E5E">
      <w:pPr>
        <w:spacing w:after="0" w:line="276" w:lineRule="auto"/>
        <w:rPr>
          <w:rFonts w:ascii="Calibri" w:hAnsi="Calibri" w:cs="Calibri"/>
          <w:bCs/>
          <w:iCs/>
          <w:sz w:val="24"/>
          <w:szCs w:val="24"/>
        </w:rPr>
      </w:pPr>
      <w:r w:rsidRPr="005D2487">
        <w:rPr>
          <w:rFonts w:ascii="Calibri" w:hAnsi="Calibri" w:cs="Calibri"/>
          <w:b/>
          <w:bCs/>
          <w:iCs/>
          <w:sz w:val="24"/>
          <w:u w:val="single"/>
        </w:rPr>
        <w:t xml:space="preserve">The </w:t>
      </w:r>
      <w:r w:rsidR="00787E5E" w:rsidRPr="005D2487">
        <w:rPr>
          <w:rFonts w:ascii="Calibri" w:hAnsi="Calibri" w:cs="Calibri"/>
          <w:b/>
          <w:bCs/>
          <w:iCs/>
          <w:sz w:val="24"/>
          <w:u w:val="single"/>
        </w:rPr>
        <w:t xml:space="preserve">registered manager </w:t>
      </w:r>
      <w:r w:rsidR="00787E5E">
        <w:rPr>
          <w:rFonts w:ascii="Calibri" w:hAnsi="Calibri" w:cs="Calibri"/>
          <w:b/>
          <w:bCs/>
          <w:iCs/>
          <w:sz w:val="24"/>
          <w:u w:val="single"/>
        </w:rPr>
        <w:t>and</w:t>
      </w:r>
      <w:r w:rsidR="005D2487" w:rsidRPr="005D2487">
        <w:rPr>
          <w:rFonts w:ascii="Calibri" w:hAnsi="Calibri" w:cs="Calibri"/>
          <w:b/>
          <w:bCs/>
          <w:iCs/>
          <w:sz w:val="24"/>
          <w:u w:val="single"/>
        </w:rPr>
        <w:t xml:space="preserve"> any </w:t>
      </w:r>
      <w:r w:rsidR="00787E5E" w:rsidRPr="005D2487">
        <w:rPr>
          <w:rFonts w:ascii="Calibri" w:hAnsi="Calibri" w:cs="Calibri"/>
          <w:b/>
          <w:bCs/>
          <w:iCs/>
          <w:sz w:val="24"/>
          <w:u w:val="single"/>
        </w:rPr>
        <w:t xml:space="preserve">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787E5E">
        <w:rPr>
          <w:rFonts w:ascii="Calibri" w:hAnsi="Calibri" w:cs="Calibri"/>
          <w:bCs/>
          <w:iCs/>
          <w:sz w:val="24"/>
          <w:szCs w:val="24"/>
        </w:rPr>
        <w:t>t</w:t>
      </w:r>
      <w:r w:rsidRPr="00787E5E">
        <w:rPr>
          <w:rFonts w:ascii="Calibri" w:hAnsi="Calibri" w:cs="Calibri"/>
          <w:bCs/>
          <w:iCs/>
          <w:sz w:val="24"/>
          <w:szCs w:val="24"/>
        </w:rPr>
        <w:t>he implementation of this policy</w:t>
      </w:r>
      <w:r w:rsidR="00787E5E">
        <w:rPr>
          <w:rFonts w:ascii="Calibri" w:hAnsi="Calibri" w:cs="Calibri"/>
          <w:bCs/>
          <w:iCs/>
          <w:sz w:val="24"/>
          <w:szCs w:val="24"/>
        </w:rPr>
        <w:t>.</w:t>
      </w:r>
    </w:p>
    <w:p w14:paraId="4FDCA968" w14:textId="77777777" w:rsidR="00787E5E" w:rsidRPr="00787E5E" w:rsidRDefault="00787E5E" w:rsidP="00787E5E">
      <w:pPr>
        <w:spacing w:after="0" w:line="276" w:lineRule="auto"/>
        <w:rPr>
          <w:rFonts w:ascii="Calibri" w:hAnsi="Calibri" w:cs="Calibri"/>
          <w:bCs/>
          <w:iCs/>
          <w:sz w:val="24"/>
        </w:rPr>
      </w:pPr>
    </w:p>
    <w:p w14:paraId="10BD0565" w14:textId="6E76D21E" w:rsidR="00E65DF9" w:rsidRPr="00AE7B25" w:rsidRDefault="00E65DF9" w:rsidP="00787E5E">
      <w:pPr>
        <w:spacing w:after="0" w:line="276" w:lineRule="auto"/>
        <w:rPr>
          <w:rFonts w:ascii="Calibri" w:hAnsi="Calibri" w:cs="Calibri"/>
          <w:sz w:val="24"/>
        </w:rPr>
      </w:pPr>
      <w:r w:rsidRPr="00AE7B25">
        <w:rPr>
          <w:rFonts w:ascii="Calibri" w:hAnsi="Calibri" w:cs="Calibri"/>
          <w:b/>
          <w:sz w:val="24"/>
          <w:u w:val="single"/>
        </w:rPr>
        <w:t>A</w:t>
      </w:r>
      <w:r w:rsidR="005D2487">
        <w:rPr>
          <w:rFonts w:ascii="Calibri" w:hAnsi="Calibri" w:cs="Calibri"/>
          <w:b/>
          <w:sz w:val="24"/>
          <w:u w:val="single"/>
        </w:rPr>
        <w:t xml:space="preserve">ny </w:t>
      </w:r>
      <w:r w:rsidR="00787E5E">
        <w:rPr>
          <w:rFonts w:ascii="Calibri" w:hAnsi="Calibri" w:cs="Calibri"/>
          <w:b/>
          <w:sz w:val="24"/>
          <w:u w:val="single"/>
        </w:rPr>
        <w:t xml:space="preserve">care </w:t>
      </w:r>
      <w:r w:rsidR="00787E5E"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w:t>
      </w:r>
      <w:r w:rsidR="00B76D2F">
        <w:rPr>
          <w:rFonts w:ascii="Calibri" w:hAnsi="Calibri" w:cs="Calibri"/>
          <w:bCs/>
          <w:sz w:val="24"/>
        </w:rPr>
        <w:t xml:space="preserve">been deemed competent by the care organisation </w:t>
      </w:r>
      <w:r w:rsidR="005D2487" w:rsidRPr="005D2487">
        <w:rPr>
          <w:rFonts w:ascii="Calibri" w:hAnsi="Calibri" w:cs="Calibri"/>
          <w:bCs/>
          <w:sz w:val="24"/>
        </w:rPr>
        <w:t xml:space="preserve">in </w:t>
      </w:r>
      <w:r w:rsidR="00B76D2F">
        <w:rPr>
          <w:rFonts w:ascii="Calibri" w:hAnsi="Calibri" w:cs="Calibri"/>
          <w:bCs/>
          <w:sz w:val="24"/>
        </w:rPr>
        <w:t xml:space="preserve">helping to support a service user with </w:t>
      </w:r>
      <w:r w:rsidR="00787E5E">
        <w:rPr>
          <w:rFonts w:ascii="Calibri" w:hAnsi="Calibri" w:cs="Calibri"/>
          <w:bCs/>
          <w:sz w:val="24"/>
        </w:rPr>
        <w:t>stoma or colostomy c</w:t>
      </w:r>
      <w:r w:rsidR="00B76D2F">
        <w:rPr>
          <w:rFonts w:ascii="Calibri" w:hAnsi="Calibri" w:cs="Calibri"/>
          <w:bCs/>
          <w:sz w:val="24"/>
        </w:rPr>
        <w:t xml:space="preserve">are. </w:t>
      </w:r>
      <w:r w:rsidR="00E16377">
        <w:rPr>
          <w:rFonts w:ascii="Calibri" w:hAnsi="Calibri" w:cs="Calibri"/>
          <w:bCs/>
          <w:sz w:val="24"/>
        </w:rPr>
        <w:t xml:space="preserve"> </w:t>
      </w:r>
    </w:p>
    <w:p w14:paraId="0222ACE9" w14:textId="77777777" w:rsidR="008848E3" w:rsidRPr="00AE7B25" w:rsidRDefault="008848E3" w:rsidP="00787E5E">
      <w:pPr>
        <w:pStyle w:val="Default"/>
        <w:ind w:left="360"/>
        <w:rPr>
          <w:rFonts w:ascii="Calibri" w:hAnsi="Calibri" w:cs="Calibri"/>
        </w:rPr>
      </w:pPr>
    </w:p>
    <w:p w14:paraId="3C8DB960" w14:textId="672A35E0" w:rsidR="001461DE" w:rsidRPr="00AE7B25" w:rsidRDefault="001461DE" w:rsidP="00787E5E">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Pr="00D14D2B" w:rsidRDefault="00C70F5A" w:rsidP="00787E5E">
      <w:pPr>
        <w:spacing w:after="0"/>
        <w:ind w:left="0" w:firstLine="0"/>
        <w:rPr>
          <w:rFonts w:asciiTheme="minorHAnsi" w:hAnsiTheme="minorHAnsi" w:cstheme="minorHAnsi"/>
          <w:sz w:val="24"/>
          <w:szCs w:val="24"/>
        </w:rPr>
      </w:pPr>
    </w:p>
    <w:p w14:paraId="7023453A" w14:textId="2DF17393" w:rsidR="000C12F7" w:rsidRPr="00D14D2B" w:rsidRDefault="000C12F7" w:rsidP="00787E5E">
      <w:pPr>
        <w:spacing w:after="0"/>
        <w:rPr>
          <w:rFonts w:asciiTheme="minorHAnsi" w:hAnsiTheme="minorHAnsi" w:cstheme="minorHAnsi"/>
          <w:b/>
          <w:bCs/>
          <w:color w:val="7030A0"/>
          <w:sz w:val="24"/>
          <w:szCs w:val="24"/>
        </w:rPr>
      </w:pPr>
      <w:r w:rsidRPr="00D14D2B">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787E5E">
      <w:pPr>
        <w:spacing w:after="0"/>
        <w:rPr>
          <w:rFonts w:eastAsia="Times New Roman"/>
          <w:b/>
          <w:bCs/>
          <w:color w:val="7030A0"/>
        </w:rPr>
      </w:pPr>
    </w:p>
    <w:p w14:paraId="1423B743" w14:textId="23BD8B9E" w:rsidR="000C12F7" w:rsidRDefault="000C12F7" w:rsidP="00787E5E">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r w:rsidR="005E19EB" w:rsidRPr="000C12F7">
        <w:rPr>
          <w:rFonts w:asciiTheme="minorHAnsi" w:hAnsiTheme="minorHAnsi" w:cstheme="minorHAnsi"/>
          <w:sz w:val="24"/>
          <w:szCs w:val="24"/>
        </w:rPr>
        <w:t>skills,</w:t>
      </w:r>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787E5E">
      <w:pPr>
        <w:pStyle w:val="BodyText"/>
        <w:rPr>
          <w:rFonts w:asciiTheme="minorHAnsi" w:hAnsiTheme="minorHAnsi" w:cstheme="minorHAnsi"/>
          <w:sz w:val="24"/>
          <w:szCs w:val="24"/>
        </w:rPr>
      </w:pPr>
    </w:p>
    <w:p w14:paraId="393A3C1D" w14:textId="763B5295" w:rsidR="000C12F7" w:rsidRDefault="000C12F7" w:rsidP="00787E5E">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w:t>
      </w:r>
      <w:r w:rsidR="00B76D2F">
        <w:rPr>
          <w:rFonts w:asciiTheme="minorHAnsi" w:hAnsiTheme="minorHAnsi" w:cstheme="minorHAnsi"/>
          <w:sz w:val="24"/>
          <w:szCs w:val="24"/>
        </w:rPr>
        <w:t xml:space="preserve">(including medical devices) </w:t>
      </w:r>
      <w:r w:rsidRPr="000C12F7">
        <w:rPr>
          <w:rFonts w:asciiTheme="minorHAnsi" w:hAnsiTheme="minorHAnsi" w:cstheme="minorHAnsi"/>
          <w:sz w:val="24"/>
          <w:szCs w:val="24"/>
        </w:rPr>
        <w:t xml:space="preserve">used is safe and where applicable, available in sufficient quantities. </w:t>
      </w:r>
    </w:p>
    <w:p w14:paraId="51B641D4" w14:textId="77777777" w:rsidR="000C12F7" w:rsidRPr="000C12F7" w:rsidRDefault="000C12F7" w:rsidP="00787E5E">
      <w:pPr>
        <w:pStyle w:val="BodyText"/>
        <w:ind w:left="375"/>
        <w:rPr>
          <w:rFonts w:asciiTheme="minorHAnsi" w:hAnsiTheme="minorHAnsi" w:cstheme="minorHAnsi"/>
          <w:sz w:val="24"/>
          <w:szCs w:val="24"/>
        </w:rPr>
      </w:pPr>
    </w:p>
    <w:p w14:paraId="0A20F5E9" w14:textId="48B10BF6" w:rsidR="000C12F7" w:rsidRDefault="000C12F7" w:rsidP="00787E5E">
      <w:pPr>
        <w:pStyle w:val="BodyText"/>
        <w:ind w:left="375"/>
        <w:rPr>
          <w:rFonts w:asciiTheme="minorHAnsi" w:hAnsiTheme="minorHAnsi" w:cstheme="minorHAnsi"/>
          <w:sz w:val="24"/>
          <w:szCs w:val="24"/>
        </w:rPr>
      </w:pPr>
      <w:r w:rsidRPr="000C12F7">
        <w:rPr>
          <w:rFonts w:asciiTheme="minorHAnsi" w:hAnsiTheme="minorHAnsi" w:cstheme="minorHAnsi"/>
          <w:sz w:val="24"/>
          <w:szCs w:val="24"/>
        </w:rPr>
        <w:lastRenderedPageBreak/>
        <w:t xml:space="preserve">Providers </w:t>
      </w:r>
      <w:r w:rsidR="00787E5E">
        <w:rPr>
          <w:rFonts w:asciiTheme="minorHAnsi" w:hAnsiTheme="minorHAnsi" w:cstheme="minorHAnsi"/>
          <w:sz w:val="24"/>
          <w:szCs w:val="24"/>
        </w:rPr>
        <w:t>m</w:t>
      </w:r>
      <w:r w:rsidRPr="000C12F7">
        <w:rPr>
          <w:rFonts w:asciiTheme="minorHAnsi" w:hAnsiTheme="minorHAnsi" w:cstheme="minorHAnsi"/>
          <w:sz w:val="24"/>
          <w:szCs w:val="24"/>
        </w:rPr>
        <w:t xml:space="preserve">ust prevent and control the spread of infection. Where the responsibility for care and treatment is shared, care planning must be timely to maintain people's health, </w:t>
      </w:r>
      <w:r w:rsidR="001033A5" w:rsidRPr="000C12F7">
        <w:rPr>
          <w:rFonts w:asciiTheme="minorHAnsi" w:hAnsiTheme="minorHAnsi" w:cstheme="minorHAnsi"/>
          <w:sz w:val="24"/>
          <w:szCs w:val="24"/>
        </w:rPr>
        <w:t>safety,</w:t>
      </w:r>
      <w:r w:rsidRPr="000C12F7">
        <w:rPr>
          <w:rFonts w:asciiTheme="minorHAnsi" w:hAnsiTheme="minorHAnsi" w:cstheme="minorHAnsi"/>
          <w:sz w:val="24"/>
          <w:szCs w:val="24"/>
        </w:rPr>
        <w:t xml:space="preserve"> and welfare.</w:t>
      </w:r>
    </w:p>
    <w:p w14:paraId="4EE192BF" w14:textId="77777777" w:rsidR="000C12F7" w:rsidRPr="000C12F7" w:rsidRDefault="000C12F7" w:rsidP="00787E5E">
      <w:pPr>
        <w:pStyle w:val="BodyText"/>
        <w:ind w:left="375"/>
        <w:rPr>
          <w:rFonts w:asciiTheme="minorHAnsi" w:hAnsiTheme="minorHAnsi" w:cstheme="minorHAnsi"/>
          <w:sz w:val="24"/>
          <w:szCs w:val="24"/>
        </w:rPr>
      </w:pPr>
    </w:p>
    <w:p w14:paraId="2D86A92A" w14:textId="30BAF0D6" w:rsidR="000C12F7" w:rsidRPr="000C12F7" w:rsidRDefault="000C12F7" w:rsidP="00787E5E">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w:t>
      </w:r>
      <w:r w:rsidR="00C65E1A">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787E5E">
      <w:pPr>
        <w:pStyle w:val="BodyText"/>
        <w:rPr>
          <w:rFonts w:asciiTheme="minorHAnsi" w:hAnsiTheme="minorHAnsi" w:cstheme="minorHAnsi"/>
          <w:sz w:val="24"/>
          <w:szCs w:val="24"/>
        </w:rPr>
      </w:pPr>
    </w:p>
    <w:p w14:paraId="2214689B" w14:textId="5AF43C86" w:rsidR="000C12F7" w:rsidRDefault="000C12F7" w:rsidP="00787E5E">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C65E1A">
        <w:rPr>
          <w:rFonts w:asciiTheme="minorHAnsi" w:hAnsiTheme="minorHAnsi" w:cstheme="minorHAnsi"/>
          <w:sz w:val="24"/>
          <w:szCs w:val="24"/>
        </w:rPr>
        <w:t>CQC</w:t>
      </w:r>
      <w:r w:rsidRPr="000C12F7">
        <w:rPr>
          <w:rFonts w:asciiTheme="minorHAnsi" w:hAnsiTheme="minorHAnsi" w:cstheme="minorHAnsi"/>
          <w:sz w:val="24"/>
          <w:szCs w:val="24"/>
        </w:rPr>
        <w:t xml:space="preserve"> do not have to serve a Warning Notice before prosecution. </w:t>
      </w:r>
    </w:p>
    <w:p w14:paraId="3E3C64BD" w14:textId="77777777" w:rsidR="000C12F7" w:rsidRPr="000C12F7" w:rsidRDefault="000C12F7" w:rsidP="00787E5E">
      <w:pPr>
        <w:pStyle w:val="BodyText"/>
        <w:rPr>
          <w:rFonts w:asciiTheme="minorHAnsi" w:hAnsiTheme="minorHAnsi" w:cstheme="minorHAnsi"/>
          <w:sz w:val="24"/>
          <w:szCs w:val="24"/>
        </w:rPr>
      </w:pPr>
    </w:p>
    <w:p w14:paraId="4950FEA1" w14:textId="2B137499" w:rsidR="00E65DF9" w:rsidRPr="009B7A26" w:rsidRDefault="00C65E1A" w:rsidP="00787E5E">
      <w:pPr>
        <w:pStyle w:val="Default"/>
        <w:numPr>
          <w:ilvl w:val="0"/>
          <w:numId w:val="9"/>
        </w:numPr>
        <w:rPr>
          <w:rFonts w:ascii="Calibri" w:hAnsi="Calibri" w:cs="Calibri"/>
          <w:color w:val="auto"/>
          <w:sz w:val="28"/>
          <w:szCs w:val="28"/>
        </w:rPr>
      </w:pPr>
      <w:r>
        <w:rPr>
          <w:rFonts w:ascii="Calibri" w:hAnsi="Calibri" w:cs="Calibri"/>
          <w:b/>
          <w:bCs/>
          <w:color w:val="auto"/>
          <w:sz w:val="28"/>
          <w:szCs w:val="28"/>
        </w:rPr>
        <w:t xml:space="preserve">Colostomy and Stoma </w:t>
      </w:r>
      <w:r w:rsidR="00172219">
        <w:rPr>
          <w:rFonts w:ascii="Calibri" w:hAnsi="Calibri" w:cs="Calibri"/>
          <w:b/>
          <w:bCs/>
          <w:color w:val="auto"/>
          <w:sz w:val="28"/>
          <w:szCs w:val="28"/>
        </w:rPr>
        <w:t>C</w:t>
      </w:r>
      <w:r>
        <w:rPr>
          <w:rFonts w:ascii="Calibri" w:hAnsi="Calibri" w:cs="Calibri"/>
          <w:b/>
          <w:bCs/>
          <w:color w:val="auto"/>
          <w:sz w:val="28"/>
          <w:szCs w:val="28"/>
        </w:rPr>
        <w:t>are</w:t>
      </w:r>
      <w:r w:rsidR="00D14D2B">
        <w:rPr>
          <w:rFonts w:ascii="Calibri" w:hAnsi="Calibri" w:cs="Calibri"/>
          <w:b/>
          <w:bCs/>
          <w:color w:val="auto"/>
          <w:sz w:val="28"/>
          <w:szCs w:val="28"/>
        </w:rPr>
        <w:t>:</w:t>
      </w:r>
      <w:r>
        <w:rPr>
          <w:rFonts w:ascii="Calibri" w:hAnsi="Calibri" w:cs="Calibri"/>
          <w:b/>
          <w:bCs/>
          <w:color w:val="auto"/>
          <w:sz w:val="28"/>
          <w:szCs w:val="28"/>
        </w:rPr>
        <w:t xml:space="preserve"> </w:t>
      </w:r>
      <w:r w:rsidR="00FE08D2">
        <w:rPr>
          <w:rFonts w:ascii="Calibri" w:hAnsi="Calibri" w:cs="Calibri"/>
          <w:b/>
          <w:bCs/>
          <w:color w:val="auto"/>
          <w:sz w:val="28"/>
          <w:szCs w:val="28"/>
        </w:rPr>
        <w:t>Policy &amp; Procedure</w:t>
      </w:r>
    </w:p>
    <w:p w14:paraId="4B776DE1" w14:textId="77777777" w:rsidR="009B7A26" w:rsidRPr="00AE7B25" w:rsidRDefault="009B7A26" w:rsidP="00787E5E">
      <w:pPr>
        <w:pStyle w:val="Default"/>
        <w:ind w:left="284"/>
        <w:rPr>
          <w:rFonts w:ascii="Calibri" w:hAnsi="Calibri" w:cs="Calibri"/>
          <w:color w:val="auto"/>
          <w:sz w:val="28"/>
          <w:szCs w:val="28"/>
        </w:rPr>
      </w:pPr>
    </w:p>
    <w:p w14:paraId="4EDFE1C0" w14:textId="77872EAA" w:rsidR="00172219" w:rsidRDefault="00FE08D2" w:rsidP="00D14D2B">
      <w:pPr>
        <w:spacing w:after="0"/>
        <w:rPr>
          <w:rFonts w:asciiTheme="minorHAnsi" w:hAnsiTheme="minorHAnsi" w:cstheme="minorHAnsi"/>
          <w:b/>
          <w:bCs/>
          <w:sz w:val="24"/>
          <w:szCs w:val="24"/>
          <w:u w:val="single"/>
        </w:rPr>
      </w:pPr>
      <w:bookmarkStart w:id="0" w:name="what_is_the_pulse"/>
      <w:r w:rsidRPr="00FE08D2">
        <w:rPr>
          <w:rFonts w:asciiTheme="minorHAnsi" w:hAnsiTheme="minorHAnsi" w:cstheme="minorHAnsi"/>
          <w:b/>
          <w:bCs/>
          <w:sz w:val="24"/>
          <w:szCs w:val="24"/>
          <w:u w:val="single"/>
        </w:rPr>
        <w:t xml:space="preserve">What is </w:t>
      </w:r>
      <w:r w:rsidR="00187691">
        <w:rPr>
          <w:rFonts w:asciiTheme="minorHAnsi" w:hAnsiTheme="minorHAnsi" w:cstheme="minorHAnsi"/>
          <w:b/>
          <w:bCs/>
          <w:sz w:val="24"/>
          <w:szCs w:val="24"/>
          <w:u w:val="single"/>
        </w:rPr>
        <w:t xml:space="preserve">a </w:t>
      </w:r>
      <w:r w:rsidR="00172219">
        <w:rPr>
          <w:rFonts w:asciiTheme="minorHAnsi" w:hAnsiTheme="minorHAnsi" w:cstheme="minorHAnsi"/>
          <w:b/>
          <w:bCs/>
          <w:sz w:val="24"/>
          <w:szCs w:val="24"/>
          <w:u w:val="single"/>
        </w:rPr>
        <w:t>S</w:t>
      </w:r>
      <w:r w:rsidR="00187691">
        <w:rPr>
          <w:rFonts w:asciiTheme="minorHAnsi" w:hAnsiTheme="minorHAnsi" w:cstheme="minorHAnsi"/>
          <w:b/>
          <w:bCs/>
          <w:sz w:val="24"/>
          <w:szCs w:val="24"/>
          <w:u w:val="single"/>
        </w:rPr>
        <w:t>toma</w:t>
      </w:r>
      <w:r w:rsidR="00172219">
        <w:rPr>
          <w:rFonts w:asciiTheme="minorHAnsi" w:hAnsiTheme="minorHAnsi" w:cstheme="minorHAnsi"/>
          <w:b/>
          <w:bCs/>
          <w:sz w:val="24"/>
          <w:szCs w:val="24"/>
          <w:u w:val="single"/>
        </w:rPr>
        <w:t>/Colostomy</w:t>
      </w:r>
      <w:bookmarkEnd w:id="0"/>
      <w:r w:rsidR="00D14D2B">
        <w:rPr>
          <w:rFonts w:asciiTheme="minorHAnsi" w:hAnsiTheme="minorHAnsi" w:cstheme="minorHAnsi"/>
          <w:b/>
          <w:bCs/>
          <w:sz w:val="24"/>
          <w:szCs w:val="24"/>
          <w:u w:val="single"/>
        </w:rPr>
        <w:t>?</w:t>
      </w:r>
    </w:p>
    <w:p w14:paraId="04CAD06B" w14:textId="66EB8209" w:rsidR="00187691" w:rsidRDefault="00187691" w:rsidP="00D14D2B">
      <w:pPr>
        <w:spacing w:after="0"/>
        <w:rPr>
          <w:rFonts w:asciiTheme="minorHAnsi" w:hAnsiTheme="minorHAnsi" w:cstheme="minorHAnsi"/>
          <w:sz w:val="24"/>
          <w:szCs w:val="24"/>
        </w:rPr>
      </w:pPr>
      <w:r w:rsidRPr="00187691">
        <w:rPr>
          <w:rFonts w:asciiTheme="minorHAnsi" w:hAnsiTheme="minorHAnsi" w:cstheme="minorHAnsi"/>
          <w:sz w:val="24"/>
          <w:szCs w:val="24"/>
        </w:rPr>
        <w:t xml:space="preserve">A stoma is the result of an operation to remove disease such as cancer, Crohn's </w:t>
      </w:r>
      <w:r w:rsidR="001033A5" w:rsidRPr="00187691">
        <w:rPr>
          <w:rFonts w:asciiTheme="minorHAnsi" w:hAnsiTheme="minorHAnsi" w:cstheme="minorHAnsi"/>
          <w:sz w:val="24"/>
          <w:szCs w:val="24"/>
        </w:rPr>
        <w:t>disease,</w:t>
      </w:r>
      <w:r w:rsidRPr="00187691">
        <w:rPr>
          <w:rFonts w:asciiTheme="minorHAnsi" w:hAnsiTheme="minorHAnsi" w:cstheme="minorHAnsi"/>
          <w:sz w:val="24"/>
          <w:szCs w:val="24"/>
        </w:rPr>
        <w:t xml:space="preserve"> or diverticulitis</w:t>
      </w:r>
      <w:r w:rsidR="00D14D2B">
        <w:rPr>
          <w:rFonts w:asciiTheme="minorHAnsi" w:hAnsiTheme="minorHAnsi" w:cstheme="minorHAnsi"/>
          <w:sz w:val="24"/>
          <w:szCs w:val="24"/>
        </w:rPr>
        <w:t xml:space="preserve">, </w:t>
      </w:r>
      <w:r w:rsidRPr="00187691">
        <w:rPr>
          <w:rFonts w:asciiTheme="minorHAnsi" w:hAnsiTheme="minorHAnsi" w:cstheme="minorHAnsi"/>
          <w:sz w:val="24"/>
          <w:szCs w:val="24"/>
        </w:rPr>
        <w:t>or from a bowel obstruction or injury to the digestive or urinary system. It is an artificial opening that allows faeces or urine either from the intestine or from the urinary tract to pass.</w:t>
      </w:r>
      <w:r>
        <w:rPr>
          <w:rFonts w:asciiTheme="minorHAnsi" w:hAnsiTheme="minorHAnsi" w:cstheme="minorHAnsi"/>
          <w:sz w:val="24"/>
          <w:szCs w:val="24"/>
        </w:rPr>
        <w:t xml:space="preserve"> </w:t>
      </w:r>
      <w:r w:rsidRPr="00187691">
        <w:rPr>
          <w:rFonts w:asciiTheme="minorHAnsi" w:hAnsiTheme="minorHAnsi" w:cstheme="minorHAnsi"/>
          <w:sz w:val="24"/>
          <w:szCs w:val="24"/>
        </w:rPr>
        <w:t>There are three main types of stoma related to the digestive and urinary system - these are: colostomy, ileostomy and urostomy.</w:t>
      </w:r>
    </w:p>
    <w:p w14:paraId="4C3B44C1" w14:textId="6E0797F2" w:rsidR="00187691" w:rsidRPr="00187691" w:rsidRDefault="00D14D2B" w:rsidP="00787E5E">
      <w:pPr>
        <w:spacing w:after="0"/>
        <w:rPr>
          <w:rFonts w:asciiTheme="minorHAnsi" w:hAnsiTheme="minorHAnsi" w:cstheme="minorHAnsi"/>
          <w:sz w:val="24"/>
          <w:szCs w:val="24"/>
        </w:rPr>
      </w:pPr>
      <w:r w:rsidRPr="005C2B75">
        <w:rPr>
          <w:rFonts w:asciiTheme="minorHAnsi" w:hAnsiTheme="minorHAnsi" w:cstheme="minorHAnsi"/>
          <w:b/>
          <w:bCs/>
          <w:noProof/>
          <w:sz w:val="24"/>
          <w:szCs w:val="24"/>
          <w:u w:val="single"/>
        </w:rPr>
        <mc:AlternateContent>
          <mc:Choice Requires="wps">
            <w:drawing>
              <wp:anchor distT="45720" distB="45720" distL="114300" distR="114300" simplePos="0" relativeHeight="251662336" behindDoc="0" locked="0" layoutInCell="1" allowOverlap="1" wp14:anchorId="6A2EB52E" wp14:editId="0E50FC0E">
                <wp:simplePos x="0" y="0"/>
                <wp:positionH relativeFrom="column">
                  <wp:posOffset>1490980</wp:posOffset>
                </wp:positionH>
                <wp:positionV relativeFrom="paragraph">
                  <wp:posOffset>92075</wp:posOffset>
                </wp:positionV>
                <wp:extent cx="4657725" cy="13335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333500"/>
                        </a:xfrm>
                        <a:prstGeom prst="rect">
                          <a:avLst/>
                        </a:prstGeom>
                        <a:solidFill>
                          <a:srgbClr val="FFFFFF"/>
                        </a:solidFill>
                        <a:ln w="9525">
                          <a:noFill/>
                          <a:miter lim="800000"/>
                          <a:headEnd/>
                          <a:tailEnd/>
                        </a:ln>
                      </wps:spPr>
                      <wps:txbx>
                        <w:txbxContent>
                          <w:p w14:paraId="27FBCE5D" w14:textId="77777777" w:rsidR="00D14D2B" w:rsidRPr="00D14D2B" w:rsidRDefault="00D14D2B" w:rsidP="00D14D2B">
                            <w:pPr>
                              <w:ind w:left="142"/>
                              <w:rPr>
                                <w:rFonts w:asciiTheme="minorHAnsi" w:hAnsiTheme="minorHAnsi" w:cstheme="minorHAnsi"/>
                                <w:b/>
                                <w:bCs/>
                                <w:sz w:val="24"/>
                                <w:szCs w:val="24"/>
                                <w:u w:val="single"/>
                              </w:rPr>
                            </w:pPr>
                            <w:r w:rsidRPr="00D14D2B">
                              <w:rPr>
                                <w:rFonts w:asciiTheme="minorHAnsi" w:hAnsiTheme="minorHAnsi" w:cstheme="minorHAnsi"/>
                                <w:b/>
                                <w:bCs/>
                                <w:sz w:val="24"/>
                                <w:szCs w:val="24"/>
                                <w:u w:val="single"/>
                              </w:rPr>
                              <w:t>Colostomy</w:t>
                            </w:r>
                          </w:p>
                          <w:p w14:paraId="48932552" w14:textId="01AB6985" w:rsidR="005C2B75" w:rsidRPr="00B76D2F" w:rsidRDefault="005C2B75" w:rsidP="00D14D2B">
                            <w:pPr>
                              <w:ind w:left="142"/>
                              <w:rPr>
                                <w:rFonts w:asciiTheme="minorHAnsi" w:hAnsiTheme="minorHAnsi" w:cstheme="minorHAnsi"/>
                                <w:sz w:val="24"/>
                                <w:szCs w:val="24"/>
                              </w:rPr>
                            </w:pPr>
                            <w:r w:rsidRPr="00B76D2F">
                              <w:rPr>
                                <w:rFonts w:asciiTheme="minorHAnsi" w:hAnsiTheme="minorHAnsi" w:cstheme="minorHAnsi"/>
                                <w:sz w:val="24"/>
                                <w:szCs w:val="24"/>
                              </w:rPr>
                              <w:t xml:space="preserve">In a colostomy operation, part of </w:t>
                            </w:r>
                            <w:r w:rsidR="00B76D2F">
                              <w:rPr>
                                <w:rFonts w:asciiTheme="minorHAnsi" w:hAnsiTheme="minorHAnsi" w:cstheme="minorHAnsi"/>
                                <w:sz w:val="24"/>
                                <w:szCs w:val="24"/>
                              </w:rPr>
                              <w:t>the</w:t>
                            </w:r>
                            <w:r w:rsidRPr="00B76D2F">
                              <w:rPr>
                                <w:rFonts w:asciiTheme="minorHAnsi" w:hAnsiTheme="minorHAnsi" w:cstheme="minorHAnsi"/>
                                <w:sz w:val="24"/>
                                <w:szCs w:val="24"/>
                              </w:rPr>
                              <w:t xml:space="preserve"> colon is brought to the surface of </w:t>
                            </w:r>
                            <w:r w:rsidR="00B76D2F">
                              <w:rPr>
                                <w:rFonts w:asciiTheme="minorHAnsi" w:hAnsiTheme="minorHAnsi" w:cstheme="minorHAnsi"/>
                                <w:sz w:val="24"/>
                                <w:szCs w:val="24"/>
                              </w:rPr>
                              <w:t>the</w:t>
                            </w:r>
                            <w:r w:rsidRPr="00B76D2F">
                              <w:rPr>
                                <w:rFonts w:asciiTheme="minorHAnsi" w:hAnsiTheme="minorHAnsi" w:cstheme="minorHAnsi"/>
                                <w:sz w:val="24"/>
                                <w:szCs w:val="24"/>
                              </w:rPr>
                              <w:t xml:space="preserve"> abdomen to form the stoma. A colostomy is usually created on the left-hand side of </w:t>
                            </w:r>
                            <w:r w:rsidR="00B76D2F">
                              <w:rPr>
                                <w:rFonts w:asciiTheme="minorHAnsi" w:hAnsiTheme="minorHAnsi" w:cstheme="minorHAnsi"/>
                                <w:sz w:val="24"/>
                                <w:szCs w:val="24"/>
                              </w:rPr>
                              <w:t>the service user’s</w:t>
                            </w:r>
                            <w:r w:rsidRPr="00B76D2F">
                              <w:rPr>
                                <w:rFonts w:asciiTheme="minorHAnsi" w:hAnsiTheme="minorHAnsi" w:cstheme="minorHAnsi"/>
                                <w:sz w:val="24"/>
                                <w:szCs w:val="24"/>
                              </w:rPr>
                              <w:t xml:space="preserve"> abdomen. Stools in this part of the intestine are solid </w:t>
                            </w:r>
                            <w:r w:rsidR="005A0B9D" w:rsidRPr="00B76D2F">
                              <w:rPr>
                                <w:rFonts w:asciiTheme="minorHAnsi" w:hAnsiTheme="minorHAnsi" w:cstheme="minorHAnsi"/>
                                <w:sz w:val="24"/>
                                <w:szCs w:val="24"/>
                              </w:rPr>
                              <w:t>and because</w:t>
                            </w:r>
                            <w:r w:rsidRPr="00B76D2F">
                              <w:rPr>
                                <w:rFonts w:asciiTheme="minorHAnsi" w:hAnsiTheme="minorHAnsi" w:cstheme="minorHAnsi"/>
                                <w:sz w:val="24"/>
                                <w:szCs w:val="24"/>
                              </w:rPr>
                              <w:t xml:space="preserve"> a stoma has no muscle to control defecation, will need to be collected using a stoma pouch.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EB52E" id="_x0000_t202" coordsize="21600,21600" o:spt="202" path="m,l,21600r21600,l21600,xe">
                <v:stroke joinstyle="miter"/>
                <v:path gradientshapeok="t" o:connecttype="rect"/>
              </v:shapetype>
              <v:shape id="Text Box 2" o:spid="_x0000_s1026" type="#_x0000_t202" style="position:absolute;left:0;text-align:left;margin-left:117.4pt;margin-top:7.25pt;width:366.75pt;height:1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smIAIAABwEAAAOAAAAZHJzL2Uyb0RvYy54bWysU21v2yAQ/j5p/wHxfbHjJE1rxam6dJkm&#10;dS9Sux+AMY7RgGNAYme/vgdO06j7No0PiOPuHp577ljdDlqRg3BegqnodJJTIgyHRppdRX8+bT9c&#10;U+IDMw1TYERFj8LT2/X7d6velqKADlQjHEEQ48veVrQLwZZZ5nknNPMTsMKgswWnWUDT7bLGsR7R&#10;tcqKPL/KenCNdcCF93h7PzrpOuG3reDhe9t6EYiqKHILaXdpr+OerVes3DlmO8lPNNg/sNBMGnz0&#10;DHXPAiN7J/+C0pI78NCGCQedQdtKLlINWM00f1PNY8esSLWgON6eZfL/D5Z/O/xwRDYVXVJimMYW&#10;PYkhkI8wkCKq01tfYtCjxbAw4DV2OVXq7QPwX54Y2HTM7MSdc9B3gjXIbhozs4vUEcdHkLr/Cg0+&#10;w/YBEtDQOh2lQzEIomOXjufORCocL+dXi+WyWFDC0TedzWaLPPUuY+VLunU+fBagSTxU1GHrEzw7&#10;PPgQ6bDyJSS+5kHJZiuVSobb1RvlyIHhmGzTShW8CVOG9BW9WSCRmGUg5qcJ0jLgGCupK3qdxzUO&#10;VpTjk2lSSGBSjWdkosxJnyjJKE4Y6gEDo2g1NEdUysE4rvi98NCB+0NJj6NaUf97z5ygRH0xqPbN&#10;dD6Ps52M+WJZoOEuPfWlhxmOUBUNlIzHTUj/YazoDrvSyqTXK5MTVxzBJOPpu8QZv7RT1OunXj8D&#10;AAD//wMAUEsDBBQABgAIAAAAIQBrEEt43QAAAAoBAAAPAAAAZHJzL2Rvd25yZXYueG1sTI/BToNA&#10;EIbvJr7DZky8GLtIKW2RpVETjdfWPsAAUyCys4TdFvr2jic9znx//vkm3822VxcafefYwNMiAkVc&#10;ubrjxsDx6/1xA8oH5Bp7x2TgSh52xe1NjlntJt7T5RAaJSXsMzTQhjBkWvuqJYt+4QZiYSc3Wgwy&#10;jo2uR5yk3PY6jqJUW+xYLrQ40FtL1ffhbA2cPqeH1XYqP8JxvU/SV+zWpbsac383vzyDCjSHvzD8&#10;6os6FOJUujPXXvUG4mUi6kFAsgIlgW26WYIqhcSy0UWu/79Q/AAAAP//AwBQSwECLQAUAAYACAAA&#10;ACEAtoM4kv4AAADhAQAAEwAAAAAAAAAAAAAAAAAAAAAAW0NvbnRlbnRfVHlwZXNdLnhtbFBLAQIt&#10;ABQABgAIAAAAIQA4/SH/1gAAAJQBAAALAAAAAAAAAAAAAAAAAC8BAABfcmVscy8ucmVsc1BLAQIt&#10;ABQABgAIAAAAIQDBLEsmIAIAABwEAAAOAAAAAAAAAAAAAAAAAC4CAABkcnMvZTJvRG9jLnhtbFBL&#10;AQItABQABgAIAAAAIQBrEEt43QAAAAoBAAAPAAAAAAAAAAAAAAAAAHoEAABkcnMvZG93bnJldi54&#10;bWxQSwUGAAAAAAQABADzAAAAhAUAAAAA&#10;" stroked="f">
                <v:textbox>
                  <w:txbxContent>
                    <w:p w14:paraId="27FBCE5D" w14:textId="77777777" w:rsidR="00D14D2B" w:rsidRPr="00D14D2B" w:rsidRDefault="00D14D2B" w:rsidP="00D14D2B">
                      <w:pPr>
                        <w:ind w:left="142"/>
                        <w:rPr>
                          <w:rFonts w:asciiTheme="minorHAnsi" w:hAnsiTheme="minorHAnsi" w:cstheme="minorHAnsi"/>
                          <w:b/>
                          <w:bCs/>
                          <w:sz w:val="24"/>
                          <w:szCs w:val="24"/>
                          <w:u w:val="single"/>
                        </w:rPr>
                      </w:pPr>
                      <w:r w:rsidRPr="00D14D2B">
                        <w:rPr>
                          <w:rFonts w:asciiTheme="minorHAnsi" w:hAnsiTheme="minorHAnsi" w:cstheme="minorHAnsi"/>
                          <w:b/>
                          <w:bCs/>
                          <w:sz w:val="24"/>
                          <w:szCs w:val="24"/>
                          <w:u w:val="single"/>
                        </w:rPr>
                        <w:t>Colostomy</w:t>
                      </w:r>
                    </w:p>
                    <w:p w14:paraId="48932552" w14:textId="01AB6985" w:rsidR="005C2B75" w:rsidRPr="00B76D2F" w:rsidRDefault="005C2B75" w:rsidP="00D14D2B">
                      <w:pPr>
                        <w:ind w:left="142"/>
                        <w:rPr>
                          <w:rFonts w:asciiTheme="minorHAnsi" w:hAnsiTheme="minorHAnsi" w:cstheme="minorHAnsi"/>
                          <w:sz w:val="24"/>
                          <w:szCs w:val="24"/>
                        </w:rPr>
                      </w:pPr>
                      <w:r w:rsidRPr="00B76D2F">
                        <w:rPr>
                          <w:rFonts w:asciiTheme="minorHAnsi" w:hAnsiTheme="minorHAnsi" w:cstheme="minorHAnsi"/>
                          <w:sz w:val="24"/>
                          <w:szCs w:val="24"/>
                        </w:rPr>
                        <w:t xml:space="preserve">In a colostomy operation, part of </w:t>
                      </w:r>
                      <w:r w:rsidR="00B76D2F">
                        <w:rPr>
                          <w:rFonts w:asciiTheme="minorHAnsi" w:hAnsiTheme="minorHAnsi" w:cstheme="minorHAnsi"/>
                          <w:sz w:val="24"/>
                          <w:szCs w:val="24"/>
                        </w:rPr>
                        <w:t>the</w:t>
                      </w:r>
                      <w:r w:rsidRPr="00B76D2F">
                        <w:rPr>
                          <w:rFonts w:asciiTheme="minorHAnsi" w:hAnsiTheme="minorHAnsi" w:cstheme="minorHAnsi"/>
                          <w:sz w:val="24"/>
                          <w:szCs w:val="24"/>
                        </w:rPr>
                        <w:t xml:space="preserve"> colon is brought to the surface of </w:t>
                      </w:r>
                      <w:r w:rsidR="00B76D2F">
                        <w:rPr>
                          <w:rFonts w:asciiTheme="minorHAnsi" w:hAnsiTheme="minorHAnsi" w:cstheme="minorHAnsi"/>
                          <w:sz w:val="24"/>
                          <w:szCs w:val="24"/>
                        </w:rPr>
                        <w:t>the</w:t>
                      </w:r>
                      <w:r w:rsidRPr="00B76D2F">
                        <w:rPr>
                          <w:rFonts w:asciiTheme="minorHAnsi" w:hAnsiTheme="minorHAnsi" w:cstheme="minorHAnsi"/>
                          <w:sz w:val="24"/>
                          <w:szCs w:val="24"/>
                        </w:rPr>
                        <w:t xml:space="preserve"> abdomen to form the stoma. A colostomy is usually created on the left-hand side of </w:t>
                      </w:r>
                      <w:r w:rsidR="00B76D2F">
                        <w:rPr>
                          <w:rFonts w:asciiTheme="minorHAnsi" w:hAnsiTheme="minorHAnsi" w:cstheme="minorHAnsi"/>
                          <w:sz w:val="24"/>
                          <w:szCs w:val="24"/>
                        </w:rPr>
                        <w:t>the service user’s</w:t>
                      </w:r>
                      <w:r w:rsidRPr="00B76D2F">
                        <w:rPr>
                          <w:rFonts w:asciiTheme="minorHAnsi" w:hAnsiTheme="minorHAnsi" w:cstheme="minorHAnsi"/>
                          <w:sz w:val="24"/>
                          <w:szCs w:val="24"/>
                        </w:rPr>
                        <w:t xml:space="preserve"> abdomen. Stools in this part of the intestine are solid </w:t>
                      </w:r>
                      <w:r w:rsidR="005A0B9D" w:rsidRPr="00B76D2F">
                        <w:rPr>
                          <w:rFonts w:asciiTheme="minorHAnsi" w:hAnsiTheme="minorHAnsi" w:cstheme="minorHAnsi"/>
                          <w:sz w:val="24"/>
                          <w:szCs w:val="24"/>
                        </w:rPr>
                        <w:t>and because</w:t>
                      </w:r>
                      <w:r w:rsidRPr="00B76D2F">
                        <w:rPr>
                          <w:rFonts w:asciiTheme="minorHAnsi" w:hAnsiTheme="minorHAnsi" w:cstheme="minorHAnsi"/>
                          <w:sz w:val="24"/>
                          <w:szCs w:val="24"/>
                        </w:rPr>
                        <w:t xml:space="preserve"> a stoma has no muscle to control defecation, will need to be collected using a stoma pouch.</w:t>
                      </w:r>
                    </w:p>
                  </w:txbxContent>
                </v:textbox>
                <w10:wrap type="square"/>
              </v:shape>
            </w:pict>
          </mc:Fallback>
        </mc:AlternateContent>
      </w:r>
      <w:r w:rsidRPr="00187691">
        <w:rPr>
          <w:noProof/>
        </w:rPr>
        <w:drawing>
          <wp:anchor distT="0" distB="0" distL="114300" distR="114300" simplePos="0" relativeHeight="251670528" behindDoc="0" locked="0" layoutInCell="1" allowOverlap="1" wp14:anchorId="262FC1AB" wp14:editId="345D160D">
            <wp:simplePos x="0" y="0"/>
            <wp:positionH relativeFrom="column">
              <wp:posOffset>234315</wp:posOffset>
            </wp:positionH>
            <wp:positionV relativeFrom="paragraph">
              <wp:posOffset>177800</wp:posOffset>
            </wp:positionV>
            <wp:extent cx="1261745" cy="1051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745" cy="1051560"/>
                    </a:xfrm>
                    <a:prstGeom prst="rect">
                      <a:avLst/>
                    </a:prstGeom>
                  </pic:spPr>
                </pic:pic>
              </a:graphicData>
            </a:graphic>
          </wp:anchor>
        </w:drawing>
      </w:r>
    </w:p>
    <w:p w14:paraId="3D841ED5" w14:textId="5CABD7F6" w:rsidR="00187691" w:rsidRPr="00187691" w:rsidRDefault="00187691" w:rsidP="00787E5E">
      <w:pPr>
        <w:spacing w:after="0"/>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  </w:t>
      </w:r>
    </w:p>
    <w:p w14:paraId="101CCCE0" w14:textId="78CEBE30" w:rsidR="00187691" w:rsidRDefault="00187691" w:rsidP="00787E5E">
      <w:pPr>
        <w:spacing w:after="0"/>
        <w:rPr>
          <w:rFonts w:asciiTheme="minorHAnsi" w:hAnsiTheme="minorHAnsi" w:cstheme="minorHAnsi"/>
          <w:b/>
          <w:bCs/>
          <w:sz w:val="24"/>
          <w:szCs w:val="24"/>
          <w:u w:val="single"/>
        </w:rPr>
      </w:pPr>
    </w:p>
    <w:p w14:paraId="6AC73B4C" w14:textId="783AC0AD" w:rsidR="005C2B75" w:rsidRDefault="005C2B75" w:rsidP="00787E5E">
      <w:pPr>
        <w:spacing w:after="0"/>
        <w:rPr>
          <w:rFonts w:asciiTheme="minorHAnsi" w:hAnsiTheme="minorHAnsi" w:cstheme="minorHAnsi"/>
          <w:b/>
          <w:bCs/>
          <w:sz w:val="24"/>
          <w:szCs w:val="24"/>
          <w:u w:val="single"/>
        </w:rPr>
      </w:pPr>
    </w:p>
    <w:p w14:paraId="00FEA69C" w14:textId="444A6897" w:rsidR="005C2B75" w:rsidRDefault="005C2B75" w:rsidP="00787E5E">
      <w:pPr>
        <w:spacing w:after="0"/>
        <w:rPr>
          <w:rFonts w:asciiTheme="minorHAnsi" w:hAnsiTheme="minorHAnsi" w:cstheme="minorHAnsi"/>
          <w:b/>
          <w:bCs/>
          <w:sz w:val="24"/>
          <w:szCs w:val="24"/>
          <w:u w:val="single"/>
        </w:rPr>
      </w:pPr>
    </w:p>
    <w:p w14:paraId="27557D4C" w14:textId="77777777" w:rsidR="00D14D2B" w:rsidRDefault="00D14D2B" w:rsidP="00787E5E">
      <w:pPr>
        <w:spacing w:after="0"/>
        <w:rPr>
          <w:rFonts w:asciiTheme="minorHAnsi" w:hAnsiTheme="minorHAnsi" w:cstheme="minorHAnsi"/>
          <w:b/>
          <w:bCs/>
          <w:sz w:val="24"/>
          <w:szCs w:val="24"/>
          <w:u w:val="single"/>
        </w:rPr>
      </w:pPr>
    </w:p>
    <w:p w14:paraId="49FB8E25" w14:textId="77777777" w:rsidR="00D14D2B" w:rsidRDefault="00D14D2B" w:rsidP="00787E5E">
      <w:pPr>
        <w:spacing w:after="0"/>
        <w:rPr>
          <w:rFonts w:asciiTheme="minorHAnsi" w:hAnsiTheme="minorHAnsi" w:cstheme="minorHAnsi"/>
          <w:b/>
          <w:bCs/>
          <w:sz w:val="24"/>
          <w:szCs w:val="24"/>
          <w:u w:val="single"/>
        </w:rPr>
      </w:pPr>
    </w:p>
    <w:p w14:paraId="6CAC845C" w14:textId="0980E9CE" w:rsidR="00D14D2B" w:rsidRDefault="00D14D2B" w:rsidP="00787E5E">
      <w:pPr>
        <w:spacing w:after="0"/>
        <w:rPr>
          <w:rFonts w:asciiTheme="minorHAnsi" w:hAnsiTheme="minorHAnsi" w:cstheme="minorHAnsi"/>
          <w:b/>
          <w:bCs/>
          <w:sz w:val="24"/>
          <w:szCs w:val="24"/>
          <w:u w:val="single"/>
        </w:rPr>
      </w:pPr>
      <w:r w:rsidRPr="005C2B75">
        <w:rPr>
          <w:rFonts w:asciiTheme="minorHAnsi" w:hAnsiTheme="minorHAnsi" w:cstheme="minorHAnsi"/>
          <w:b/>
          <w:bCs/>
          <w:noProof/>
          <w:sz w:val="24"/>
          <w:szCs w:val="24"/>
          <w:u w:val="single"/>
        </w:rPr>
        <mc:AlternateContent>
          <mc:Choice Requires="wps">
            <w:drawing>
              <wp:anchor distT="45720" distB="45720" distL="114300" distR="114300" simplePos="0" relativeHeight="251664384" behindDoc="0" locked="0" layoutInCell="1" allowOverlap="1" wp14:anchorId="272D954E" wp14:editId="5C1E71B5">
                <wp:simplePos x="0" y="0"/>
                <wp:positionH relativeFrom="column">
                  <wp:posOffset>1491615</wp:posOffset>
                </wp:positionH>
                <wp:positionV relativeFrom="paragraph">
                  <wp:posOffset>145415</wp:posOffset>
                </wp:positionV>
                <wp:extent cx="4876800" cy="10477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047750"/>
                        </a:xfrm>
                        <a:prstGeom prst="rect">
                          <a:avLst/>
                        </a:prstGeom>
                        <a:solidFill>
                          <a:srgbClr val="FFFFFF"/>
                        </a:solidFill>
                        <a:ln w="9525">
                          <a:noFill/>
                          <a:miter lim="800000"/>
                          <a:headEnd/>
                          <a:tailEnd/>
                        </a:ln>
                      </wps:spPr>
                      <wps:txbx>
                        <w:txbxContent>
                          <w:p w14:paraId="5C2C454F" w14:textId="77777777" w:rsidR="00D14D2B" w:rsidRPr="00D14D2B" w:rsidRDefault="00D14D2B" w:rsidP="00D14D2B">
                            <w:pPr>
                              <w:ind w:left="142"/>
                              <w:rPr>
                                <w:rFonts w:asciiTheme="minorHAnsi" w:hAnsiTheme="minorHAnsi" w:cstheme="minorHAnsi"/>
                                <w:b/>
                                <w:bCs/>
                                <w:sz w:val="24"/>
                                <w:szCs w:val="24"/>
                                <w:u w:val="single"/>
                              </w:rPr>
                            </w:pPr>
                            <w:r w:rsidRPr="00D14D2B">
                              <w:rPr>
                                <w:rFonts w:asciiTheme="minorHAnsi" w:hAnsiTheme="minorHAnsi" w:cstheme="minorHAnsi"/>
                                <w:b/>
                                <w:bCs/>
                                <w:sz w:val="24"/>
                                <w:szCs w:val="24"/>
                                <w:u w:val="single"/>
                              </w:rPr>
                              <w:t>Ileostomy</w:t>
                            </w:r>
                          </w:p>
                          <w:p w14:paraId="7C5783DB" w14:textId="09E2C856" w:rsidR="005C2B75" w:rsidRPr="00B76D2F" w:rsidRDefault="005C2B75" w:rsidP="00D14D2B">
                            <w:pPr>
                              <w:ind w:left="142"/>
                              <w:rPr>
                                <w:rFonts w:asciiTheme="minorHAnsi" w:hAnsiTheme="minorHAnsi" w:cstheme="minorHAnsi"/>
                                <w:sz w:val="24"/>
                                <w:szCs w:val="24"/>
                              </w:rPr>
                            </w:pPr>
                            <w:r w:rsidRPr="00B76D2F">
                              <w:rPr>
                                <w:rFonts w:asciiTheme="minorHAnsi" w:hAnsiTheme="minorHAnsi" w:cstheme="minorHAnsi"/>
                                <w:sz w:val="24"/>
                                <w:szCs w:val="24"/>
                              </w:rPr>
                              <w:t xml:space="preserve">In an ileostomy operation, a part of </w:t>
                            </w:r>
                            <w:r w:rsidR="00B76D2F">
                              <w:rPr>
                                <w:rFonts w:asciiTheme="minorHAnsi" w:hAnsiTheme="minorHAnsi" w:cstheme="minorHAnsi"/>
                                <w:sz w:val="24"/>
                                <w:szCs w:val="24"/>
                              </w:rPr>
                              <w:t>the</w:t>
                            </w:r>
                            <w:r w:rsidRPr="00B76D2F">
                              <w:rPr>
                                <w:rFonts w:asciiTheme="minorHAnsi" w:hAnsiTheme="minorHAnsi" w:cstheme="minorHAnsi"/>
                                <w:sz w:val="24"/>
                                <w:szCs w:val="24"/>
                              </w:rPr>
                              <w:t xml:space="preserve"> small bowel called the ileum is brought to the surface of </w:t>
                            </w:r>
                            <w:r w:rsidR="00B76D2F">
                              <w:rPr>
                                <w:rFonts w:asciiTheme="minorHAnsi" w:hAnsiTheme="minorHAnsi" w:cstheme="minorHAnsi"/>
                                <w:sz w:val="24"/>
                                <w:szCs w:val="24"/>
                              </w:rPr>
                              <w:t xml:space="preserve">the </w:t>
                            </w:r>
                            <w:r w:rsidRPr="00B76D2F">
                              <w:rPr>
                                <w:rFonts w:asciiTheme="minorHAnsi" w:hAnsiTheme="minorHAnsi" w:cstheme="minorHAnsi"/>
                                <w:sz w:val="24"/>
                                <w:szCs w:val="24"/>
                              </w:rPr>
                              <w:t>abdomen to form the stoma. An ileostomy is typically made in cases where the end part of the small bowel is diseased.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D954E" id="_x0000_s1027" type="#_x0000_t202" style="position:absolute;left:0;text-align:left;margin-left:117.45pt;margin-top:11.45pt;width:384pt;height: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mcIQIAACMEAAAOAAAAZHJzL2Uyb0RvYy54bWysU8FuGyEQvVfqPyDu9a4tO05WXkepU1eV&#10;0rRS0g9ggfWiAkMBe9f9+g6s41jprSoHxDDDY+bNm9XtYDQ5SB8U2JpOJyUl0nIQyu5q+uN5++Ga&#10;khCZFUyDlTU9ykBv1+/frXpXyRl0oIX0BEFsqHpX0y5GVxVF4J00LEzASYvOFrxhEU2/K4RnPaIb&#10;XczK8qrowQvngcsQ8PZ+dNJ1xm9byeO3tg0yEl1TzC3m3ee9SXuxXrFq55nrFD+lwf4hC8OUxU/P&#10;UPcsMrL36i8oo7iHAG2ccDAFtK3iMteA1UzLN9U8dczJXAuSE9yZpvD/YPnj4bsnStQUG2WZwRY9&#10;yyGSjzCQWWKnd6HCoCeHYXHAa+xyrjS4B+A/A7Gw6ZjdyTvvoe8kE5jdNL0sLp6OOCGBNP1XEPgN&#10;20fIQEPrTaIOySCIjl06njuTUuF4Ob9eXl2X6OLom5bz5XKRe1ew6uW58yF+lmBIOtTUY+szPDs8&#10;hJjSYdVLSPotgFZiq7TOht81G+3JgaFMtnnlCt6EaUv6mt4sZouMbCG9zwoyKqKMtTLIY5nWKKxE&#10;xycrckhkSo9nzETbEz+JkpGcODRDbkQmL3HXgDgiYR5G1eKU4aED/5uSHhVb0/Brz7ykRH+xSPrN&#10;dD5PEs/GfLGcoeEvPc2lh1mOUDWNlIzHTcxjkeiwcIfNaVWm7TWTU8qoxMzmaWqS1C/tHPU62+s/&#10;AAAA//8DAFBLAwQUAAYACAAAACEAmd2kB90AAAALAQAADwAAAGRycy9kb3ducmV2LnhtbEyPQU+D&#10;QBCF7yb+h8008WLsItZSkKVRE02vrf0BCzsFUnaWsNtC/73DSU/zJvPy5nv5drKduOLgW0cKnpcR&#10;CKTKmZZqBcefr6cNCB80Gd05QgU39LAt7u9ynRk30h6vh1ALDiGfaQVNCH0mpa8atNovXY/Et5Mb&#10;rA68DrU0gx453HYyjqK1tLol/tDoHj8brM6Hi1Vw2o2Pr+lYfodjsl+tP3SblO6m1MNien8DEXAK&#10;f2aY8RkdCmYq3YWMF52C+GWVspVFzHM2RNGsSlabJAVZ5PJ/h+IXAAD//wMAUEsBAi0AFAAGAAgA&#10;AAAhALaDOJL+AAAA4QEAABMAAAAAAAAAAAAAAAAAAAAAAFtDb250ZW50X1R5cGVzXS54bWxQSwEC&#10;LQAUAAYACAAAACEAOP0h/9YAAACUAQAACwAAAAAAAAAAAAAAAAAvAQAAX3JlbHMvLnJlbHNQSwEC&#10;LQAUAAYACAAAACEA5blJnCECAAAjBAAADgAAAAAAAAAAAAAAAAAuAgAAZHJzL2Uyb0RvYy54bWxQ&#10;SwECLQAUAAYACAAAACEAmd2kB90AAAALAQAADwAAAAAAAAAAAAAAAAB7BAAAZHJzL2Rvd25yZXYu&#10;eG1sUEsFBgAAAAAEAAQA8wAAAIUFAAAAAA==&#10;" stroked="f">
                <v:textbox>
                  <w:txbxContent>
                    <w:p w14:paraId="5C2C454F" w14:textId="77777777" w:rsidR="00D14D2B" w:rsidRPr="00D14D2B" w:rsidRDefault="00D14D2B" w:rsidP="00D14D2B">
                      <w:pPr>
                        <w:ind w:left="142"/>
                        <w:rPr>
                          <w:rFonts w:asciiTheme="minorHAnsi" w:hAnsiTheme="minorHAnsi" w:cstheme="minorHAnsi"/>
                          <w:b/>
                          <w:bCs/>
                          <w:sz w:val="24"/>
                          <w:szCs w:val="24"/>
                          <w:u w:val="single"/>
                        </w:rPr>
                      </w:pPr>
                      <w:r w:rsidRPr="00D14D2B">
                        <w:rPr>
                          <w:rFonts w:asciiTheme="minorHAnsi" w:hAnsiTheme="minorHAnsi" w:cstheme="minorHAnsi"/>
                          <w:b/>
                          <w:bCs/>
                          <w:sz w:val="24"/>
                          <w:szCs w:val="24"/>
                          <w:u w:val="single"/>
                        </w:rPr>
                        <w:t>Ileostomy</w:t>
                      </w:r>
                    </w:p>
                    <w:p w14:paraId="7C5783DB" w14:textId="09E2C856" w:rsidR="005C2B75" w:rsidRPr="00B76D2F" w:rsidRDefault="005C2B75" w:rsidP="00D14D2B">
                      <w:pPr>
                        <w:ind w:left="142"/>
                        <w:rPr>
                          <w:rFonts w:asciiTheme="minorHAnsi" w:hAnsiTheme="minorHAnsi" w:cstheme="minorHAnsi"/>
                          <w:sz w:val="24"/>
                          <w:szCs w:val="24"/>
                        </w:rPr>
                      </w:pPr>
                      <w:r w:rsidRPr="00B76D2F">
                        <w:rPr>
                          <w:rFonts w:asciiTheme="minorHAnsi" w:hAnsiTheme="minorHAnsi" w:cstheme="minorHAnsi"/>
                          <w:sz w:val="24"/>
                          <w:szCs w:val="24"/>
                        </w:rPr>
                        <w:t xml:space="preserve">In an ileostomy operation, a part of </w:t>
                      </w:r>
                      <w:r w:rsidR="00B76D2F">
                        <w:rPr>
                          <w:rFonts w:asciiTheme="minorHAnsi" w:hAnsiTheme="minorHAnsi" w:cstheme="minorHAnsi"/>
                          <w:sz w:val="24"/>
                          <w:szCs w:val="24"/>
                        </w:rPr>
                        <w:t>the</w:t>
                      </w:r>
                      <w:r w:rsidRPr="00B76D2F">
                        <w:rPr>
                          <w:rFonts w:asciiTheme="minorHAnsi" w:hAnsiTheme="minorHAnsi" w:cstheme="minorHAnsi"/>
                          <w:sz w:val="24"/>
                          <w:szCs w:val="24"/>
                        </w:rPr>
                        <w:t xml:space="preserve"> small bowel called the ileum is brought to the surface of </w:t>
                      </w:r>
                      <w:r w:rsidR="00B76D2F">
                        <w:rPr>
                          <w:rFonts w:asciiTheme="minorHAnsi" w:hAnsiTheme="minorHAnsi" w:cstheme="minorHAnsi"/>
                          <w:sz w:val="24"/>
                          <w:szCs w:val="24"/>
                        </w:rPr>
                        <w:t xml:space="preserve">the </w:t>
                      </w:r>
                      <w:r w:rsidRPr="00B76D2F">
                        <w:rPr>
                          <w:rFonts w:asciiTheme="minorHAnsi" w:hAnsiTheme="minorHAnsi" w:cstheme="minorHAnsi"/>
                          <w:sz w:val="24"/>
                          <w:szCs w:val="24"/>
                        </w:rPr>
                        <w:t>abdomen to form the stoma. An ileostomy is typically made in cases where the end part of the small bowel is diseased.</w:t>
                      </w:r>
                    </w:p>
                  </w:txbxContent>
                </v:textbox>
                <w10:wrap type="square"/>
              </v:shape>
            </w:pict>
          </mc:Fallback>
        </mc:AlternateContent>
      </w:r>
      <w:r w:rsidRPr="00187691">
        <w:rPr>
          <w:noProof/>
        </w:rPr>
        <w:drawing>
          <wp:anchor distT="0" distB="0" distL="114300" distR="114300" simplePos="0" relativeHeight="251671552" behindDoc="0" locked="0" layoutInCell="1" allowOverlap="1" wp14:anchorId="11AB2045" wp14:editId="7B98FED6">
            <wp:simplePos x="0" y="0"/>
            <wp:positionH relativeFrom="column">
              <wp:posOffset>234951</wp:posOffset>
            </wp:positionH>
            <wp:positionV relativeFrom="paragraph">
              <wp:posOffset>154940</wp:posOffset>
            </wp:positionV>
            <wp:extent cx="1261745" cy="1051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1745" cy="1051455"/>
                    </a:xfrm>
                    <a:prstGeom prst="rect">
                      <a:avLst/>
                    </a:prstGeom>
                  </pic:spPr>
                </pic:pic>
              </a:graphicData>
            </a:graphic>
          </wp:anchor>
        </w:drawing>
      </w:r>
    </w:p>
    <w:p w14:paraId="186A0E39" w14:textId="0FCB68D2" w:rsidR="00D14D2B" w:rsidRDefault="00D14D2B" w:rsidP="00787E5E">
      <w:pPr>
        <w:spacing w:after="0"/>
        <w:rPr>
          <w:rFonts w:asciiTheme="minorHAnsi" w:hAnsiTheme="minorHAnsi" w:cstheme="minorHAnsi"/>
          <w:b/>
          <w:bCs/>
          <w:sz w:val="24"/>
          <w:szCs w:val="24"/>
          <w:u w:val="single"/>
        </w:rPr>
      </w:pPr>
    </w:p>
    <w:p w14:paraId="759B525A" w14:textId="59AF3BA8" w:rsidR="005C2B75" w:rsidRDefault="005C2B75" w:rsidP="00787E5E">
      <w:pPr>
        <w:spacing w:after="0"/>
        <w:rPr>
          <w:rFonts w:asciiTheme="minorHAnsi" w:hAnsiTheme="minorHAnsi" w:cstheme="minorHAnsi"/>
          <w:b/>
          <w:bCs/>
          <w:sz w:val="24"/>
          <w:szCs w:val="24"/>
          <w:u w:val="single"/>
        </w:rPr>
      </w:pPr>
    </w:p>
    <w:p w14:paraId="7543E8C3" w14:textId="51116E0D" w:rsidR="00187691" w:rsidRDefault="00187691" w:rsidP="00787E5E">
      <w:pPr>
        <w:spacing w:after="0"/>
        <w:rPr>
          <w:rFonts w:asciiTheme="minorHAnsi" w:hAnsiTheme="minorHAnsi" w:cstheme="minorHAnsi"/>
          <w:b/>
          <w:bCs/>
          <w:sz w:val="24"/>
          <w:szCs w:val="24"/>
          <w:u w:val="single"/>
        </w:rPr>
      </w:pPr>
    </w:p>
    <w:p w14:paraId="06041554" w14:textId="77777777" w:rsidR="00187691" w:rsidRPr="00FE08D2" w:rsidRDefault="00187691" w:rsidP="00787E5E">
      <w:pPr>
        <w:spacing w:after="0"/>
        <w:rPr>
          <w:rFonts w:asciiTheme="minorHAnsi" w:eastAsia="Times New Roman" w:hAnsiTheme="minorHAnsi" w:cstheme="minorHAnsi"/>
          <w:b/>
          <w:bCs/>
          <w:sz w:val="24"/>
          <w:szCs w:val="24"/>
          <w:u w:val="single"/>
        </w:rPr>
      </w:pPr>
    </w:p>
    <w:p w14:paraId="5049A0BF" w14:textId="0D650036" w:rsidR="005C2B75" w:rsidRDefault="005C2B75" w:rsidP="00787E5E">
      <w:pPr>
        <w:spacing w:after="0"/>
      </w:pPr>
    </w:p>
    <w:bookmarkStart w:id="1" w:name="_Hlk51751625"/>
    <w:p w14:paraId="50312251" w14:textId="3F0F8A1C" w:rsidR="005C2B75" w:rsidRDefault="00D14D2B" w:rsidP="00787E5E">
      <w:pPr>
        <w:spacing w:after="0"/>
        <w:rPr>
          <w:rFonts w:asciiTheme="minorHAnsi" w:hAnsiTheme="minorHAnsi" w:cstheme="minorHAnsi"/>
          <w:color w:val="auto"/>
          <w:sz w:val="24"/>
          <w:szCs w:val="24"/>
        </w:rPr>
      </w:pPr>
      <w:r w:rsidRPr="005C2B75">
        <w:rPr>
          <w:rFonts w:asciiTheme="minorHAnsi" w:hAnsiTheme="minorHAnsi" w:cstheme="minorHAnsi"/>
          <w:noProof/>
          <w:color w:val="auto"/>
          <w:sz w:val="24"/>
          <w:szCs w:val="24"/>
        </w:rPr>
        <mc:AlternateContent>
          <mc:Choice Requires="wps">
            <w:drawing>
              <wp:anchor distT="0" distB="0" distL="114300" distR="114300" simplePos="0" relativeHeight="251665408" behindDoc="0" locked="0" layoutInCell="1" allowOverlap="1" wp14:anchorId="00FDBF0C" wp14:editId="12B8EEE3">
                <wp:simplePos x="0" y="0"/>
                <wp:positionH relativeFrom="column">
                  <wp:posOffset>1567815</wp:posOffset>
                </wp:positionH>
                <wp:positionV relativeFrom="paragraph">
                  <wp:posOffset>134620</wp:posOffset>
                </wp:positionV>
                <wp:extent cx="4800600" cy="1447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47800"/>
                        </a:xfrm>
                        <a:prstGeom prst="rect">
                          <a:avLst/>
                        </a:prstGeom>
                        <a:solidFill>
                          <a:srgbClr val="FFFFFF"/>
                        </a:solidFill>
                        <a:ln w="9525">
                          <a:noFill/>
                          <a:miter lim="800000"/>
                          <a:headEnd/>
                          <a:tailEnd/>
                        </a:ln>
                      </wps:spPr>
                      <wps:txbx>
                        <w:txbxContent>
                          <w:p w14:paraId="2BF8A878" w14:textId="77777777" w:rsidR="00D14D2B" w:rsidRPr="00D14D2B" w:rsidRDefault="00D14D2B" w:rsidP="00D14D2B">
                            <w:pPr>
                              <w:ind w:left="0"/>
                              <w:rPr>
                                <w:rFonts w:asciiTheme="minorHAnsi" w:hAnsiTheme="minorHAnsi" w:cstheme="minorHAnsi"/>
                                <w:b/>
                                <w:bCs/>
                                <w:sz w:val="24"/>
                                <w:szCs w:val="24"/>
                                <w:u w:val="single"/>
                              </w:rPr>
                            </w:pPr>
                            <w:r w:rsidRPr="00D14D2B">
                              <w:rPr>
                                <w:rFonts w:asciiTheme="minorHAnsi" w:hAnsiTheme="minorHAnsi" w:cstheme="minorHAnsi"/>
                                <w:b/>
                                <w:bCs/>
                                <w:sz w:val="24"/>
                                <w:szCs w:val="24"/>
                                <w:u w:val="single"/>
                              </w:rPr>
                              <w:t>Urostomy</w:t>
                            </w:r>
                          </w:p>
                          <w:p w14:paraId="36F18EED" w14:textId="360E75CE" w:rsidR="002322D9" w:rsidRPr="00B76D2F" w:rsidRDefault="002322D9" w:rsidP="00D14D2B">
                            <w:pPr>
                              <w:ind w:left="0"/>
                              <w:rPr>
                                <w:rFonts w:asciiTheme="minorHAnsi" w:hAnsiTheme="minorHAnsi" w:cstheme="minorHAnsi"/>
                                <w:sz w:val="24"/>
                                <w:szCs w:val="24"/>
                              </w:rPr>
                            </w:pPr>
                            <w:r w:rsidRPr="00B76D2F">
                              <w:rPr>
                                <w:rFonts w:asciiTheme="minorHAnsi" w:hAnsiTheme="minorHAnsi" w:cstheme="minorHAnsi"/>
                                <w:sz w:val="24"/>
                                <w:szCs w:val="24"/>
                              </w:rPr>
                              <w:t>During the most commonly performed urostomy surgery, called an ileal conduit, a six</w:t>
                            </w:r>
                            <w:r w:rsidR="00D14D2B">
                              <w:rPr>
                                <w:rFonts w:asciiTheme="minorHAnsi" w:hAnsiTheme="minorHAnsi" w:cstheme="minorHAnsi"/>
                                <w:sz w:val="24"/>
                                <w:szCs w:val="24"/>
                              </w:rPr>
                              <w:t>-</w:t>
                            </w:r>
                            <w:r w:rsidRPr="00B76D2F">
                              <w:rPr>
                                <w:rFonts w:asciiTheme="minorHAnsi" w:hAnsiTheme="minorHAnsi" w:cstheme="minorHAnsi"/>
                                <w:sz w:val="24"/>
                                <w:szCs w:val="24"/>
                              </w:rPr>
                              <w:t xml:space="preserve"> to </w:t>
                            </w:r>
                            <w:r w:rsidR="006965D8" w:rsidRPr="00B76D2F">
                              <w:rPr>
                                <w:rFonts w:asciiTheme="minorHAnsi" w:hAnsiTheme="minorHAnsi" w:cstheme="minorHAnsi"/>
                                <w:sz w:val="24"/>
                                <w:szCs w:val="24"/>
                              </w:rPr>
                              <w:t>eight-inch</w:t>
                            </w:r>
                            <w:r w:rsidRPr="00B76D2F">
                              <w:rPr>
                                <w:rFonts w:asciiTheme="minorHAnsi" w:hAnsiTheme="minorHAnsi" w:cstheme="minorHAnsi"/>
                                <w:sz w:val="24"/>
                                <w:szCs w:val="24"/>
                              </w:rPr>
                              <w:t xml:space="preserve"> piece of the small bowel (the ileum) is made into a conduit (or pipeline) for urine. The remainder of the small bowel is reconnected so the bowel will function as it did before surgery. The ureters are removed from the bladder and joined to the piece of ileum (small bowel). An isolated part of the intestine is brought onto the surface </w:t>
                            </w:r>
                          </w:p>
                          <w:p w14:paraId="48246045" w14:textId="1F303485" w:rsidR="005C2B75" w:rsidRDefault="005C2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DBF0C" id="_x0000_s1028" type="#_x0000_t202" style="position:absolute;left:0;text-align:left;margin-left:123.45pt;margin-top:10.6pt;width:378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DTIQIAACUEAAAOAAAAZHJzL2Uyb0RvYy54bWysU9tu2zAMfR+wfxD0vjgJkqU14hRdugwD&#10;ugvQ7gNoWY6FSaImKbG7rx8lp2m2vQ3TgyCK5NHhIbW+GYxmR+mDQlvx2WTKmbQCG2X3Ff/2uHtz&#10;xVmIYBvQaGXFn2TgN5vXr9a9K+UcO9SN9IxAbCh7V/EuRlcWRRCdNBAm6KQlZ4veQCTT74vGQ0/o&#10;Rhfz6fRt0aNvnEchQ6Dbu9HJNxm/baWIX9o2yMh0xYlbzLvPe532YrOGcu/BdUqcaMA/sDCgLD16&#10;hrqDCOzg1V9QRgmPAds4EWgKbFslZK6BqplN/6jmoQMncy0kTnBnmcL/gxWfj189U03F57MVZxYM&#10;NelRDpG9w4HNkz69CyWFPTgKjANdU59zrcHdo/gemMVtB3Yvb73HvpPQEL9ZyiwuUkeckEDq/hM2&#10;9AwcImagofUmiUdyMEKnPj2de5OoCLpcXFG3p+QS5JstFiuy8xtQPqc7H+IHiYalQ8U9NT/Dw/E+&#10;xEQHyueQ9FpArZqd0jobfl9vtWdHoEHZ5XVC/y1MW9ZX/Ho5X2Zkiyk/z5BRkQZZK1NxYkYrpUOZ&#10;5Hhvm3yOoPR4JibanvRJkozixKEexlak3KRdjc0TCeZxnFv6Z3To0P/krKeZrXj4cQAvOdMfLYl+&#10;TbqkIc/GYrmak+EvPfWlB6wgqIpHzsbjNuaPkWhbvKXmtCrL9sLkRJlmMat5+jdp2C/tHPXyuze/&#10;AAAA//8DAFBLAwQUAAYACAAAACEAi9st8d4AAAALAQAADwAAAGRycy9kb3ducmV2LnhtbEyPwU7D&#10;MBBE70j8g7VIXBC1a5WUhDgVIIG4tvQDNsk2iYjXUew26d/jnOC2uzOafZPvZtuLC42+c2xgvVIg&#10;iCtXd9wYOH5/PD6D8AG5xt4xGbiSh11xe5NjVruJ93Q5hEbEEPYZGmhDGDIpfdWSRb9yA3HUTm60&#10;GOI6NrIecYrhtpdaqURa7Dh+aHGg95aqn8PZGjh9TQ9P6VR+huN2v0nesNuW7mrM/d38+gIi0Bz+&#10;zLDgR3QoIlPpzlx70RvQmySN1jisNYjFoJSOl3KRUg2yyOX/DsUvAAAA//8DAFBLAQItABQABgAI&#10;AAAAIQC2gziS/gAAAOEBAAATAAAAAAAAAAAAAAAAAAAAAABbQ29udGVudF9UeXBlc10ueG1sUEsB&#10;Ai0AFAAGAAgAAAAhADj9If/WAAAAlAEAAAsAAAAAAAAAAAAAAAAALwEAAF9yZWxzLy5yZWxzUEsB&#10;Ai0AFAAGAAgAAAAhAI6N0NMhAgAAJQQAAA4AAAAAAAAAAAAAAAAALgIAAGRycy9lMm9Eb2MueG1s&#10;UEsBAi0AFAAGAAgAAAAhAIvbLfHeAAAACwEAAA8AAAAAAAAAAAAAAAAAewQAAGRycy9kb3ducmV2&#10;LnhtbFBLBQYAAAAABAAEAPMAAACGBQAAAAA=&#10;" stroked="f">
                <v:textbox>
                  <w:txbxContent>
                    <w:p w14:paraId="2BF8A878" w14:textId="77777777" w:rsidR="00D14D2B" w:rsidRPr="00D14D2B" w:rsidRDefault="00D14D2B" w:rsidP="00D14D2B">
                      <w:pPr>
                        <w:ind w:left="0"/>
                        <w:rPr>
                          <w:rFonts w:asciiTheme="minorHAnsi" w:hAnsiTheme="minorHAnsi" w:cstheme="minorHAnsi"/>
                          <w:b/>
                          <w:bCs/>
                          <w:sz w:val="24"/>
                          <w:szCs w:val="24"/>
                          <w:u w:val="single"/>
                        </w:rPr>
                      </w:pPr>
                      <w:r w:rsidRPr="00D14D2B">
                        <w:rPr>
                          <w:rFonts w:asciiTheme="minorHAnsi" w:hAnsiTheme="minorHAnsi" w:cstheme="minorHAnsi"/>
                          <w:b/>
                          <w:bCs/>
                          <w:sz w:val="24"/>
                          <w:szCs w:val="24"/>
                          <w:u w:val="single"/>
                        </w:rPr>
                        <w:t>Urostomy</w:t>
                      </w:r>
                    </w:p>
                    <w:p w14:paraId="36F18EED" w14:textId="360E75CE" w:rsidR="002322D9" w:rsidRPr="00B76D2F" w:rsidRDefault="002322D9" w:rsidP="00D14D2B">
                      <w:pPr>
                        <w:ind w:left="0"/>
                        <w:rPr>
                          <w:rFonts w:asciiTheme="minorHAnsi" w:hAnsiTheme="minorHAnsi" w:cstheme="minorHAnsi"/>
                          <w:sz w:val="24"/>
                          <w:szCs w:val="24"/>
                        </w:rPr>
                      </w:pPr>
                      <w:r w:rsidRPr="00B76D2F">
                        <w:rPr>
                          <w:rFonts w:asciiTheme="minorHAnsi" w:hAnsiTheme="minorHAnsi" w:cstheme="minorHAnsi"/>
                          <w:sz w:val="24"/>
                          <w:szCs w:val="24"/>
                        </w:rPr>
                        <w:t>During the most commonly performed urostomy surgery, called an ileal conduit, a six</w:t>
                      </w:r>
                      <w:r w:rsidR="00D14D2B">
                        <w:rPr>
                          <w:rFonts w:asciiTheme="minorHAnsi" w:hAnsiTheme="minorHAnsi" w:cstheme="minorHAnsi"/>
                          <w:sz w:val="24"/>
                          <w:szCs w:val="24"/>
                        </w:rPr>
                        <w:t>-</w:t>
                      </w:r>
                      <w:r w:rsidRPr="00B76D2F">
                        <w:rPr>
                          <w:rFonts w:asciiTheme="minorHAnsi" w:hAnsiTheme="minorHAnsi" w:cstheme="minorHAnsi"/>
                          <w:sz w:val="24"/>
                          <w:szCs w:val="24"/>
                        </w:rPr>
                        <w:t xml:space="preserve"> to </w:t>
                      </w:r>
                      <w:r w:rsidR="006965D8" w:rsidRPr="00B76D2F">
                        <w:rPr>
                          <w:rFonts w:asciiTheme="minorHAnsi" w:hAnsiTheme="minorHAnsi" w:cstheme="minorHAnsi"/>
                          <w:sz w:val="24"/>
                          <w:szCs w:val="24"/>
                        </w:rPr>
                        <w:t>eight-inch</w:t>
                      </w:r>
                      <w:r w:rsidRPr="00B76D2F">
                        <w:rPr>
                          <w:rFonts w:asciiTheme="minorHAnsi" w:hAnsiTheme="minorHAnsi" w:cstheme="minorHAnsi"/>
                          <w:sz w:val="24"/>
                          <w:szCs w:val="24"/>
                        </w:rPr>
                        <w:t xml:space="preserve"> piece of the small bowel (the ileum) is made into a conduit (or pipeline) for urine. The remainder of the small bowel is reconnected so the bowel will function as it did before surgery. The ureters are removed from the bladder and joined to the piece of ileum (small bowel). An isolated part of the intestine is brought onto the surface </w:t>
                      </w:r>
                    </w:p>
                    <w:p w14:paraId="48246045" w14:textId="1F303485" w:rsidR="005C2B75" w:rsidRDefault="005C2B75"/>
                  </w:txbxContent>
                </v:textbox>
              </v:shape>
            </w:pict>
          </mc:Fallback>
        </mc:AlternateContent>
      </w:r>
    </w:p>
    <w:p w14:paraId="5210A8EB" w14:textId="5A6A6CF0" w:rsidR="005C2B75" w:rsidRDefault="00D14D2B" w:rsidP="00787E5E">
      <w:pPr>
        <w:spacing w:after="0"/>
        <w:rPr>
          <w:rFonts w:asciiTheme="minorHAnsi" w:hAnsiTheme="minorHAnsi" w:cstheme="minorHAnsi"/>
          <w:color w:val="auto"/>
          <w:sz w:val="24"/>
          <w:szCs w:val="24"/>
        </w:rPr>
      </w:pPr>
      <w:r>
        <w:rPr>
          <w:rFonts w:asciiTheme="minorHAnsi" w:hAnsiTheme="minorHAnsi" w:cstheme="minorHAnsi"/>
          <w:noProof/>
          <w:color w:val="auto"/>
          <w:sz w:val="24"/>
          <w:szCs w:val="24"/>
        </w:rPr>
        <w:drawing>
          <wp:anchor distT="0" distB="0" distL="114300" distR="114300" simplePos="0" relativeHeight="251672576" behindDoc="0" locked="0" layoutInCell="1" allowOverlap="1" wp14:anchorId="6652A2DD" wp14:editId="372829BD">
            <wp:simplePos x="0" y="0"/>
            <wp:positionH relativeFrom="column">
              <wp:posOffset>219075</wp:posOffset>
            </wp:positionH>
            <wp:positionV relativeFrom="paragraph">
              <wp:posOffset>122271</wp:posOffset>
            </wp:positionV>
            <wp:extent cx="1366939" cy="114300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6939" cy="1143000"/>
                    </a:xfrm>
                    <a:prstGeom prst="rect">
                      <a:avLst/>
                    </a:prstGeom>
                    <a:noFill/>
                  </pic:spPr>
                </pic:pic>
              </a:graphicData>
            </a:graphic>
            <wp14:sizeRelH relativeFrom="margin">
              <wp14:pctWidth>0</wp14:pctWidth>
            </wp14:sizeRelH>
            <wp14:sizeRelV relativeFrom="margin">
              <wp14:pctHeight>0</wp14:pctHeight>
            </wp14:sizeRelV>
          </wp:anchor>
        </w:drawing>
      </w:r>
    </w:p>
    <w:p w14:paraId="576C2353" w14:textId="26013EEE" w:rsidR="005C2B75" w:rsidRDefault="005C2B75" w:rsidP="00787E5E">
      <w:pPr>
        <w:spacing w:after="0"/>
        <w:rPr>
          <w:rFonts w:asciiTheme="minorHAnsi" w:hAnsiTheme="minorHAnsi" w:cstheme="minorHAnsi"/>
          <w:color w:val="auto"/>
          <w:sz w:val="24"/>
          <w:szCs w:val="24"/>
        </w:rPr>
      </w:pPr>
    </w:p>
    <w:p w14:paraId="4AD183A0" w14:textId="75D04DA9" w:rsidR="005C2B75" w:rsidRDefault="005C2B75" w:rsidP="00787E5E">
      <w:pPr>
        <w:spacing w:after="0"/>
        <w:rPr>
          <w:rFonts w:asciiTheme="minorHAnsi" w:hAnsiTheme="minorHAnsi" w:cstheme="minorHAnsi"/>
          <w:color w:val="auto"/>
          <w:sz w:val="24"/>
          <w:szCs w:val="24"/>
        </w:rPr>
      </w:pPr>
    </w:p>
    <w:p w14:paraId="45952348" w14:textId="48620FCA" w:rsidR="002322D9" w:rsidRDefault="002322D9" w:rsidP="00787E5E">
      <w:pPr>
        <w:spacing w:after="0"/>
        <w:rPr>
          <w:rFonts w:asciiTheme="minorHAnsi" w:hAnsiTheme="minorHAnsi" w:cstheme="minorHAnsi"/>
          <w:color w:val="auto"/>
          <w:sz w:val="24"/>
          <w:szCs w:val="24"/>
        </w:rPr>
      </w:pPr>
    </w:p>
    <w:p w14:paraId="472F51CB" w14:textId="1F22E2C0" w:rsidR="005C2B75" w:rsidRDefault="005C2B75" w:rsidP="00787E5E">
      <w:pPr>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p w14:paraId="26D3A443" w14:textId="3D9BD2A8" w:rsidR="005C2B75" w:rsidRDefault="005C2B75" w:rsidP="00787E5E">
      <w:pPr>
        <w:spacing w:after="0"/>
        <w:rPr>
          <w:rFonts w:asciiTheme="minorHAnsi" w:hAnsiTheme="minorHAnsi" w:cstheme="minorHAnsi"/>
          <w:color w:val="auto"/>
          <w:sz w:val="24"/>
          <w:szCs w:val="24"/>
        </w:rPr>
      </w:pPr>
    </w:p>
    <w:p w14:paraId="6EC1A24C" w14:textId="023FE7BE" w:rsidR="005C2B75" w:rsidRDefault="005C2B75" w:rsidP="00787E5E">
      <w:pPr>
        <w:spacing w:after="0"/>
        <w:rPr>
          <w:rFonts w:asciiTheme="minorHAnsi" w:hAnsiTheme="minorHAnsi" w:cstheme="minorHAnsi"/>
          <w:color w:val="auto"/>
          <w:sz w:val="24"/>
          <w:szCs w:val="24"/>
        </w:rPr>
      </w:pPr>
    </w:p>
    <w:p w14:paraId="57AA4559" w14:textId="1D555E56" w:rsidR="005C2B75" w:rsidRDefault="00D14D2B" w:rsidP="00787E5E">
      <w:pPr>
        <w:spacing w:after="0"/>
        <w:rPr>
          <w:rFonts w:asciiTheme="minorHAnsi" w:hAnsiTheme="minorHAnsi" w:cstheme="minorHAnsi"/>
          <w:color w:val="auto"/>
          <w:sz w:val="24"/>
          <w:szCs w:val="24"/>
        </w:rPr>
      </w:pPr>
      <w:r w:rsidRPr="00B76D2F">
        <w:rPr>
          <w:rFonts w:asciiTheme="minorHAnsi" w:hAnsiTheme="minorHAnsi" w:cstheme="minorHAnsi"/>
          <w:sz w:val="24"/>
          <w:szCs w:val="24"/>
        </w:rPr>
        <w:lastRenderedPageBreak/>
        <w:t>of the right-hand side of the abdomen and the other end is sewn up. The ureters are detached from the bladder and reattached to the isolated section of the intestine. This section of the intestine is too small to function as a reservoir, and there is no muscle or valve to control urination, so a urostomy pouch is used to collect the urine.</w:t>
      </w:r>
    </w:p>
    <w:p w14:paraId="1FF10C29" w14:textId="1B58F72F" w:rsidR="00B76D2F" w:rsidRDefault="00B76D2F" w:rsidP="002830FE">
      <w:pPr>
        <w:spacing w:after="0"/>
        <w:ind w:left="0" w:firstLine="0"/>
        <w:rPr>
          <w:rFonts w:asciiTheme="minorHAnsi" w:hAnsiTheme="minorHAnsi" w:cstheme="minorHAnsi"/>
          <w:color w:val="auto"/>
          <w:sz w:val="24"/>
          <w:szCs w:val="24"/>
        </w:rPr>
      </w:pPr>
    </w:p>
    <w:p w14:paraId="6AF15AB3" w14:textId="10BE3670" w:rsidR="002322D9" w:rsidRPr="002322D9" w:rsidRDefault="002322D9" w:rsidP="00787E5E">
      <w:pPr>
        <w:spacing w:after="0"/>
        <w:rPr>
          <w:rFonts w:asciiTheme="minorHAnsi" w:hAnsiTheme="minorHAnsi" w:cstheme="minorHAnsi"/>
          <w:b/>
          <w:bCs/>
          <w:color w:val="auto"/>
          <w:sz w:val="24"/>
          <w:szCs w:val="24"/>
          <w:u w:val="single"/>
        </w:rPr>
      </w:pPr>
      <w:r w:rsidRPr="002322D9">
        <w:rPr>
          <w:rFonts w:asciiTheme="minorHAnsi" w:hAnsiTheme="minorHAnsi" w:cstheme="minorHAnsi"/>
          <w:b/>
          <w:bCs/>
          <w:color w:val="auto"/>
          <w:sz w:val="24"/>
          <w:szCs w:val="24"/>
          <w:u w:val="single"/>
        </w:rPr>
        <w:t xml:space="preserve">Managing the </w:t>
      </w:r>
      <w:r w:rsidR="002830FE" w:rsidRPr="002322D9">
        <w:rPr>
          <w:rFonts w:asciiTheme="minorHAnsi" w:hAnsiTheme="minorHAnsi" w:cstheme="minorHAnsi"/>
          <w:b/>
          <w:bCs/>
          <w:color w:val="auto"/>
          <w:sz w:val="24"/>
          <w:szCs w:val="24"/>
          <w:u w:val="single"/>
        </w:rPr>
        <w:t xml:space="preserve">Skin Around </w:t>
      </w:r>
      <w:r w:rsidR="00406B4F">
        <w:rPr>
          <w:rFonts w:asciiTheme="minorHAnsi" w:hAnsiTheme="minorHAnsi" w:cstheme="minorHAnsi"/>
          <w:b/>
          <w:bCs/>
          <w:color w:val="auto"/>
          <w:sz w:val="24"/>
          <w:szCs w:val="24"/>
          <w:u w:val="single"/>
        </w:rPr>
        <w:t>the</w:t>
      </w:r>
      <w:r w:rsidRPr="002322D9">
        <w:rPr>
          <w:rFonts w:asciiTheme="minorHAnsi" w:hAnsiTheme="minorHAnsi" w:cstheme="minorHAnsi"/>
          <w:b/>
          <w:bCs/>
          <w:color w:val="auto"/>
          <w:sz w:val="24"/>
          <w:szCs w:val="24"/>
          <w:u w:val="single"/>
        </w:rPr>
        <w:t xml:space="preserve"> </w:t>
      </w:r>
      <w:r w:rsidR="00172219">
        <w:rPr>
          <w:rFonts w:asciiTheme="minorHAnsi" w:hAnsiTheme="minorHAnsi" w:cstheme="minorHAnsi"/>
          <w:b/>
          <w:bCs/>
          <w:color w:val="auto"/>
          <w:sz w:val="24"/>
          <w:szCs w:val="24"/>
          <w:u w:val="single"/>
        </w:rPr>
        <w:t>S</w:t>
      </w:r>
      <w:r w:rsidRPr="002322D9">
        <w:rPr>
          <w:rFonts w:asciiTheme="minorHAnsi" w:hAnsiTheme="minorHAnsi" w:cstheme="minorHAnsi"/>
          <w:b/>
          <w:bCs/>
          <w:color w:val="auto"/>
          <w:sz w:val="24"/>
          <w:szCs w:val="24"/>
          <w:u w:val="single"/>
        </w:rPr>
        <w:t>toma</w:t>
      </w:r>
      <w:r w:rsidR="00064AA3">
        <w:rPr>
          <w:rFonts w:asciiTheme="minorHAnsi" w:hAnsiTheme="minorHAnsi" w:cstheme="minorHAnsi"/>
          <w:b/>
          <w:bCs/>
          <w:color w:val="auto"/>
          <w:sz w:val="24"/>
          <w:szCs w:val="24"/>
          <w:u w:val="single"/>
        </w:rPr>
        <w:t xml:space="preserve"> </w:t>
      </w:r>
      <w:r w:rsidR="002830FE">
        <w:rPr>
          <w:rFonts w:asciiTheme="minorHAnsi" w:hAnsiTheme="minorHAnsi" w:cstheme="minorHAnsi"/>
          <w:b/>
          <w:bCs/>
          <w:color w:val="auto"/>
          <w:sz w:val="24"/>
          <w:szCs w:val="24"/>
          <w:u w:val="single"/>
        </w:rPr>
        <w:t>and</w:t>
      </w:r>
      <w:r w:rsidR="00064AA3">
        <w:rPr>
          <w:rFonts w:asciiTheme="minorHAnsi" w:hAnsiTheme="minorHAnsi" w:cstheme="minorHAnsi"/>
          <w:b/>
          <w:bCs/>
          <w:color w:val="auto"/>
          <w:sz w:val="24"/>
          <w:szCs w:val="24"/>
          <w:u w:val="single"/>
        </w:rPr>
        <w:t xml:space="preserve"> Applying the Stoma Product</w:t>
      </w:r>
    </w:p>
    <w:p w14:paraId="082B54FF" w14:textId="2795D61B" w:rsidR="005C2B75" w:rsidRDefault="002322D9" w:rsidP="00787E5E">
      <w:pPr>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Keeping </w:t>
      </w:r>
      <w:r w:rsidRPr="002322D9">
        <w:rPr>
          <w:rFonts w:asciiTheme="minorHAnsi" w:hAnsiTheme="minorHAnsi" w:cstheme="minorHAnsi"/>
          <w:color w:val="auto"/>
          <w:sz w:val="24"/>
          <w:szCs w:val="24"/>
        </w:rPr>
        <w:t xml:space="preserve">the skin around </w:t>
      </w:r>
      <w:r>
        <w:rPr>
          <w:rFonts w:asciiTheme="minorHAnsi" w:hAnsiTheme="minorHAnsi" w:cstheme="minorHAnsi"/>
          <w:color w:val="auto"/>
          <w:sz w:val="24"/>
          <w:szCs w:val="24"/>
        </w:rPr>
        <w:t xml:space="preserve">the </w:t>
      </w:r>
      <w:r w:rsidRPr="002322D9">
        <w:rPr>
          <w:rFonts w:asciiTheme="minorHAnsi" w:hAnsiTheme="minorHAnsi" w:cstheme="minorHAnsi"/>
          <w:color w:val="auto"/>
          <w:sz w:val="24"/>
          <w:szCs w:val="24"/>
        </w:rPr>
        <w:t xml:space="preserve">stoma in good condition is most </w:t>
      </w:r>
      <w:r w:rsidR="00406B4F" w:rsidRPr="002322D9">
        <w:rPr>
          <w:rFonts w:asciiTheme="minorHAnsi" w:hAnsiTheme="minorHAnsi" w:cstheme="minorHAnsi"/>
          <w:color w:val="auto"/>
          <w:sz w:val="24"/>
          <w:szCs w:val="24"/>
        </w:rPr>
        <w:t>important to</w:t>
      </w:r>
      <w:r w:rsidRPr="002322D9">
        <w:rPr>
          <w:rFonts w:asciiTheme="minorHAnsi" w:hAnsiTheme="minorHAnsi" w:cstheme="minorHAnsi"/>
          <w:color w:val="auto"/>
          <w:sz w:val="24"/>
          <w:szCs w:val="24"/>
        </w:rPr>
        <w:t xml:space="preserve"> make life with a stoma pouch secure, </w:t>
      </w:r>
      <w:r w:rsidR="004220CA" w:rsidRPr="002322D9">
        <w:rPr>
          <w:rFonts w:asciiTheme="minorHAnsi" w:hAnsiTheme="minorHAnsi" w:cstheme="minorHAnsi"/>
          <w:color w:val="auto"/>
          <w:sz w:val="24"/>
          <w:szCs w:val="24"/>
        </w:rPr>
        <w:t>comfortable,</w:t>
      </w:r>
      <w:r w:rsidRPr="002322D9">
        <w:rPr>
          <w:rFonts w:asciiTheme="minorHAnsi" w:hAnsiTheme="minorHAnsi" w:cstheme="minorHAnsi"/>
          <w:color w:val="auto"/>
          <w:sz w:val="24"/>
          <w:szCs w:val="24"/>
        </w:rPr>
        <w:t xml:space="preserve"> and worry-free.</w:t>
      </w:r>
      <w:r>
        <w:rPr>
          <w:rFonts w:asciiTheme="minorHAnsi" w:hAnsiTheme="minorHAnsi" w:cstheme="minorHAnsi"/>
          <w:color w:val="auto"/>
          <w:sz w:val="24"/>
          <w:szCs w:val="24"/>
        </w:rPr>
        <w:t xml:space="preserve"> </w:t>
      </w:r>
      <w:r w:rsidRPr="002322D9">
        <w:rPr>
          <w:rFonts w:asciiTheme="minorHAnsi" w:hAnsiTheme="minorHAnsi" w:cstheme="minorHAnsi"/>
          <w:color w:val="auto"/>
          <w:sz w:val="24"/>
          <w:szCs w:val="24"/>
        </w:rPr>
        <w:t xml:space="preserve">It is important to keep the skin around </w:t>
      </w:r>
      <w:r>
        <w:rPr>
          <w:rFonts w:asciiTheme="minorHAnsi" w:hAnsiTheme="minorHAnsi" w:cstheme="minorHAnsi"/>
          <w:color w:val="auto"/>
          <w:sz w:val="24"/>
          <w:szCs w:val="24"/>
        </w:rPr>
        <w:t>the</w:t>
      </w:r>
      <w:r w:rsidRPr="002322D9">
        <w:rPr>
          <w:rFonts w:asciiTheme="minorHAnsi" w:hAnsiTheme="minorHAnsi" w:cstheme="minorHAnsi"/>
          <w:color w:val="auto"/>
          <w:sz w:val="24"/>
          <w:szCs w:val="24"/>
        </w:rPr>
        <w:t xml:space="preserve"> stoma healthy. Contact between stoma output and skin causes skin irritation that then affects how well the adhesive on the appliance sticks to </w:t>
      </w:r>
      <w:r>
        <w:rPr>
          <w:rFonts w:asciiTheme="minorHAnsi" w:hAnsiTheme="minorHAnsi" w:cstheme="minorHAnsi"/>
          <w:color w:val="auto"/>
          <w:sz w:val="24"/>
          <w:szCs w:val="24"/>
        </w:rPr>
        <w:t>the</w:t>
      </w:r>
      <w:r w:rsidRPr="002322D9">
        <w:rPr>
          <w:rFonts w:asciiTheme="minorHAnsi" w:hAnsiTheme="minorHAnsi" w:cstheme="minorHAnsi"/>
          <w:color w:val="auto"/>
          <w:sz w:val="24"/>
          <w:szCs w:val="24"/>
        </w:rPr>
        <w:t xml:space="preserve"> body. This</w:t>
      </w:r>
      <w:r>
        <w:rPr>
          <w:rFonts w:asciiTheme="minorHAnsi" w:hAnsiTheme="minorHAnsi" w:cstheme="minorHAnsi"/>
          <w:color w:val="auto"/>
          <w:sz w:val="24"/>
          <w:szCs w:val="24"/>
        </w:rPr>
        <w:t xml:space="preserve"> can</w:t>
      </w:r>
      <w:r w:rsidRPr="002322D9">
        <w:rPr>
          <w:rFonts w:asciiTheme="minorHAnsi" w:hAnsiTheme="minorHAnsi" w:cstheme="minorHAnsi"/>
          <w:color w:val="auto"/>
          <w:sz w:val="24"/>
          <w:szCs w:val="24"/>
        </w:rPr>
        <w:t xml:space="preserve"> create a vicious circle of more leakage and even more irritated skin.</w:t>
      </w:r>
      <w:r w:rsidR="00C93CB1">
        <w:rPr>
          <w:rFonts w:asciiTheme="minorHAnsi" w:hAnsiTheme="minorHAnsi" w:cstheme="minorHAnsi"/>
          <w:color w:val="auto"/>
          <w:sz w:val="24"/>
          <w:szCs w:val="24"/>
        </w:rPr>
        <w:t xml:space="preserve"> </w:t>
      </w:r>
      <w:proofErr w:type="gramStart"/>
      <w:r w:rsidR="00C93CB1">
        <w:rPr>
          <w:rFonts w:asciiTheme="minorHAnsi" w:hAnsiTheme="minorHAnsi" w:cstheme="minorHAnsi"/>
          <w:color w:val="auto"/>
          <w:sz w:val="24"/>
          <w:szCs w:val="24"/>
        </w:rPr>
        <w:t>In order to</w:t>
      </w:r>
      <w:proofErr w:type="gramEnd"/>
      <w:r w:rsidR="00C93CB1">
        <w:rPr>
          <w:rFonts w:asciiTheme="minorHAnsi" w:hAnsiTheme="minorHAnsi" w:cstheme="minorHAnsi"/>
          <w:color w:val="auto"/>
          <w:sz w:val="24"/>
          <w:szCs w:val="24"/>
        </w:rPr>
        <w:t xml:space="preserve"> keep the skin </w:t>
      </w:r>
      <w:r w:rsidR="00406B4F">
        <w:rPr>
          <w:rFonts w:asciiTheme="minorHAnsi" w:hAnsiTheme="minorHAnsi" w:cstheme="minorHAnsi"/>
          <w:color w:val="auto"/>
          <w:sz w:val="24"/>
          <w:szCs w:val="24"/>
        </w:rPr>
        <w:t>healthy,</w:t>
      </w:r>
      <w:r w:rsidR="00C93CB1">
        <w:rPr>
          <w:rFonts w:asciiTheme="minorHAnsi" w:hAnsiTheme="minorHAnsi" w:cstheme="minorHAnsi"/>
          <w:color w:val="auto"/>
          <w:sz w:val="24"/>
          <w:szCs w:val="24"/>
        </w:rPr>
        <w:t xml:space="preserve"> it is </w:t>
      </w:r>
      <w:r w:rsidR="00406B4F">
        <w:rPr>
          <w:rFonts w:asciiTheme="minorHAnsi" w:hAnsiTheme="minorHAnsi" w:cstheme="minorHAnsi"/>
          <w:color w:val="auto"/>
          <w:sz w:val="24"/>
          <w:szCs w:val="24"/>
        </w:rPr>
        <w:t>important</w:t>
      </w:r>
      <w:r w:rsidR="00C93CB1">
        <w:rPr>
          <w:rFonts w:asciiTheme="minorHAnsi" w:hAnsiTheme="minorHAnsi" w:cstheme="minorHAnsi"/>
          <w:color w:val="auto"/>
          <w:sz w:val="24"/>
          <w:szCs w:val="24"/>
        </w:rPr>
        <w:t xml:space="preserve"> that:</w:t>
      </w:r>
    </w:p>
    <w:p w14:paraId="5941C94B" w14:textId="77777777" w:rsidR="002830FE" w:rsidRDefault="002830FE" w:rsidP="00787E5E">
      <w:pPr>
        <w:spacing w:after="0"/>
        <w:rPr>
          <w:rFonts w:asciiTheme="minorHAnsi" w:hAnsiTheme="minorHAnsi" w:cstheme="minorHAnsi"/>
          <w:color w:val="auto"/>
          <w:sz w:val="24"/>
          <w:szCs w:val="24"/>
        </w:rPr>
      </w:pPr>
    </w:p>
    <w:p w14:paraId="5F4D445E" w14:textId="77E85491" w:rsidR="00C93CB1" w:rsidRPr="00406B4F" w:rsidRDefault="00C93CB1" w:rsidP="00787E5E">
      <w:pPr>
        <w:pStyle w:val="ListParagraph"/>
        <w:numPr>
          <w:ilvl w:val="0"/>
          <w:numId w:val="10"/>
        </w:numPr>
        <w:spacing w:after="0"/>
        <w:rPr>
          <w:rFonts w:asciiTheme="minorHAnsi" w:hAnsiTheme="minorHAnsi" w:cstheme="minorHAnsi"/>
          <w:color w:val="auto"/>
          <w:sz w:val="24"/>
          <w:szCs w:val="24"/>
        </w:rPr>
      </w:pPr>
      <w:r w:rsidRPr="00406B4F">
        <w:rPr>
          <w:rFonts w:asciiTheme="minorHAnsi" w:hAnsiTheme="minorHAnsi" w:cstheme="minorHAnsi"/>
          <w:color w:val="auto"/>
          <w:sz w:val="24"/>
          <w:szCs w:val="24"/>
        </w:rPr>
        <w:t>The skin is clean and completely dry before applying the adhesive</w:t>
      </w:r>
      <w:r w:rsidR="002830FE">
        <w:rPr>
          <w:rFonts w:asciiTheme="minorHAnsi" w:hAnsiTheme="minorHAnsi" w:cstheme="minorHAnsi"/>
          <w:color w:val="auto"/>
          <w:sz w:val="24"/>
          <w:szCs w:val="24"/>
        </w:rPr>
        <w:t>.</w:t>
      </w:r>
    </w:p>
    <w:p w14:paraId="1175EE81" w14:textId="1776714C" w:rsidR="00C93CB1" w:rsidRDefault="002830FE" w:rsidP="00787E5E">
      <w:pPr>
        <w:pStyle w:val="ListParagraph"/>
        <w:numPr>
          <w:ilvl w:val="0"/>
          <w:numId w:val="10"/>
        </w:numPr>
        <w:spacing w:after="0"/>
        <w:rPr>
          <w:rFonts w:asciiTheme="minorHAnsi" w:hAnsiTheme="minorHAnsi" w:cstheme="minorHAnsi"/>
          <w:color w:val="auto"/>
          <w:sz w:val="24"/>
          <w:szCs w:val="24"/>
        </w:rPr>
      </w:pPr>
      <w:r>
        <w:rPr>
          <w:rFonts w:asciiTheme="minorHAnsi" w:hAnsiTheme="minorHAnsi" w:cstheme="minorHAnsi"/>
          <w:color w:val="auto"/>
          <w:sz w:val="24"/>
          <w:szCs w:val="24"/>
        </w:rPr>
        <w:t>T</w:t>
      </w:r>
      <w:r w:rsidR="00C93CB1" w:rsidRPr="00406B4F">
        <w:rPr>
          <w:rFonts w:asciiTheme="minorHAnsi" w:hAnsiTheme="minorHAnsi" w:cstheme="minorHAnsi"/>
          <w:color w:val="auto"/>
          <w:sz w:val="24"/>
          <w:szCs w:val="24"/>
        </w:rPr>
        <w:t xml:space="preserve">he hole in the adhesive </w:t>
      </w:r>
      <w:r>
        <w:rPr>
          <w:rFonts w:asciiTheme="minorHAnsi" w:hAnsiTheme="minorHAnsi" w:cstheme="minorHAnsi"/>
          <w:color w:val="auto"/>
          <w:sz w:val="24"/>
          <w:szCs w:val="24"/>
        </w:rPr>
        <w:t xml:space="preserve">is adjusted </w:t>
      </w:r>
      <w:r w:rsidR="00C93CB1" w:rsidRPr="00406B4F">
        <w:rPr>
          <w:rFonts w:asciiTheme="minorHAnsi" w:hAnsiTheme="minorHAnsi" w:cstheme="minorHAnsi"/>
          <w:color w:val="auto"/>
          <w:sz w:val="24"/>
          <w:szCs w:val="24"/>
        </w:rPr>
        <w:t>so that it exactly fits around the stoma</w:t>
      </w:r>
      <w:r w:rsidR="00AC6A1E">
        <w:rPr>
          <w:rFonts w:asciiTheme="minorHAnsi" w:hAnsiTheme="minorHAnsi" w:cstheme="minorHAnsi"/>
          <w:color w:val="auto"/>
          <w:sz w:val="24"/>
          <w:szCs w:val="24"/>
        </w:rPr>
        <w:t>.</w:t>
      </w:r>
    </w:p>
    <w:p w14:paraId="3001D1B0" w14:textId="54B12BB6" w:rsidR="00064AA3" w:rsidRDefault="002830FE" w:rsidP="00787E5E">
      <w:pPr>
        <w:pStyle w:val="ListParagraph"/>
        <w:numPr>
          <w:ilvl w:val="0"/>
          <w:numId w:val="10"/>
        </w:numPr>
        <w:spacing w:after="0"/>
        <w:rPr>
          <w:rFonts w:asciiTheme="minorHAnsi" w:hAnsiTheme="minorHAnsi" w:cstheme="minorHAnsi"/>
          <w:color w:val="auto"/>
          <w:sz w:val="24"/>
          <w:szCs w:val="24"/>
        </w:rPr>
      </w:pPr>
      <w:r>
        <w:rPr>
          <w:rFonts w:asciiTheme="minorHAnsi" w:hAnsiTheme="minorHAnsi" w:cstheme="minorHAnsi"/>
          <w:color w:val="auto"/>
          <w:sz w:val="24"/>
          <w:szCs w:val="24"/>
        </w:rPr>
        <w:t>T</w:t>
      </w:r>
      <w:r w:rsidR="00064AA3">
        <w:rPr>
          <w:rFonts w:asciiTheme="minorHAnsi" w:hAnsiTheme="minorHAnsi" w:cstheme="minorHAnsi"/>
          <w:color w:val="auto"/>
          <w:sz w:val="24"/>
          <w:szCs w:val="24"/>
        </w:rPr>
        <w:t xml:space="preserve">he backing from the stoma product </w:t>
      </w:r>
      <w:r>
        <w:rPr>
          <w:rFonts w:asciiTheme="minorHAnsi" w:hAnsiTheme="minorHAnsi" w:cstheme="minorHAnsi"/>
          <w:color w:val="auto"/>
          <w:sz w:val="24"/>
          <w:szCs w:val="24"/>
        </w:rPr>
        <w:t xml:space="preserve">is removed </w:t>
      </w:r>
      <w:r w:rsidR="00064AA3">
        <w:rPr>
          <w:rFonts w:asciiTheme="minorHAnsi" w:hAnsiTheme="minorHAnsi" w:cstheme="minorHAnsi"/>
          <w:color w:val="auto"/>
          <w:sz w:val="24"/>
          <w:szCs w:val="24"/>
        </w:rPr>
        <w:t>to reveal the adhesive contact (check individual product instructions and guidance for use)</w:t>
      </w:r>
      <w:r>
        <w:rPr>
          <w:rFonts w:asciiTheme="minorHAnsi" w:hAnsiTheme="minorHAnsi" w:cstheme="minorHAnsi"/>
          <w:color w:val="auto"/>
          <w:sz w:val="24"/>
          <w:szCs w:val="24"/>
        </w:rPr>
        <w:t>.</w:t>
      </w:r>
      <w:r w:rsidR="00064AA3">
        <w:rPr>
          <w:rFonts w:asciiTheme="minorHAnsi" w:hAnsiTheme="minorHAnsi" w:cstheme="minorHAnsi"/>
          <w:color w:val="auto"/>
          <w:sz w:val="24"/>
          <w:szCs w:val="24"/>
        </w:rPr>
        <w:t xml:space="preserve"> </w:t>
      </w:r>
    </w:p>
    <w:p w14:paraId="0F54801E" w14:textId="0AAD7D79" w:rsidR="00C93CB1" w:rsidRPr="00064AA3" w:rsidRDefault="002830FE" w:rsidP="00787E5E">
      <w:pPr>
        <w:pStyle w:val="ListParagraph"/>
        <w:numPr>
          <w:ilvl w:val="0"/>
          <w:numId w:val="10"/>
        </w:numPr>
        <w:spacing w:after="0"/>
        <w:rPr>
          <w:rFonts w:asciiTheme="minorHAnsi" w:hAnsiTheme="minorHAnsi" w:cstheme="minorHAnsi"/>
          <w:color w:val="auto"/>
          <w:sz w:val="24"/>
          <w:szCs w:val="24"/>
        </w:rPr>
      </w:pPr>
      <w:r>
        <w:rPr>
          <w:rFonts w:asciiTheme="minorHAnsi" w:hAnsiTheme="minorHAnsi" w:cstheme="minorHAnsi"/>
          <w:color w:val="auto"/>
          <w:sz w:val="24"/>
          <w:szCs w:val="24"/>
        </w:rPr>
        <w:t>T</w:t>
      </w:r>
      <w:r w:rsidR="00064AA3" w:rsidRPr="00064AA3">
        <w:rPr>
          <w:rFonts w:asciiTheme="minorHAnsi" w:hAnsiTheme="minorHAnsi" w:cstheme="minorHAnsi"/>
          <w:color w:val="auto"/>
          <w:sz w:val="24"/>
          <w:szCs w:val="24"/>
        </w:rPr>
        <w:t xml:space="preserve">he stoma product </w:t>
      </w:r>
      <w:r>
        <w:rPr>
          <w:rFonts w:asciiTheme="minorHAnsi" w:hAnsiTheme="minorHAnsi" w:cstheme="minorHAnsi"/>
          <w:color w:val="auto"/>
          <w:sz w:val="24"/>
          <w:szCs w:val="24"/>
        </w:rPr>
        <w:t xml:space="preserve">is placed </w:t>
      </w:r>
      <w:r w:rsidR="00064AA3" w:rsidRPr="00064AA3">
        <w:rPr>
          <w:rFonts w:asciiTheme="minorHAnsi" w:hAnsiTheme="minorHAnsi" w:cstheme="minorHAnsi"/>
          <w:color w:val="auto"/>
          <w:sz w:val="24"/>
          <w:szCs w:val="24"/>
        </w:rPr>
        <w:t xml:space="preserve">onto the stoma area </w:t>
      </w:r>
      <w:r>
        <w:rPr>
          <w:rFonts w:asciiTheme="minorHAnsi" w:hAnsiTheme="minorHAnsi" w:cstheme="minorHAnsi"/>
          <w:color w:val="auto"/>
          <w:sz w:val="24"/>
          <w:szCs w:val="24"/>
        </w:rPr>
        <w:t>and</w:t>
      </w:r>
      <w:r w:rsidR="00064AA3" w:rsidRPr="00064AA3">
        <w:rPr>
          <w:rFonts w:asciiTheme="minorHAnsi" w:hAnsiTheme="minorHAnsi" w:cstheme="minorHAnsi"/>
          <w:color w:val="auto"/>
          <w:sz w:val="24"/>
          <w:szCs w:val="24"/>
        </w:rPr>
        <w:t xml:space="preserve"> </w:t>
      </w:r>
      <w:r w:rsidR="00064AA3">
        <w:rPr>
          <w:rFonts w:asciiTheme="minorHAnsi" w:hAnsiTheme="minorHAnsi" w:cstheme="minorHAnsi"/>
          <w:color w:val="auto"/>
          <w:sz w:val="24"/>
          <w:szCs w:val="24"/>
        </w:rPr>
        <w:t>m</w:t>
      </w:r>
      <w:r w:rsidR="00C93CB1" w:rsidRPr="00064AA3">
        <w:rPr>
          <w:rFonts w:asciiTheme="minorHAnsi" w:hAnsiTheme="minorHAnsi" w:cstheme="minorHAnsi"/>
          <w:color w:val="auto"/>
          <w:sz w:val="24"/>
          <w:szCs w:val="24"/>
        </w:rPr>
        <w:t>ake sure that there is full contact between the adhesive and the skin</w:t>
      </w:r>
      <w:r w:rsidR="00064AA3">
        <w:rPr>
          <w:rFonts w:asciiTheme="minorHAnsi" w:hAnsiTheme="minorHAnsi" w:cstheme="minorHAnsi"/>
          <w:color w:val="auto"/>
          <w:sz w:val="24"/>
          <w:szCs w:val="24"/>
        </w:rPr>
        <w:t xml:space="preserve">. </w:t>
      </w:r>
    </w:p>
    <w:p w14:paraId="69C15CFE" w14:textId="79906B0B" w:rsidR="00C93CB1" w:rsidRPr="00406B4F" w:rsidRDefault="002830FE" w:rsidP="00787E5E">
      <w:pPr>
        <w:pStyle w:val="ListParagraph"/>
        <w:numPr>
          <w:ilvl w:val="0"/>
          <w:numId w:val="10"/>
        </w:numPr>
        <w:spacing w:after="0"/>
        <w:rPr>
          <w:rFonts w:asciiTheme="minorHAnsi" w:hAnsiTheme="minorHAnsi" w:cstheme="minorHAnsi"/>
          <w:color w:val="auto"/>
          <w:sz w:val="24"/>
          <w:szCs w:val="24"/>
        </w:rPr>
      </w:pPr>
      <w:r>
        <w:rPr>
          <w:rFonts w:asciiTheme="minorHAnsi" w:hAnsiTheme="minorHAnsi" w:cstheme="minorHAnsi"/>
          <w:color w:val="auto"/>
          <w:sz w:val="24"/>
          <w:szCs w:val="24"/>
        </w:rPr>
        <w:t>T</w:t>
      </w:r>
      <w:r w:rsidR="00C93CB1" w:rsidRPr="00406B4F">
        <w:rPr>
          <w:rFonts w:asciiTheme="minorHAnsi" w:hAnsiTheme="minorHAnsi" w:cstheme="minorHAnsi"/>
          <w:color w:val="auto"/>
          <w:sz w:val="24"/>
          <w:szCs w:val="24"/>
        </w:rPr>
        <w:t xml:space="preserve">he appliance </w:t>
      </w:r>
      <w:r>
        <w:rPr>
          <w:rFonts w:asciiTheme="minorHAnsi" w:hAnsiTheme="minorHAnsi" w:cstheme="minorHAnsi"/>
          <w:color w:val="auto"/>
          <w:sz w:val="24"/>
          <w:szCs w:val="24"/>
        </w:rPr>
        <w:t xml:space="preserve">is changed </w:t>
      </w:r>
      <w:r w:rsidR="00C93CB1" w:rsidRPr="00406B4F">
        <w:rPr>
          <w:rFonts w:asciiTheme="minorHAnsi" w:hAnsiTheme="minorHAnsi" w:cstheme="minorHAnsi"/>
          <w:color w:val="auto"/>
          <w:sz w:val="24"/>
          <w:szCs w:val="24"/>
        </w:rPr>
        <w:t>as soon as any discomfort or itching is felt</w:t>
      </w:r>
      <w:r>
        <w:rPr>
          <w:rFonts w:asciiTheme="minorHAnsi" w:hAnsiTheme="minorHAnsi" w:cstheme="minorHAnsi"/>
          <w:color w:val="auto"/>
          <w:sz w:val="24"/>
          <w:szCs w:val="24"/>
        </w:rPr>
        <w:t>.</w:t>
      </w:r>
    </w:p>
    <w:p w14:paraId="2F67A781" w14:textId="5458552B" w:rsidR="00C93CB1" w:rsidRPr="00406B4F" w:rsidRDefault="002830FE" w:rsidP="00787E5E">
      <w:pPr>
        <w:pStyle w:val="ListParagraph"/>
        <w:numPr>
          <w:ilvl w:val="0"/>
          <w:numId w:val="10"/>
        </w:numPr>
        <w:spacing w:after="0"/>
        <w:rPr>
          <w:rFonts w:asciiTheme="minorHAnsi" w:hAnsiTheme="minorHAnsi" w:cstheme="minorHAnsi"/>
          <w:color w:val="auto"/>
          <w:sz w:val="24"/>
          <w:szCs w:val="24"/>
        </w:rPr>
      </w:pPr>
      <w:r>
        <w:rPr>
          <w:rFonts w:asciiTheme="minorHAnsi" w:hAnsiTheme="minorHAnsi" w:cstheme="minorHAnsi"/>
          <w:color w:val="auto"/>
          <w:sz w:val="24"/>
          <w:szCs w:val="24"/>
        </w:rPr>
        <w:t>T</w:t>
      </w:r>
      <w:r w:rsidR="00C93CB1" w:rsidRPr="00406B4F">
        <w:rPr>
          <w:rFonts w:asciiTheme="minorHAnsi" w:hAnsiTheme="minorHAnsi" w:cstheme="minorHAnsi"/>
          <w:color w:val="auto"/>
          <w:sz w:val="24"/>
          <w:szCs w:val="24"/>
        </w:rPr>
        <w:t xml:space="preserve">he size of the stoma </w:t>
      </w:r>
      <w:r>
        <w:rPr>
          <w:rFonts w:asciiTheme="minorHAnsi" w:hAnsiTheme="minorHAnsi" w:cstheme="minorHAnsi"/>
          <w:color w:val="auto"/>
          <w:sz w:val="24"/>
          <w:szCs w:val="24"/>
        </w:rPr>
        <w:t xml:space="preserve">is checked </w:t>
      </w:r>
      <w:r w:rsidR="00C93CB1" w:rsidRPr="00406B4F">
        <w:rPr>
          <w:rFonts w:asciiTheme="minorHAnsi" w:hAnsiTheme="minorHAnsi" w:cstheme="minorHAnsi"/>
          <w:color w:val="auto"/>
          <w:sz w:val="24"/>
          <w:szCs w:val="24"/>
        </w:rPr>
        <w:t>regularly.</w:t>
      </w:r>
    </w:p>
    <w:p w14:paraId="4EE9ED99" w14:textId="7B20138F" w:rsidR="00C93CB1" w:rsidRDefault="002830FE" w:rsidP="00787E5E">
      <w:pPr>
        <w:pStyle w:val="ListParagraph"/>
        <w:numPr>
          <w:ilvl w:val="0"/>
          <w:numId w:val="10"/>
        </w:numPr>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You make </w:t>
      </w:r>
      <w:r w:rsidR="00C93CB1" w:rsidRPr="00406B4F">
        <w:rPr>
          <w:rFonts w:asciiTheme="minorHAnsi" w:hAnsiTheme="minorHAnsi" w:cstheme="minorHAnsi"/>
          <w:color w:val="auto"/>
          <w:sz w:val="24"/>
          <w:szCs w:val="24"/>
        </w:rPr>
        <w:t xml:space="preserve">sure </w:t>
      </w:r>
      <w:r>
        <w:rPr>
          <w:rFonts w:asciiTheme="minorHAnsi" w:hAnsiTheme="minorHAnsi" w:cstheme="minorHAnsi"/>
          <w:color w:val="auto"/>
          <w:sz w:val="24"/>
          <w:szCs w:val="24"/>
        </w:rPr>
        <w:t xml:space="preserve">that </w:t>
      </w:r>
      <w:r w:rsidR="00C93CB1" w:rsidRPr="00406B4F">
        <w:rPr>
          <w:rFonts w:asciiTheme="minorHAnsi" w:hAnsiTheme="minorHAnsi" w:cstheme="minorHAnsi"/>
          <w:color w:val="auto"/>
          <w:sz w:val="24"/>
          <w:szCs w:val="24"/>
        </w:rPr>
        <w:t xml:space="preserve">the stoma appliance and accessories </w:t>
      </w:r>
      <w:r w:rsidR="00406B4F" w:rsidRPr="00406B4F">
        <w:rPr>
          <w:rFonts w:asciiTheme="minorHAnsi" w:hAnsiTheme="minorHAnsi" w:cstheme="minorHAnsi"/>
          <w:color w:val="auto"/>
          <w:sz w:val="24"/>
          <w:szCs w:val="24"/>
        </w:rPr>
        <w:t>are</w:t>
      </w:r>
      <w:r w:rsidR="00C93CB1" w:rsidRPr="00406B4F">
        <w:rPr>
          <w:rFonts w:asciiTheme="minorHAnsi" w:hAnsiTheme="minorHAnsi" w:cstheme="minorHAnsi"/>
          <w:color w:val="auto"/>
          <w:sz w:val="24"/>
          <w:szCs w:val="24"/>
        </w:rPr>
        <w:t xml:space="preserve"> appropriate</w:t>
      </w:r>
      <w:r>
        <w:rPr>
          <w:rFonts w:asciiTheme="minorHAnsi" w:hAnsiTheme="minorHAnsi" w:cstheme="minorHAnsi"/>
          <w:color w:val="auto"/>
          <w:sz w:val="24"/>
          <w:szCs w:val="24"/>
        </w:rPr>
        <w:t>.</w:t>
      </w:r>
      <w:r w:rsidR="00406B4F" w:rsidRPr="00406B4F">
        <w:rPr>
          <w:rFonts w:asciiTheme="minorHAnsi" w:hAnsiTheme="minorHAnsi" w:cstheme="minorHAnsi"/>
          <w:color w:val="auto"/>
          <w:sz w:val="24"/>
          <w:szCs w:val="24"/>
        </w:rPr>
        <w:t xml:space="preserve"> </w:t>
      </w:r>
      <w:r>
        <w:rPr>
          <w:rFonts w:asciiTheme="minorHAnsi" w:hAnsiTheme="minorHAnsi" w:cstheme="minorHAnsi"/>
          <w:color w:val="auto"/>
          <w:sz w:val="24"/>
          <w:szCs w:val="24"/>
        </w:rPr>
        <w:t>S</w:t>
      </w:r>
      <w:r w:rsidR="00406B4F" w:rsidRPr="00406B4F">
        <w:rPr>
          <w:rFonts w:asciiTheme="minorHAnsi" w:hAnsiTheme="minorHAnsi" w:cstheme="minorHAnsi"/>
          <w:color w:val="auto"/>
          <w:sz w:val="24"/>
          <w:szCs w:val="24"/>
        </w:rPr>
        <w:t xml:space="preserve">eek advice and guidance from </w:t>
      </w:r>
      <w:r>
        <w:rPr>
          <w:rFonts w:asciiTheme="minorHAnsi" w:hAnsiTheme="minorHAnsi" w:cstheme="minorHAnsi"/>
          <w:color w:val="auto"/>
          <w:sz w:val="24"/>
          <w:szCs w:val="24"/>
        </w:rPr>
        <w:t xml:space="preserve">the </w:t>
      </w:r>
      <w:r w:rsidR="00406B4F" w:rsidRPr="00406B4F">
        <w:rPr>
          <w:rFonts w:asciiTheme="minorHAnsi" w:hAnsiTheme="minorHAnsi" w:cstheme="minorHAnsi"/>
          <w:color w:val="auto"/>
          <w:sz w:val="24"/>
          <w:szCs w:val="24"/>
        </w:rPr>
        <w:t xml:space="preserve">stoma care nurses if </w:t>
      </w:r>
      <w:r>
        <w:rPr>
          <w:rFonts w:asciiTheme="minorHAnsi" w:hAnsiTheme="minorHAnsi" w:cstheme="minorHAnsi"/>
          <w:color w:val="auto"/>
          <w:sz w:val="24"/>
          <w:szCs w:val="24"/>
        </w:rPr>
        <w:t xml:space="preserve">you are </w:t>
      </w:r>
      <w:r w:rsidR="00406B4F" w:rsidRPr="00406B4F">
        <w:rPr>
          <w:rFonts w:asciiTheme="minorHAnsi" w:hAnsiTheme="minorHAnsi" w:cstheme="minorHAnsi"/>
          <w:color w:val="auto"/>
          <w:sz w:val="24"/>
          <w:szCs w:val="24"/>
        </w:rPr>
        <w:t xml:space="preserve">unsure of </w:t>
      </w:r>
      <w:r>
        <w:rPr>
          <w:rFonts w:asciiTheme="minorHAnsi" w:hAnsiTheme="minorHAnsi" w:cstheme="minorHAnsi"/>
          <w:color w:val="auto"/>
          <w:sz w:val="24"/>
          <w:szCs w:val="24"/>
        </w:rPr>
        <w:t xml:space="preserve">the </w:t>
      </w:r>
      <w:r w:rsidR="00406B4F" w:rsidRPr="00406B4F">
        <w:rPr>
          <w:rFonts w:asciiTheme="minorHAnsi" w:hAnsiTheme="minorHAnsi" w:cstheme="minorHAnsi"/>
          <w:color w:val="auto"/>
          <w:sz w:val="24"/>
          <w:szCs w:val="24"/>
        </w:rPr>
        <w:t xml:space="preserve">appropriate product size or shape. </w:t>
      </w:r>
    </w:p>
    <w:p w14:paraId="15B057C0" w14:textId="0221BF70" w:rsidR="00D1160C" w:rsidRDefault="00D1160C" w:rsidP="002830FE">
      <w:pPr>
        <w:spacing w:after="0"/>
        <w:ind w:left="360" w:firstLine="0"/>
        <w:rPr>
          <w:rFonts w:asciiTheme="minorHAnsi" w:hAnsiTheme="minorHAnsi" w:cstheme="minorHAnsi"/>
          <w:color w:val="auto"/>
          <w:sz w:val="24"/>
          <w:szCs w:val="24"/>
        </w:rPr>
      </w:pPr>
    </w:p>
    <w:p w14:paraId="6B996C9B" w14:textId="2601A565" w:rsidR="002830FE" w:rsidRPr="00064AA3" w:rsidRDefault="002830FE" w:rsidP="002830FE">
      <w:pPr>
        <w:spacing w:after="0"/>
        <w:rPr>
          <w:rFonts w:asciiTheme="minorHAnsi" w:hAnsiTheme="minorHAnsi" w:cstheme="minorHAnsi"/>
          <w:i/>
          <w:iCs/>
          <w:color w:val="auto"/>
          <w:sz w:val="24"/>
          <w:szCs w:val="24"/>
        </w:rPr>
      </w:pPr>
      <w:r w:rsidRPr="00064AA3">
        <w:rPr>
          <w:rFonts w:asciiTheme="minorHAnsi" w:hAnsiTheme="minorHAnsi" w:cstheme="minorHAnsi"/>
          <w:i/>
          <w:iCs/>
          <w:color w:val="auto"/>
          <w:sz w:val="24"/>
          <w:szCs w:val="24"/>
        </w:rPr>
        <w:t>** Prior to application of the stoma product</w:t>
      </w:r>
      <w:r>
        <w:rPr>
          <w:rFonts w:asciiTheme="minorHAnsi" w:hAnsiTheme="minorHAnsi" w:cstheme="minorHAnsi"/>
          <w:i/>
          <w:iCs/>
          <w:color w:val="auto"/>
          <w:sz w:val="24"/>
          <w:szCs w:val="24"/>
        </w:rPr>
        <w:t>,</w:t>
      </w:r>
      <w:r w:rsidRPr="00064AA3">
        <w:rPr>
          <w:rFonts w:asciiTheme="minorHAnsi" w:hAnsiTheme="minorHAnsi" w:cstheme="minorHAnsi"/>
          <w:i/>
          <w:iCs/>
          <w:color w:val="auto"/>
          <w:sz w:val="24"/>
          <w:szCs w:val="24"/>
        </w:rPr>
        <w:t xml:space="preserve"> ensure that relevant PPE and infection control measures have been taken. Prepare everything you will need to complete the procedure</w:t>
      </w:r>
      <w:r>
        <w:rPr>
          <w:rFonts w:asciiTheme="minorHAnsi" w:hAnsiTheme="minorHAnsi" w:cstheme="minorHAnsi"/>
          <w:i/>
          <w:iCs/>
          <w:color w:val="auto"/>
          <w:sz w:val="24"/>
          <w:szCs w:val="24"/>
        </w:rPr>
        <w:t xml:space="preserve">. </w:t>
      </w:r>
      <w:r w:rsidRPr="00064AA3">
        <w:rPr>
          <w:rFonts w:asciiTheme="minorHAnsi" w:hAnsiTheme="minorHAnsi" w:cstheme="minorHAnsi"/>
          <w:i/>
          <w:iCs/>
          <w:color w:val="auto"/>
          <w:sz w:val="24"/>
          <w:szCs w:val="24"/>
        </w:rPr>
        <w:t xml:space="preserve"> </w:t>
      </w:r>
      <w:r>
        <w:rPr>
          <w:rFonts w:asciiTheme="minorHAnsi" w:hAnsiTheme="minorHAnsi" w:cstheme="minorHAnsi"/>
          <w:i/>
          <w:iCs/>
          <w:color w:val="auto"/>
          <w:sz w:val="24"/>
          <w:szCs w:val="24"/>
        </w:rPr>
        <w:t xml:space="preserve">Ensure that all waste is disposed of safely and in accordance with the organisational clinical waste protocols. </w:t>
      </w:r>
      <w:r w:rsidRPr="00064AA3">
        <w:rPr>
          <w:rFonts w:asciiTheme="minorHAnsi" w:hAnsiTheme="minorHAnsi" w:cstheme="minorHAnsi"/>
          <w:i/>
          <w:iCs/>
          <w:color w:val="auto"/>
          <w:sz w:val="24"/>
          <w:szCs w:val="24"/>
        </w:rPr>
        <w:t xml:space="preserve">** </w:t>
      </w:r>
    </w:p>
    <w:p w14:paraId="63B9D7D2" w14:textId="77777777" w:rsidR="002830FE" w:rsidRPr="002830FE" w:rsidRDefault="002830FE" w:rsidP="002830FE">
      <w:pPr>
        <w:spacing w:after="0"/>
        <w:ind w:left="360" w:firstLine="0"/>
        <w:rPr>
          <w:rFonts w:asciiTheme="minorHAnsi" w:hAnsiTheme="minorHAnsi" w:cstheme="minorHAnsi"/>
          <w:color w:val="auto"/>
          <w:sz w:val="24"/>
          <w:szCs w:val="24"/>
        </w:rPr>
      </w:pPr>
    </w:p>
    <w:p w14:paraId="712C0FCE" w14:textId="152D70E3" w:rsidR="002830FE" w:rsidRDefault="00D1160C" w:rsidP="00787E5E">
      <w:pPr>
        <w:spacing w:after="0"/>
        <w:ind w:left="36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It is important that there is always a supply of stoma products available for use and that all assistance if offered to allow the service user to be as independent as possible within the confines of </w:t>
      </w:r>
      <w:r w:rsidR="002830FE">
        <w:rPr>
          <w:rFonts w:asciiTheme="minorHAnsi" w:hAnsiTheme="minorHAnsi" w:cstheme="minorHAnsi"/>
          <w:color w:val="auto"/>
          <w:sz w:val="24"/>
          <w:szCs w:val="24"/>
        </w:rPr>
        <w:t xml:space="preserve">the appropriate </w:t>
      </w:r>
      <w:r>
        <w:rPr>
          <w:rFonts w:asciiTheme="minorHAnsi" w:hAnsiTheme="minorHAnsi" w:cstheme="minorHAnsi"/>
          <w:color w:val="auto"/>
          <w:sz w:val="24"/>
          <w:szCs w:val="24"/>
        </w:rPr>
        <w:t xml:space="preserve">risk assessment. A care plan and risk assessment need to be created on an individual basis in consultation with the service user to make sure all aspects of care are covered and agreed. </w:t>
      </w:r>
    </w:p>
    <w:p w14:paraId="5F44202E" w14:textId="750F909F" w:rsidR="00D1160C" w:rsidRPr="00D1160C" w:rsidRDefault="00D1160C" w:rsidP="00787E5E">
      <w:pPr>
        <w:spacing w:after="0"/>
        <w:ind w:left="36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p w14:paraId="3162EF06" w14:textId="48A9783E" w:rsidR="00406B4F" w:rsidRPr="00172219" w:rsidRDefault="00406B4F" w:rsidP="00787E5E">
      <w:pPr>
        <w:spacing w:after="0"/>
        <w:rPr>
          <w:rFonts w:asciiTheme="minorHAnsi" w:hAnsiTheme="minorHAnsi" w:cstheme="minorHAnsi"/>
          <w:b/>
          <w:bCs/>
          <w:color w:val="auto"/>
          <w:sz w:val="24"/>
          <w:szCs w:val="24"/>
          <w:u w:val="single"/>
        </w:rPr>
      </w:pPr>
      <w:r w:rsidRPr="00172219">
        <w:rPr>
          <w:rFonts w:asciiTheme="minorHAnsi" w:hAnsiTheme="minorHAnsi" w:cstheme="minorHAnsi"/>
          <w:b/>
          <w:bCs/>
          <w:color w:val="auto"/>
          <w:sz w:val="24"/>
          <w:szCs w:val="24"/>
          <w:u w:val="single"/>
        </w:rPr>
        <w:t xml:space="preserve">Keeping </w:t>
      </w:r>
      <w:r w:rsidR="002830FE" w:rsidRPr="00172219">
        <w:rPr>
          <w:rFonts w:asciiTheme="minorHAnsi" w:hAnsiTheme="minorHAnsi" w:cstheme="minorHAnsi"/>
          <w:b/>
          <w:bCs/>
          <w:color w:val="auto"/>
          <w:sz w:val="24"/>
          <w:szCs w:val="24"/>
          <w:u w:val="single"/>
        </w:rPr>
        <w:t>Peristomal Skin Healthy</w:t>
      </w:r>
    </w:p>
    <w:p w14:paraId="09079636" w14:textId="5CEF475B" w:rsidR="00406B4F" w:rsidRPr="00406B4F" w:rsidRDefault="00406B4F" w:rsidP="00787E5E">
      <w:pPr>
        <w:spacing w:after="0"/>
        <w:rPr>
          <w:rFonts w:asciiTheme="minorHAnsi" w:hAnsiTheme="minorHAnsi" w:cstheme="minorHAnsi"/>
          <w:color w:val="auto"/>
          <w:sz w:val="24"/>
          <w:szCs w:val="24"/>
        </w:rPr>
      </w:pPr>
      <w:r w:rsidRPr="00406B4F">
        <w:rPr>
          <w:rFonts w:asciiTheme="minorHAnsi" w:hAnsiTheme="minorHAnsi" w:cstheme="minorHAnsi"/>
          <w:color w:val="auto"/>
          <w:sz w:val="24"/>
          <w:szCs w:val="24"/>
        </w:rPr>
        <w:t>Having a well-fitting product solution plays an important role in preventing leakage and keeping skin healthy.</w:t>
      </w:r>
      <w:r>
        <w:rPr>
          <w:rFonts w:asciiTheme="minorHAnsi" w:hAnsiTheme="minorHAnsi" w:cstheme="minorHAnsi"/>
          <w:color w:val="auto"/>
          <w:sz w:val="24"/>
          <w:szCs w:val="24"/>
        </w:rPr>
        <w:t xml:space="preserve"> </w:t>
      </w:r>
      <w:r w:rsidRPr="00406B4F">
        <w:rPr>
          <w:rFonts w:asciiTheme="minorHAnsi" w:hAnsiTheme="minorHAnsi" w:cstheme="minorHAnsi"/>
          <w:color w:val="auto"/>
          <w:sz w:val="24"/>
          <w:szCs w:val="24"/>
        </w:rPr>
        <w:t>To secure optimal adhesion</w:t>
      </w:r>
      <w:r w:rsidR="002830FE">
        <w:rPr>
          <w:rFonts w:asciiTheme="minorHAnsi" w:hAnsiTheme="minorHAnsi" w:cstheme="minorHAnsi"/>
          <w:color w:val="auto"/>
          <w:sz w:val="24"/>
          <w:szCs w:val="24"/>
        </w:rPr>
        <w:t>,</w:t>
      </w:r>
      <w:r w:rsidRPr="00406B4F">
        <w:rPr>
          <w:rFonts w:asciiTheme="minorHAnsi" w:hAnsiTheme="minorHAnsi" w:cstheme="minorHAnsi"/>
          <w:color w:val="auto"/>
          <w:sz w:val="24"/>
          <w:szCs w:val="24"/>
        </w:rPr>
        <w:t xml:space="preserve"> the baseplate should be applied to clean and completely dry skin. Clean water is sufficient for the cleaning of </w:t>
      </w:r>
      <w:r>
        <w:rPr>
          <w:rFonts w:asciiTheme="minorHAnsi" w:hAnsiTheme="minorHAnsi" w:cstheme="minorHAnsi"/>
          <w:color w:val="auto"/>
          <w:sz w:val="24"/>
          <w:szCs w:val="24"/>
        </w:rPr>
        <w:t>the</w:t>
      </w:r>
      <w:r w:rsidRPr="00406B4F">
        <w:rPr>
          <w:rFonts w:asciiTheme="minorHAnsi" w:hAnsiTheme="minorHAnsi" w:cstheme="minorHAnsi"/>
          <w:color w:val="auto"/>
          <w:sz w:val="24"/>
          <w:szCs w:val="24"/>
        </w:rPr>
        <w:t xml:space="preserve"> stoma and skin around it.</w:t>
      </w:r>
    </w:p>
    <w:p w14:paraId="208E469A" w14:textId="7696A8FC" w:rsidR="005C2B75" w:rsidRDefault="005C2B75" w:rsidP="00787E5E">
      <w:pPr>
        <w:spacing w:after="0"/>
        <w:rPr>
          <w:rFonts w:asciiTheme="minorHAnsi" w:hAnsiTheme="minorHAnsi" w:cstheme="minorHAnsi"/>
          <w:color w:val="auto"/>
          <w:sz w:val="24"/>
          <w:szCs w:val="24"/>
        </w:rPr>
      </w:pPr>
    </w:p>
    <w:p w14:paraId="1E2B1DD1" w14:textId="0CDDB75F" w:rsidR="005C2B75" w:rsidRDefault="00B76D2F" w:rsidP="00787E5E">
      <w:pPr>
        <w:spacing w:after="0"/>
        <w:rPr>
          <w:rFonts w:asciiTheme="minorHAnsi" w:hAnsiTheme="minorHAnsi" w:cstheme="minorHAnsi"/>
          <w:color w:val="auto"/>
          <w:sz w:val="24"/>
          <w:szCs w:val="24"/>
        </w:rPr>
      </w:pPr>
      <w:r w:rsidRPr="00406B4F">
        <w:rPr>
          <w:rFonts w:asciiTheme="minorHAnsi" w:hAnsiTheme="minorHAnsi" w:cstheme="minorHAnsi"/>
          <w:noProof/>
          <w:color w:val="auto"/>
          <w:sz w:val="24"/>
          <w:szCs w:val="24"/>
        </w:rPr>
        <w:lastRenderedPageBreak/>
        <mc:AlternateContent>
          <mc:Choice Requires="wps">
            <w:drawing>
              <wp:anchor distT="45720" distB="45720" distL="114300" distR="114300" simplePos="0" relativeHeight="251667456" behindDoc="0" locked="0" layoutInCell="1" allowOverlap="1" wp14:anchorId="36D592FD" wp14:editId="525B5735">
                <wp:simplePos x="0" y="0"/>
                <wp:positionH relativeFrom="column">
                  <wp:posOffset>2034540</wp:posOffset>
                </wp:positionH>
                <wp:positionV relativeFrom="paragraph">
                  <wp:posOffset>144780</wp:posOffset>
                </wp:positionV>
                <wp:extent cx="4133850" cy="75565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55650"/>
                        </a:xfrm>
                        <a:prstGeom prst="rect">
                          <a:avLst/>
                        </a:prstGeom>
                        <a:solidFill>
                          <a:srgbClr val="FFFFFF"/>
                        </a:solidFill>
                        <a:ln w="9525">
                          <a:noFill/>
                          <a:miter lim="800000"/>
                          <a:headEnd/>
                          <a:tailEnd/>
                        </a:ln>
                      </wps:spPr>
                      <wps:txbx>
                        <w:txbxContent>
                          <w:p w14:paraId="3B61F2D2" w14:textId="1C633C60" w:rsidR="00406B4F" w:rsidRPr="00B76D2F" w:rsidRDefault="00406B4F" w:rsidP="002830FE">
                            <w:pPr>
                              <w:ind w:left="0"/>
                              <w:rPr>
                                <w:rFonts w:asciiTheme="minorHAnsi" w:hAnsiTheme="minorHAnsi" w:cstheme="minorHAnsi"/>
                                <w:sz w:val="24"/>
                                <w:szCs w:val="24"/>
                              </w:rPr>
                            </w:pPr>
                            <w:r w:rsidRPr="00B76D2F">
                              <w:rPr>
                                <w:rFonts w:asciiTheme="minorHAnsi" w:hAnsiTheme="minorHAnsi" w:cstheme="minorHAnsi"/>
                                <w:sz w:val="24"/>
                                <w:szCs w:val="24"/>
                              </w:rPr>
                              <w:t xml:space="preserve">When it comes to fitting the ostomy baseplate, the hole should be cut so that it fits the diameter and shape of the stoma exactly.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592FD" id="_x0000_s1029" type="#_x0000_t202" style="position:absolute;left:0;text-align:left;margin-left:160.2pt;margin-top:11.4pt;width:325.5pt;height:5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RaIgIAACMEAAAOAAAAZHJzL2Uyb0RvYy54bWysU81u2zAMvg/YOwi6L46TuE2NOEWXLsOA&#10;7gdo9wCyLMfCJFGTlNjZ05eS0zTbbsN0EEiR/ER+JFe3g1bkIJyXYCqaT6aUCMOhkWZX0e9P23dL&#10;SnxgpmEKjKjoUXh6u377ZtXbUsygA9UIRxDE+LK3Fe1CsGWWed4JzfwErDBobMFpFlB1u6xxrEd0&#10;rbLZdHqV9eAa64AL7/H1fjTSdcJvW8HD17b1IhBVUcwtpNulu453tl6xcueY7SQ/pcH+IQvNpMFP&#10;z1D3LDCyd/IvKC25Aw9tmHDQGbSt5CLVgNXk0z+qeeyYFakWJMfbM03+/8HyL4dvjsgGe5dTYpjG&#10;Hj2JIZD3MJBZpKe3vkSvR4t+YcBndE2levsA/IcnBjYdMztx5xz0nWANppfHyOwidMTxEaTuP0OD&#10;37B9gAQ0tE5H7pANgujYpuO5NTEVjo+LfD5fFmjiaLsuiiuU4xesfIm2zoePAjSJQkUdtj6hs8OD&#10;D6Pri0v8zIOSzVYqlRS3qzfKkQPDMdmmc0L/zU0Z0lf0ppgVCdlAjEdoVmoZcIyV1BVdTuOJ4ayM&#10;bHwwTZIDk2qUMWllTvRERkZuwlAPqRHzGBupq6E5Il8OxqnFLUOhA/eLkh4ntqL+5545QYn6ZJDz&#10;m3yxiCOelEVxPUPFXVrqSwszHKEqGigZxU1IaxHTNnCHvWllou01k1PKOImJ+NPWxFG/1JPX626v&#10;nwEAAP//AwBQSwMEFAAGAAgAAAAhABtx4aveAAAACgEAAA8AAABkcnMvZG93bnJldi54bWxMj8FO&#10;g0AQhu8mvsNmmngxdgGxtMjSqImm19Y+wMBugZSdJey20Ld3POlxZr788/3Fdra9uJrRd44UxMsI&#10;hKHa6Y4aBcfvz6c1CB+QNPaOjIKb8bAt7+8KzLWbaG+uh9AIDiGfo4I2hCGX0tetseiXbjDEt5Mb&#10;LQYex0bqEScOt71MomglLXbEH1oczEdr6vPhYhWcdtPjy2aqvsIx26erd+yyyt2UeljMb68ggpnD&#10;Hwy/+qwOJTtV7kLai17BcxKljCpIEq7AwCaLeVExmcZrkGUh/1cofwAAAP//AwBQSwECLQAUAAYA&#10;CAAAACEAtoM4kv4AAADhAQAAEwAAAAAAAAAAAAAAAAAAAAAAW0NvbnRlbnRfVHlwZXNdLnhtbFBL&#10;AQItABQABgAIAAAAIQA4/SH/1gAAAJQBAAALAAAAAAAAAAAAAAAAAC8BAABfcmVscy8ucmVsc1BL&#10;AQItABQABgAIAAAAIQD2aKRaIgIAACMEAAAOAAAAAAAAAAAAAAAAAC4CAABkcnMvZTJvRG9jLnht&#10;bFBLAQItABQABgAIAAAAIQAbceGr3gAAAAoBAAAPAAAAAAAAAAAAAAAAAHwEAABkcnMvZG93bnJl&#10;di54bWxQSwUGAAAAAAQABADzAAAAhwUAAAAA&#10;" stroked="f">
                <v:textbox>
                  <w:txbxContent>
                    <w:p w14:paraId="3B61F2D2" w14:textId="1C633C60" w:rsidR="00406B4F" w:rsidRPr="00B76D2F" w:rsidRDefault="00406B4F" w:rsidP="002830FE">
                      <w:pPr>
                        <w:ind w:left="0"/>
                        <w:rPr>
                          <w:rFonts w:asciiTheme="minorHAnsi" w:hAnsiTheme="minorHAnsi" w:cstheme="minorHAnsi"/>
                          <w:sz w:val="24"/>
                          <w:szCs w:val="24"/>
                        </w:rPr>
                      </w:pPr>
                      <w:r w:rsidRPr="00B76D2F">
                        <w:rPr>
                          <w:rFonts w:asciiTheme="minorHAnsi" w:hAnsiTheme="minorHAnsi" w:cstheme="minorHAnsi"/>
                          <w:sz w:val="24"/>
                          <w:szCs w:val="24"/>
                        </w:rPr>
                        <w:t xml:space="preserve">When it comes to fitting the ostomy baseplate, the hole should be cut so that it fits the diameter and shape of the stoma exactly. </w:t>
                      </w:r>
                    </w:p>
                  </w:txbxContent>
                </v:textbox>
              </v:shape>
            </w:pict>
          </mc:Fallback>
        </mc:AlternateContent>
      </w:r>
      <w:r w:rsidR="00406B4F" w:rsidRPr="00406B4F">
        <w:rPr>
          <w:noProof/>
        </w:rPr>
        <w:drawing>
          <wp:inline distT="0" distB="0" distL="0" distR="0" wp14:anchorId="6FBDEDE8" wp14:editId="0A63D9E5">
            <wp:extent cx="1749947" cy="99822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8312" cy="1014400"/>
                    </a:xfrm>
                    <a:prstGeom prst="rect">
                      <a:avLst/>
                    </a:prstGeom>
                  </pic:spPr>
                </pic:pic>
              </a:graphicData>
            </a:graphic>
          </wp:inline>
        </w:drawing>
      </w:r>
      <w:r w:rsidR="00406B4F">
        <w:rPr>
          <w:rFonts w:asciiTheme="minorHAnsi" w:hAnsiTheme="minorHAnsi" w:cstheme="minorHAnsi"/>
          <w:color w:val="auto"/>
          <w:sz w:val="24"/>
          <w:szCs w:val="24"/>
        </w:rPr>
        <w:t xml:space="preserve"> </w:t>
      </w:r>
    </w:p>
    <w:p w14:paraId="2EED6F8C" w14:textId="18AD1319" w:rsidR="005C2B75" w:rsidRDefault="005C2B75" w:rsidP="00787E5E">
      <w:pPr>
        <w:spacing w:after="0"/>
        <w:rPr>
          <w:rFonts w:asciiTheme="minorHAnsi" w:hAnsiTheme="minorHAnsi" w:cstheme="minorHAnsi"/>
          <w:color w:val="auto"/>
          <w:sz w:val="24"/>
          <w:szCs w:val="24"/>
        </w:rPr>
      </w:pPr>
    </w:p>
    <w:p w14:paraId="42C269BE" w14:textId="77F1756D" w:rsidR="00406B4F" w:rsidRDefault="00406B4F" w:rsidP="00787E5E">
      <w:pPr>
        <w:spacing w:after="0"/>
        <w:rPr>
          <w:rFonts w:asciiTheme="minorHAnsi" w:hAnsiTheme="minorHAnsi" w:cstheme="minorHAnsi"/>
          <w:b/>
          <w:bCs/>
          <w:color w:val="auto"/>
          <w:sz w:val="24"/>
          <w:szCs w:val="24"/>
          <w:u w:val="single"/>
        </w:rPr>
      </w:pPr>
      <w:r w:rsidRPr="00B76D2F">
        <w:rPr>
          <w:rFonts w:asciiTheme="minorHAnsi" w:hAnsiTheme="minorHAnsi" w:cstheme="minorHAnsi"/>
          <w:b/>
          <w:bCs/>
          <w:color w:val="auto"/>
          <w:sz w:val="24"/>
          <w:szCs w:val="24"/>
          <w:u w:val="single"/>
        </w:rPr>
        <w:t xml:space="preserve">Potential </w:t>
      </w:r>
      <w:r w:rsidR="002830FE">
        <w:rPr>
          <w:rFonts w:asciiTheme="minorHAnsi" w:hAnsiTheme="minorHAnsi" w:cstheme="minorHAnsi"/>
          <w:b/>
          <w:bCs/>
          <w:color w:val="auto"/>
          <w:sz w:val="24"/>
          <w:szCs w:val="24"/>
          <w:u w:val="single"/>
        </w:rPr>
        <w:t>P</w:t>
      </w:r>
      <w:r w:rsidRPr="00B76D2F">
        <w:rPr>
          <w:rFonts w:asciiTheme="minorHAnsi" w:hAnsiTheme="minorHAnsi" w:cstheme="minorHAnsi"/>
          <w:b/>
          <w:bCs/>
          <w:color w:val="auto"/>
          <w:sz w:val="24"/>
          <w:szCs w:val="24"/>
          <w:u w:val="single"/>
        </w:rPr>
        <w:t>roblems</w:t>
      </w:r>
    </w:p>
    <w:p w14:paraId="0532BBC1" w14:textId="77777777" w:rsidR="002830FE" w:rsidRPr="00B76D2F" w:rsidRDefault="002830FE" w:rsidP="00787E5E">
      <w:pPr>
        <w:spacing w:after="0"/>
        <w:rPr>
          <w:rFonts w:asciiTheme="minorHAnsi" w:hAnsiTheme="minorHAnsi" w:cstheme="minorHAnsi"/>
          <w:b/>
          <w:bCs/>
          <w:color w:val="auto"/>
          <w:sz w:val="24"/>
          <w:szCs w:val="24"/>
          <w:u w:val="single"/>
        </w:rPr>
      </w:pPr>
    </w:p>
    <w:p w14:paraId="25B91C07" w14:textId="048EB24E" w:rsidR="00406B4F" w:rsidRDefault="00406B4F" w:rsidP="00787E5E">
      <w:pPr>
        <w:spacing w:after="0"/>
        <w:rPr>
          <w:rFonts w:asciiTheme="minorHAnsi" w:hAnsiTheme="minorHAnsi" w:cstheme="minorHAnsi"/>
          <w:color w:val="auto"/>
          <w:sz w:val="24"/>
          <w:szCs w:val="24"/>
        </w:rPr>
      </w:pPr>
      <w:r w:rsidRPr="000422FC">
        <w:rPr>
          <w:rFonts w:asciiTheme="minorHAnsi" w:hAnsiTheme="minorHAnsi" w:cstheme="minorHAnsi"/>
          <w:b/>
          <w:bCs/>
          <w:color w:val="auto"/>
          <w:sz w:val="24"/>
          <w:szCs w:val="24"/>
        </w:rPr>
        <w:t xml:space="preserve">Symptoms of </w:t>
      </w:r>
      <w:r w:rsidR="002830FE">
        <w:rPr>
          <w:rFonts w:asciiTheme="minorHAnsi" w:hAnsiTheme="minorHAnsi" w:cstheme="minorHAnsi"/>
          <w:b/>
          <w:bCs/>
          <w:color w:val="auto"/>
          <w:sz w:val="24"/>
          <w:szCs w:val="24"/>
        </w:rPr>
        <w:t>O</w:t>
      </w:r>
      <w:r w:rsidRPr="000422FC">
        <w:rPr>
          <w:rFonts w:asciiTheme="minorHAnsi" w:hAnsiTheme="minorHAnsi" w:cstheme="minorHAnsi"/>
          <w:b/>
          <w:bCs/>
          <w:color w:val="auto"/>
          <w:sz w:val="24"/>
          <w:szCs w:val="24"/>
        </w:rPr>
        <w:t xml:space="preserve">stomy </w:t>
      </w:r>
      <w:r w:rsidR="002830FE">
        <w:rPr>
          <w:rFonts w:asciiTheme="minorHAnsi" w:hAnsiTheme="minorHAnsi" w:cstheme="minorHAnsi"/>
          <w:b/>
          <w:bCs/>
          <w:color w:val="auto"/>
          <w:sz w:val="24"/>
          <w:szCs w:val="24"/>
        </w:rPr>
        <w:t>L</w:t>
      </w:r>
      <w:r w:rsidRPr="000422FC">
        <w:rPr>
          <w:rFonts w:asciiTheme="minorHAnsi" w:hAnsiTheme="minorHAnsi" w:cstheme="minorHAnsi"/>
          <w:b/>
          <w:bCs/>
          <w:color w:val="auto"/>
          <w:sz w:val="24"/>
          <w:szCs w:val="24"/>
        </w:rPr>
        <w:t>eakage</w:t>
      </w:r>
    </w:p>
    <w:p w14:paraId="30E39310" w14:textId="715B2064" w:rsidR="00406B4F" w:rsidRDefault="005A0B9D" w:rsidP="00787E5E">
      <w:pPr>
        <w:spacing w:after="0"/>
        <w:rPr>
          <w:rFonts w:asciiTheme="minorHAnsi" w:hAnsiTheme="minorHAnsi" w:cstheme="minorHAnsi"/>
          <w:color w:val="auto"/>
          <w:sz w:val="24"/>
          <w:szCs w:val="24"/>
        </w:rPr>
      </w:pPr>
      <w:r>
        <w:rPr>
          <w:rFonts w:asciiTheme="minorHAnsi" w:hAnsiTheme="minorHAnsi" w:cstheme="minorHAnsi"/>
          <w:color w:val="auto"/>
          <w:sz w:val="24"/>
          <w:szCs w:val="24"/>
        </w:rPr>
        <w:t>Look</w:t>
      </w:r>
      <w:r w:rsidR="00406B4F" w:rsidRPr="00406B4F">
        <w:rPr>
          <w:rFonts w:asciiTheme="minorHAnsi" w:hAnsiTheme="minorHAnsi" w:cstheme="minorHAnsi"/>
          <w:color w:val="auto"/>
          <w:sz w:val="24"/>
          <w:szCs w:val="24"/>
        </w:rPr>
        <w:t xml:space="preserve"> for any stoma output, either on </w:t>
      </w:r>
      <w:r>
        <w:rPr>
          <w:rFonts w:asciiTheme="minorHAnsi" w:hAnsiTheme="minorHAnsi" w:cstheme="minorHAnsi"/>
          <w:color w:val="auto"/>
          <w:sz w:val="24"/>
          <w:szCs w:val="24"/>
        </w:rPr>
        <w:t>the</w:t>
      </w:r>
      <w:r w:rsidR="00406B4F" w:rsidRPr="00406B4F">
        <w:rPr>
          <w:rFonts w:asciiTheme="minorHAnsi" w:hAnsiTheme="minorHAnsi" w:cstheme="minorHAnsi"/>
          <w:color w:val="auto"/>
          <w:sz w:val="24"/>
          <w:szCs w:val="24"/>
        </w:rPr>
        <w:t xml:space="preserve"> skin or on the back of the adhesive plate. Even if there is no direct visual sign of leakage, be aware of anything unusual, such as if the adhesive plate looks 'melted' (because the adhesive has reacted with the output).</w:t>
      </w:r>
    </w:p>
    <w:p w14:paraId="4FF69629" w14:textId="77777777" w:rsidR="002830FE" w:rsidRDefault="002830FE" w:rsidP="00787E5E">
      <w:pPr>
        <w:spacing w:after="0"/>
        <w:rPr>
          <w:rFonts w:asciiTheme="minorHAnsi" w:hAnsiTheme="minorHAnsi" w:cstheme="minorHAnsi"/>
          <w:color w:val="auto"/>
          <w:sz w:val="24"/>
          <w:szCs w:val="24"/>
        </w:rPr>
      </w:pPr>
    </w:p>
    <w:p w14:paraId="1D39C5CC" w14:textId="6ECE4AD0" w:rsidR="005A0B9D" w:rsidRDefault="005A0B9D" w:rsidP="00787E5E">
      <w:pPr>
        <w:spacing w:after="0"/>
        <w:rPr>
          <w:rFonts w:asciiTheme="minorHAnsi" w:hAnsiTheme="minorHAnsi" w:cstheme="minorHAnsi"/>
          <w:color w:val="auto"/>
          <w:sz w:val="24"/>
          <w:szCs w:val="24"/>
        </w:rPr>
      </w:pPr>
      <w:r w:rsidRPr="005A0B9D">
        <w:rPr>
          <w:rFonts w:asciiTheme="minorHAnsi" w:hAnsiTheme="minorHAnsi" w:cstheme="minorHAnsi"/>
          <w:color w:val="auto"/>
          <w:sz w:val="24"/>
          <w:szCs w:val="24"/>
        </w:rPr>
        <w:t xml:space="preserve">If </w:t>
      </w:r>
      <w:r>
        <w:rPr>
          <w:rFonts w:asciiTheme="minorHAnsi" w:hAnsiTheme="minorHAnsi" w:cstheme="minorHAnsi"/>
          <w:color w:val="auto"/>
          <w:sz w:val="24"/>
          <w:szCs w:val="24"/>
        </w:rPr>
        <w:t xml:space="preserve">the </w:t>
      </w:r>
      <w:r w:rsidRPr="005A0B9D">
        <w:rPr>
          <w:rFonts w:asciiTheme="minorHAnsi" w:hAnsiTheme="minorHAnsi" w:cstheme="minorHAnsi"/>
          <w:color w:val="auto"/>
          <w:sz w:val="24"/>
          <w:szCs w:val="24"/>
        </w:rPr>
        <w:t xml:space="preserve">skin is red, </w:t>
      </w:r>
      <w:r w:rsidR="00862A45" w:rsidRPr="005A0B9D">
        <w:rPr>
          <w:rFonts w:asciiTheme="minorHAnsi" w:hAnsiTheme="minorHAnsi" w:cstheme="minorHAnsi"/>
          <w:color w:val="auto"/>
          <w:sz w:val="24"/>
          <w:szCs w:val="24"/>
        </w:rPr>
        <w:t>sore,</w:t>
      </w:r>
      <w:r w:rsidRPr="005A0B9D">
        <w:rPr>
          <w:rFonts w:asciiTheme="minorHAnsi" w:hAnsiTheme="minorHAnsi" w:cstheme="minorHAnsi"/>
          <w:color w:val="auto"/>
          <w:sz w:val="24"/>
          <w:szCs w:val="24"/>
        </w:rPr>
        <w:t xml:space="preserve"> and moist, maybe even bleeding a little, but </w:t>
      </w:r>
      <w:r>
        <w:rPr>
          <w:rFonts w:asciiTheme="minorHAnsi" w:hAnsiTheme="minorHAnsi" w:cstheme="minorHAnsi"/>
          <w:color w:val="auto"/>
          <w:sz w:val="24"/>
          <w:szCs w:val="24"/>
        </w:rPr>
        <w:t xml:space="preserve">there has been no leakage, </w:t>
      </w:r>
      <w:r w:rsidRPr="005A0B9D">
        <w:rPr>
          <w:rFonts w:asciiTheme="minorHAnsi" w:hAnsiTheme="minorHAnsi" w:cstheme="minorHAnsi"/>
          <w:color w:val="auto"/>
          <w:sz w:val="24"/>
          <w:szCs w:val="24"/>
        </w:rPr>
        <w:t xml:space="preserve">the issue could be 'mechanical'. That means </w:t>
      </w:r>
      <w:r>
        <w:rPr>
          <w:rFonts w:asciiTheme="minorHAnsi" w:hAnsiTheme="minorHAnsi" w:cstheme="minorHAnsi"/>
          <w:color w:val="auto"/>
          <w:sz w:val="24"/>
          <w:szCs w:val="24"/>
        </w:rPr>
        <w:t>the</w:t>
      </w:r>
      <w:r w:rsidRPr="005A0B9D">
        <w:rPr>
          <w:rFonts w:asciiTheme="minorHAnsi" w:hAnsiTheme="minorHAnsi" w:cstheme="minorHAnsi"/>
          <w:color w:val="auto"/>
          <w:sz w:val="24"/>
          <w:szCs w:val="24"/>
        </w:rPr>
        <w:t xml:space="preserve"> skin is simply being irritated from removing the pouch too often, too vigorously, or from cleaning or scrubbing the skin to</w:t>
      </w:r>
      <w:r w:rsidR="002830FE">
        <w:rPr>
          <w:rFonts w:asciiTheme="minorHAnsi" w:hAnsiTheme="minorHAnsi" w:cstheme="minorHAnsi"/>
          <w:color w:val="auto"/>
          <w:sz w:val="24"/>
          <w:szCs w:val="24"/>
        </w:rPr>
        <w:t>o</w:t>
      </w:r>
      <w:r w:rsidRPr="005A0B9D">
        <w:rPr>
          <w:rFonts w:asciiTheme="minorHAnsi" w:hAnsiTheme="minorHAnsi" w:cstheme="minorHAnsi"/>
          <w:color w:val="auto"/>
          <w:sz w:val="24"/>
          <w:szCs w:val="24"/>
        </w:rPr>
        <w:t xml:space="preserve"> roughly.</w:t>
      </w:r>
      <w:r>
        <w:rPr>
          <w:rFonts w:asciiTheme="minorHAnsi" w:hAnsiTheme="minorHAnsi" w:cstheme="minorHAnsi"/>
          <w:color w:val="auto"/>
          <w:sz w:val="24"/>
          <w:szCs w:val="24"/>
        </w:rPr>
        <w:t xml:space="preserve"> To avoid this, </w:t>
      </w:r>
      <w:r w:rsidRPr="005A0B9D">
        <w:rPr>
          <w:rFonts w:asciiTheme="minorHAnsi" w:hAnsiTheme="minorHAnsi" w:cstheme="minorHAnsi"/>
          <w:color w:val="auto"/>
          <w:sz w:val="24"/>
          <w:szCs w:val="24"/>
        </w:rPr>
        <w:t xml:space="preserve">try to be as gentle as possible, both when removing </w:t>
      </w:r>
      <w:r>
        <w:rPr>
          <w:rFonts w:asciiTheme="minorHAnsi" w:hAnsiTheme="minorHAnsi" w:cstheme="minorHAnsi"/>
          <w:color w:val="auto"/>
          <w:sz w:val="24"/>
          <w:szCs w:val="24"/>
        </w:rPr>
        <w:t xml:space="preserve">the </w:t>
      </w:r>
      <w:r w:rsidRPr="005A0B9D">
        <w:rPr>
          <w:rFonts w:asciiTheme="minorHAnsi" w:hAnsiTheme="minorHAnsi" w:cstheme="minorHAnsi"/>
          <w:color w:val="auto"/>
          <w:sz w:val="24"/>
          <w:szCs w:val="24"/>
        </w:rPr>
        <w:t xml:space="preserve">adhesive baseplate and when cleaning the skin. Try to peel the plate off slowly rather than ripping or tearing </w:t>
      </w:r>
      <w:r w:rsidR="002830FE">
        <w:rPr>
          <w:rFonts w:asciiTheme="minorHAnsi" w:hAnsiTheme="minorHAnsi" w:cstheme="minorHAnsi"/>
          <w:color w:val="auto"/>
          <w:sz w:val="24"/>
          <w:szCs w:val="24"/>
        </w:rPr>
        <w:t xml:space="preserve">it </w:t>
      </w:r>
      <w:r w:rsidRPr="005A0B9D">
        <w:rPr>
          <w:rFonts w:asciiTheme="minorHAnsi" w:hAnsiTheme="minorHAnsi" w:cstheme="minorHAnsi"/>
          <w:color w:val="auto"/>
          <w:sz w:val="24"/>
          <w:szCs w:val="24"/>
        </w:rPr>
        <w:t xml:space="preserve">off. Using the other hand to hold the </w:t>
      </w:r>
      <w:proofErr w:type="gramStart"/>
      <w:r w:rsidRPr="005A0B9D">
        <w:rPr>
          <w:rFonts w:asciiTheme="minorHAnsi" w:hAnsiTheme="minorHAnsi" w:cstheme="minorHAnsi"/>
          <w:color w:val="auto"/>
          <w:sz w:val="24"/>
          <w:szCs w:val="24"/>
        </w:rPr>
        <w:t>skin tight</w:t>
      </w:r>
      <w:proofErr w:type="gramEnd"/>
      <w:r w:rsidRPr="005A0B9D">
        <w:rPr>
          <w:rFonts w:asciiTheme="minorHAnsi" w:hAnsiTheme="minorHAnsi" w:cstheme="minorHAnsi"/>
          <w:color w:val="auto"/>
          <w:sz w:val="24"/>
          <w:szCs w:val="24"/>
        </w:rPr>
        <w:t xml:space="preserve"> can help reduce stress on the skin. Adhesive removers may also help when removing the appliance.</w:t>
      </w:r>
      <w:r w:rsidR="003770CF">
        <w:rPr>
          <w:rFonts w:asciiTheme="minorHAnsi" w:hAnsiTheme="minorHAnsi" w:cstheme="minorHAnsi"/>
          <w:color w:val="auto"/>
          <w:sz w:val="24"/>
          <w:szCs w:val="24"/>
        </w:rPr>
        <w:t xml:space="preserve"> </w:t>
      </w:r>
      <w:r w:rsidR="003770CF" w:rsidRPr="003770CF">
        <w:rPr>
          <w:rFonts w:asciiTheme="minorHAnsi" w:hAnsiTheme="minorHAnsi" w:cstheme="minorHAnsi"/>
          <w:color w:val="auto"/>
          <w:sz w:val="24"/>
          <w:szCs w:val="24"/>
        </w:rPr>
        <w:t>Leakage can</w:t>
      </w:r>
      <w:r w:rsidR="003770CF">
        <w:rPr>
          <w:rFonts w:asciiTheme="minorHAnsi" w:hAnsiTheme="minorHAnsi" w:cstheme="minorHAnsi"/>
          <w:color w:val="auto"/>
          <w:sz w:val="24"/>
          <w:szCs w:val="24"/>
        </w:rPr>
        <w:t xml:space="preserve"> also</w:t>
      </w:r>
      <w:r w:rsidR="003770CF" w:rsidRPr="003770CF">
        <w:rPr>
          <w:rFonts w:asciiTheme="minorHAnsi" w:hAnsiTheme="minorHAnsi" w:cstheme="minorHAnsi"/>
          <w:color w:val="auto"/>
          <w:sz w:val="24"/>
          <w:szCs w:val="24"/>
        </w:rPr>
        <w:t xml:space="preserve"> be a result of poor adherence or erosion of the adhesive and can typically be </w:t>
      </w:r>
      <w:r w:rsidR="00D4696C">
        <w:rPr>
          <w:rFonts w:asciiTheme="minorHAnsi" w:hAnsiTheme="minorHAnsi" w:cstheme="minorHAnsi"/>
          <w:color w:val="auto"/>
          <w:sz w:val="24"/>
          <w:szCs w:val="24"/>
        </w:rPr>
        <w:t xml:space="preserve">due to </w:t>
      </w:r>
      <w:r w:rsidR="003770CF" w:rsidRPr="003770CF">
        <w:rPr>
          <w:rFonts w:asciiTheme="minorHAnsi" w:hAnsiTheme="minorHAnsi" w:cstheme="minorHAnsi"/>
          <w:color w:val="auto"/>
          <w:sz w:val="24"/>
          <w:szCs w:val="24"/>
        </w:rPr>
        <w:t>cutting the hole in the baseplate inaccurately. If the hole is too big, the skin exposed to faeces or urine will eventually become irritated.</w:t>
      </w:r>
    </w:p>
    <w:p w14:paraId="4E7C4A85" w14:textId="77777777" w:rsidR="00B76D2F" w:rsidRDefault="00B76D2F" w:rsidP="00787E5E">
      <w:pPr>
        <w:spacing w:after="0"/>
        <w:rPr>
          <w:rFonts w:asciiTheme="minorHAnsi" w:hAnsiTheme="minorHAnsi" w:cstheme="minorHAnsi"/>
          <w:color w:val="auto"/>
          <w:sz w:val="24"/>
          <w:szCs w:val="24"/>
        </w:rPr>
      </w:pPr>
    </w:p>
    <w:p w14:paraId="0A380882" w14:textId="08C22618" w:rsidR="003770CF" w:rsidRPr="00D4696C" w:rsidRDefault="003770CF" w:rsidP="00787E5E">
      <w:pPr>
        <w:spacing w:after="0"/>
        <w:rPr>
          <w:rFonts w:asciiTheme="minorHAnsi" w:hAnsiTheme="minorHAnsi" w:cstheme="minorHAnsi"/>
          <w:b/>
          <w:bCs/>
          <w:color w:val="auto"/>
          <w:sz w:val="24"/>
          <w:szCs w:val="24"/>
        </w:rPr>
      </w:pPr>
      <w:r w:rsidRPr="00D4696C">
        <w:rPr>
          <w:rFonts w:asciiTheme="minorHAnsi" w:hAnsiTheme="minorHAnsi" w:cstheme="minorHAnsi"/>
          <w:b/>
          <w:bCs/>
          <w:color w:val="auto"/>
          <w:sz w:val="24"/>
          <w:szCs w:val="24"/>
        </w:rPr>
        <w:t xml:space="preserve">Food </w:t>
      </w:r>
      <w:r w:rsidR="00D4696C">
        <w:rPr>
          <w:rFonts w:asciiTheme="minorHAnsi" w:hAnsiTheme="minorHAnsi" w:cstheme="minorHAnsi"/>
          <w:b/>
          <w:bCs/>
          <w:color w:val="auto"/>
          <w:sz w:val="24"/>
          <w:szCs w:val="24"/>
        </w:rPr>
        <w:t>B</w:t>
      </w:r>
      <w:r w:rsidRPr="00D4696C">
        <w:rPr>
          <w:rFonts w:asciiTheme="minorHAnsi" w:hAnsiTheme="minorHAnsi" w:cstheme="minorHAnsi"/>
          <w:b/>
          <w:bCs/>
          <w:color w:val="auto"/>
          <w:sz w:val="24"/>
          <w:szCs w:val="24"/>
        </w:rPr>
        <w:t>lockage</w:t>
      </w:r>
    </w:p>
    <w:p w14:paraId="7A57CFEB" w14:textId="25E08AC8" w:rsidR="003770CF" w:rsidRDefault="00D4696C" w:rsidP="00787E5E">
      <w:pPr>
        <w:spacing w:after="0"/>
        <w:rPr>
          <w:rFonts w:asciiTheme="minorHAnsi" w:hAnsiTheme="minorHAnsi" w:cstheme="minorHAnsi"/>
          <w:color w:val="auto"/>
          <w:sz w:val="24"/>
          <w:szCs w:val="24"/>
        </w:rPr>
      </w:pPr>
      <w:r>
        <w:rPr>
          <w:rFonts w:asciiTheme="minorHAnsi" w:hAnsiTheme="minorHAnsi" w:cstheme="minorHAnsi"/>
          <w:color w:val="auto"/>
          <w:sz w:val="24"/>
          <w:szCs w:val="24"/>
        </w:rPr>
        <w:t>A food blockage c</w:t>
      </w:r>
      <w:r w:rsidR="003770CF" w:rsidRPr="003770CF">
        <w:rPr>
          <w:rFonts w:asciiTheme="minorHAnsi" w:hAnsiTheme="minorHAnsi" w:cstheme="minorHAnsi"/>
          <w:color w:val="auto"/>
          <w:sz w:val="24"/>
          <w:szCs w:val="24"/>
        </w:rPr>
        <w:t xml:space="preserve">an cause cramping pain and watery stool, and </w:t>
      </w:r>
      <w:r w:rsidR="003770CF">
        <w:rPr>
          <w:rFonts w:asciiTheme="minorHAnsi" w:hAnsiTheme="minorHAnsi" w:cstheme="minorHAnsi"/>
          <w:color w:val="auto"/>
          <w:sz w:val="24"/>
          <w:szCs w:val="24"/>
        </w:rPr>
        <w:t xml:space="preserve">the </w:t>
      </w:r>
      <w:r w:rsidR="003770CF" w:rsidRPr="003770CF">
        <w:rPr>
          <w:rFonts w:asciiTheme="minorHAnsi" w:hAnsiTheme="minorHAnsi" w:cstheme="minorHAnsi"/>
          <w:color w:val="auto"/>
          <w:sz w:val="24"/>
          <w:szCs w:val="24"/>
        </w:rPr>
        <w:t xml:space="preserve">abdomen and ostomy may become swollen. If </w:t>
      </w:r>
      <w:r w:rsidR="003770CF">
        <w:rPr>
          <w:rFonts w:asciiTheme="minorHAnsi" w:hAnsiTheme="minorHAnsi" w:cstheme="minorHAnsi"/>
          <w:color w:val="auto"/>
          <w:sz w:val="24"/>
          <w:szCs w:val="24"/>
        </w:rPr>
        <w:t>it is thought that there is</w:t>
      </w:r>
      <w:r w:rsidR="003770CF" w:rsidRPr="003770CF">
        <w:rPr>
          <w:rFonts w:asciiTheme="minorHAnsi" w:hAnsiTheme="minorHAnsi" w:cstheme="minorHAnsi"/>
          <w:color w:val="auto"/>
          <w:sz w:val="24"/>
          <w:szCs w:val="24"/>
        </w:rPr>
        <w:t xml:space="preserve"> a food blockage, </w:t>
      </w:r>
      <w:r w:rsidR="003770CF">
        <w:rPr>
          <w:rFonts w:asciiTheme="minorHAnsi" w:hAnsiTheme="minorHAnsi" w:cstheme="minorHAnsi"/>
          <w:color w:val="auto"/>
          <w:sz w:val="24"/>
          <w:szCs w:val="24"/>
        </w:rPr>
        <w:t>inform the GP/</w:t>
      </w:r>
      <w:r w:rsidR="00C451F4">
        <w:rPr>
          <w:rFonts w:asciiTheme="minorHAnsi" w:hAnsiTheme="minorHAnsi" w:cstheme="minorHAnsi"/>
          <w:color w:val="auto"/>
          <w:sz w:val="24"/>
          <w:szCs w:val="24"/>
        </w:rPr>
        <w:t>d</w:t>
      </w:r>
      <w:r w:rsidR="003770CF">
        <w:rPr>
          <w:rFonts w:asciiTheme="minorHAnsi" w:hAnsiTheme="minorHAnsi" w:cstheme="minorHAnsi"/>
          <w:color w:val="auto"/>
          <w:sz w:val="24"/>
          <w:szCs w:val="24"/>
        </w:rPr>
        <w:t>istrict nurse for advice and guidance. It is also important to d</w:t>
      </w:r>
      <w:r w:rsidR="003770CF" w:rsidRPr="003770CF">
        <w:rPr>
          <w:rFonts w:asciiTheme="minorHAnsi" w:hAnsiTheme="minorHAnsi" w:cstheme="minorHAnsi"/>
          <w:color w:val="auto"/>
          <w:sz w:val="24"/>
          <w:szCs w:val="24"/>
        </w:rPr>
        <w:t>rink plenty of water</w:t>
      </w:r>
      <w:r w:rsidR="003770CF">
        <w:rPr>
          <w:rFonts w:asciiTheme="minorHAnsi" w:hAnsiTheme="minorHAnsi" w:cstheme="minorHAnsi"/>
          <w:color w:val="auto"/>
          <w:sz w:val="24"/>
          <w:szCs w:val="24"/>
        </w:rPr>
        <w:t xml:space="preserve"> and follow advice from the GP.</w:t>
      </w:r>
    </w:p>
    <w:p w14:paraId="6AB2DFE9" w14:textId="77777777" w:rsidR="00B76D2F" w:rsidRDefault="00B76D2F" w:rsidP="00787E5E">
      <w:pPr>
        <w:spacing w:after="0"/>
        <w:rPr>
          <w:rFonts w:asciiTheme="minorHAnsi" w:hAnsiTheme="minorHAnsi" w:cstheme="minorHAnsi"/>
          <w:color w:val="auto"/>
          <w:sz w:val="24"/>
          <w:szCs w:val="24"/>
        </w:rPr>
      </w:pPr>
    </w:p>
    <w:p w14:paraId="028F6D49" w14:textId="3238CE6F" w:rsidR="003770CF" w:rsidRPr="00C451F4" w:rsidRDefault="005E4CCC" w:rsidP="00787E5E">
      <w:pPr>
        <w:spacing w:after="0"/>
        <w:rPr>
          <w:rFonts w:asciiTheme="minorHAnsi" w:hAnsiTheme="minorHAnsi" w:cstheme="minorHAnsi"/>
          <w:b/>
          <w:bCs/>
          <w:color w:val="auto"/>
          <w:sz w:val="24"/>
          <w:szCs w:val="24"/>
        </w:rPr>
      </w:pPr>
      <w:r w:rsidRPr="00C451F4">
        <w:rPr>
          <w:rFonts w:asciiTheme="minorHAnsi" w:hAnsiTheme="minorHAnsi" w:cstheme="minorHAnsi"/>
          <w:b/>
          <w:bCs/>
          <w:color w:val="auto"/>
          <w:sz w:val="24"/>
          <w:szCs w:val="24"/>
        </w:rPr>
        <w:t>B</w:t>
      </w:r>
      <w:r w:rsidR="003770CF" w:rsidRPr="00C451F4">
        <w:rPr>
          <w:rFonts w:asciiTheme="minorHAnsi" w:hAnsiTheme="minorHAnsi" w:cstheme="minorHAnsi"/>
          <w:b/>
          <w:bCs/>
          <w:color w:val="auto"/>
          <w:sz w:val="24"/>
          <w:szCs w:val="24"/>
        </w:rPr>
        <w:t>allooning</w:t>
      </w:r>
      <w:r w:rsidRPr="00C451F4">
        <w:rPr>
          <w:rFonts w:asciiTheme="minorHAnsi" w:hAnsiTheme="minorHAnsi" w:cstheme="minorHAnsi"/>
          <w:b/>
          <w:bCs/>
          <w:color w:val="auto"/>
          <w:sz w:val="24"/>
          <w:szCs w:val="24"/>
        </w:rPr>
        <w:t xml:space="preserve"> and Pancaking</w:t>
      </w:r>
    </w:p>
    <w:p w14:paraId="0690AEBA" w14:textId="63152721" w:rsidR="003770CF" w:rsidRDefault="003770CF" w:rsidP="00787E5E">
      <w:pPr>
        <w:spacing w:after="0"/>
        <w:rPr>
          <w:rFonts w:asciiTheme="minorHAnsi" w:hAnsiTheme="minorHAnsi" w:cstheme="minorHAnsi"/>
          <w:color w:val="auto"/>
          <w:sz w:val="24"/>
          <w:szCs w:val="24"/>
        </w:rPr>
      </w:pPr>
      <w:r w:rsidRPr="003770CF">
        <w:rPr>
          <w:rFonts w:asciiTheme="minorHAnsi" w:hAnsiTheme="minorHAnsi" w:cstheme="minorHAnsi"/>
          <w:color w:val="auto"/>
          <w:sz w:val="24"/>
          <w:szCs w:val="24"/>
        </w:rPr>
        <w:t xml:space="preserve">Ballooning happens when </w:t>
      </w:r>
      <w:r w:rsidR="00532A05" w:rsidRPr="003770CF">
        <w:rPr>
          <w:rFonts w:asciiTheme="minorHAnsi" w:hAnsiTheme="minorHAnsi" w:cstheme="minorHAnsi"/>
          <w:color w:val="auto"/>
          <w:sz w:val="24"/>
          <w:szCs w:val="24"/>
        </w:rPr>
        <w:t>there is</w:t>
      </w:r>
      <w:r w:rsidRPr="003770CF">
        <w:rPr>
          <w:rFonts w:asciiTheme="minorHAnsi" w:hAnsiTheme="minorHAnsi" w:cstheme="minorHAnsi"/>
          <w:color w:val="auto"/>
          <w:sz w:val="24"/>
          <w:szCs w:val="24"/>
        </w:rPr>
        <w:t xml:space="preserve"> a build-up of gas in the stoma pouch, making it inflate like a balloon. </w:t>
      </w:r>
      <w:r w:rsidR="005E4CCC">
        <w:rPr>
          <w:rFonts w:asciiTheme="minorHAnsi" w:hAnsiTheme="minorHAnsi" w:cstheme="minorHAnsi"/>
          <w:color w:val="auto"/>
          <w:sz w:val="24"/>
          <w:szCs w:val="24"/>
        </w:rPr>
        <w:t>Most p</w:t>
      </w:r>
      <w:r w:rsidRPr="003770CF">
        <w:rPr>
          <w:rFonts w:asciiTheme="minorHAnsi" w:hAnsiTheme="minorHAnsi" w:cstheme="minorHAnsi"/>
          <w:color w:val="auto"/>
          <w:sz w:val="24"/>
          <w:szCs w:val="24"/>
        </w:rPr>
        <w:t>ouches have charcoal filters that help deal with wind by deodorizing and releasing it from the pouch. But if the filter capacity cannot handle the gas produced, or if it has become moist or blocked by solid output from the stoma, gas build-up can occur.</w:t>
      </w:r>
      <w:r w:rsidR="005E4CCC" w:rsidRPr="005E4CCC">
        <w:t xml:space="preserve"> </w:t>
      </w:r>
      <w:r w:rsidR="005E4CCC" w:rsidRPr="005E4CCC">
        <w:rPr>
          <w:rFonts w:asciiTheme="minorHAnsi" w:hAnsiTheme="minorHAnsi" w:cstheme="minorHAnsi"/>
          <w:color w:val="auto"/>
          <w:sz w:val="24"/>
          <w:szCs w:val="24"/>
        </w:rPr>
        <w:t xml:space="preserve">If ballooning does occur, gas </w:t>
      </w:r>
      <w:r w:rsidR="005E4CCC">
        <w:rPr>
          <w:rFonts w:asciiTheme="minorHAnsi" w:hAnsiTheme="minorHAnsi" w:cstheme="minorHAnsi"/>
          <w:color w:val="auto"/>
          <w:sz w:val="24"/>
          <w:szCs w:val="24"/>
        </w:rPr>
        <w:t xml:space="preserve">can be released </w:t>
      </w:r>
      <w:r w:rsidR="005E4CCC" w:rsidRPr="005E4CCC">
        <w:rPr>
          <w:rFonts w:asciiTheme="minorHAnsi" w:hAnsiTheme="minorHAnsi" w:cstheme="minorHAnsi"/>
          <w:color w:val="auto"/>
          <w:sz w:val="24"/>
          <w:szCs w:val="24"/>
        </w:rPr>
        <w:t>from the pouch</w:t>
      </w:r>
      <w:r w:rsidR="005E4CCC">
        <w:rPr>
          <w:rFonts w:asciiTheme="minorHAnsi" w:hAnsiTheme="minorHAnsi" w:cstheme="minorHAnsi"/>
          <w:color w:val="auto"/>
          <w:sz w:val="24"/>
          <w:szCs w:val="24"/>
        </w:rPr>
        <w:t xml:space="preserve"> by gently opening the bag to release the gas or by changing the bag altogether. </w:t>
      </w:r>
      <w:r w:rsidRPr="003770CF">
        <w:rPr>
          <w:rFonts w:asciiTheme="minorHAnsi" w:hAnsiTheme="minorHAnsi" w:cstheme="minorHAnsi"/>
          <w:color w:val="auto"/>
          <w:sz w:val="24"/>
          <w:szCs w:val="24"/>
        </w:rPr>
        <w:t xml:space="preserve">One of the main ways to prevent ballooning is to minimise the amount of gas </w:t>
      </w:r>
      <w:r w:rsidR="005E4CCC">
        <w:rPr>
          <w:rFonts w:asciiTheme="minorHAnsi" w:hAnsiTheme="minorHAnsi" w:cstheme="minorHAnsi"/>
          <w:color w:val="auto"/>
          <w:sz w:val="24"/>
          <w:szCs w:val="24"/>
        </w:rPr>
        <w:t xml:space="preserve">the </w:t>
      </w:r>
      <w:r w:rsidRPr="003770CF">
        <w:rPr>
          <w:rFonts w:asciiTheme="minorHAnsi" w:hAnsiTheme="minorHAnsi" w:cstheme="minorHAnsi"/>
          <w:color w:val="auto"/>
          <w:sz w:val="24"/>
          <w:szCs w:val="24"/>
        </w:rPr>
        <w:t xml:space="preserve">digestive system produces. Chewing food thoroughly really helps, as can limiting food and drinks that </w:t>
      </w:r>
      <w:r w:rsidR="005E4CCC">
        <w:rPr>
          <w:rFonts w:asciiTheme="minorHAnsi" w:hAnsiTheme="minorHAnsi" w:cstheme="minorHAnsi"/>
          <w:color w:val="auto"/>
          <w:sz w:val="24"/>
          <w:szCs w:val="24"/>
        </w:rPr>
        <w:t xml:space="preserve">are known to </w:t>
      </w:r>
      <w:r w:rsidRPr="003770CF">
        <w:rPr>
          <w:rFonts w:asciiTheme="minorHAnsi" w:hAnsiTheme="minorHAnsi" w:cstheme="minorHAnsi"/>
          <w:color w:val="auto"/>
          <w:sz w:val="24"/>
          <w:szCs w:val="24"/>
        </w:rPr>
        <w:t xml:space="preserve">produce a lot of gas. These could be nuts, beans, carbonated </w:t>
      </w:r>
      <w:r w:rsidR="005B5DF6" w:rsidRPr="003770CF">
        <w:rPr>
          <w:rFonts w:asciiTheme="minorHAnsi" w:hAnsiTheme="minorHAnsi" w:cstheme="minorHAnsi"/>
          <w:color w:val="auto"/>
          <w:sz w:val="24"/>
          <w:szCs w:val="24"/>
        </w:rPr>
        <w:t>drinks,</w:t>
      </w:r>
      <w:r w:rsidRPr="003770CF">
        <w:rPr>
          <w:rFonts w:asciiTheme="minorHAnsi" w:hAnsiTheme="minorHAnsi" w:cstheme="minorHAnsi"/>
          <w:color w:val="auto"/>
          <w:sz w:val="24"/>
          <w:szCs w:val="24"/>
        </w:rPr>
        <w:t xml:space="preserve"> or sparkling wine.</w:t>
      </w:r>
    </w:p>
    <w:p w14:paraId="3D8B1313" w14:textId="77777777" w:rsidR="00C451F4" w:rsidRPr="003770CF" w:rsidRDefault="00C451F4" w:rsidP="00787E5E">
      <w:pPr>
        <w:spacing w:after="0"/>
        <w:rPr>
          <w:rFonts w:asciiTheme="minorHAnsi" w:hAnsiTheme="minorHAnsi" w:cstheme="minorHAnsi"/>
          <w:color w:val="auto"/>
          <w:sz w:val="24"/>
          <w:szCs w:val="24"/>
        </w:rPr>
      </w:pPr>
    </w:p>
    <w:p w14:paraId="6281DF0D" w14:textId="66F7EB8E" w:rsidR="005E4CCC" w:rsidRDefault="005E4CCC" w:rsidP="00787E5E">
      <w:pPr>
        <w:spacing w:after="0"/>
        <w:rPr>
          <w:rFonts w:asciiTheme="minorHAnsi" w:hAnsiTheme="minorHAnsi" w:cstheme="minorHAnsi"/>
          <w:color w:val="auto"/>
          <w:sz w:val="24"/>
          <w:szCs w:val="24"/>
        </w:rPr>
      </w:pPr>
      <w:r w:rsidRPr="005E4CCC">
        <w:rPr>
          <w:rFonts w:asciiTheme="minorHAnsi" w:hAnsiTheme="minorHAnsi" w:cstheme="minorHAnsi"/>
          <w:color w:val="auto"/>
          <w:sz w:val="24"/>
          <w:szCs w:val="24"/>
        </w:rPr>
        <w:t xml:space="preserve">Pancaking happens when there is a vacuum in the stoma bag and the bag sticks together. This stops the output from dropping to the bottom of the bag and can block the filter. There is then </w:t>
      </w:r>
      <w:r w:rsidRPr="005E4CCC">
        <w:rPr>
          <w:rFonts w:asciiTheme="minorHAnsi" w:hAnsiTheme="minorHAnsi" w:cstheme="minorHAnsi"/>
          <w:color w:val="auto"/>
          <w:sz w:val="24"/>
          <w:szCs w:val="24"/>
        </w:rPr>
        <w:lastRenderedPageBreak/>
        <w:t>a risk that the pouch will be pushed off the abdomen.</w:t>
      </w:r>
      <w:r>
        <w:rPr>
          <w:rFonts w:asciiTheme="minorHAnsi" w:hAnsiTheme="minorHAnsi" w:cstheme="minorHAnsi"/>
          <w:color w:val="auto"/>
          <w:sz w:val="24"/>
          <w:szCs w:val="24"/>
        </w:rPr>
        <w:t xml:space="preserve"> </w:t>
      </w:r>
      <w:r w:rsidRPr="005E4CCC">
        <w:rPr>
          <w:rFonts w:asciiTheme="minorHAnsi" w:hAnsiTheme="minorHAnsi" w:cstheme="minorHAnsi"/>
          <w:color w:val="auto"/>
          <w:sz w:val="24"/>
          <w:szCs w:val="24"/>
        </w:rPr>
        <w:t>Blowing air into the pouch before putting it on will help stop a vacuum from occurring. In addition, a drop of oil or lubricant in the pouch will help the output to get to the bottom of the bag.</w:t>
      </w:r>
    </w:p>
    <w:p w14:paraId="10C1153B" w14:textId="09EE1753" w:rsidR="00D1160C" w:rsidRDefault="003770CF" w:rsidP="00C451F4">
      <w:pPr>
        <w:spacing w:after="0"/>
        <w:rPr>
          <w:rFonts w:asciiTheme="minorHAnsi" w:hAnsiTheme="minorHAnsi" w:cstheme="minorHAnsi"/>
          <w:color w:val="auto"/>
          <w:sz w:val="24"/>
          <w:szCs w:val="24"/>
        </w:rPr>
      </w:pPr>
      <w:r w:rsidRPr="003770CF">
        <w:rPr>
          <w:rFonts w:asciiTheme="minorHAnsi" w:hAnsiTheme="minorHAnsi" w:cstheme="minorHAnsi"/>
          <w:noProof/>
          <w:color w:val="auto"/>
          <w:sz w:val="24"/>
          <w:szCs w:val="24"/>
        </w:rPr>
        <mc:AlternateContent>
          <mc:Choice Requires="wps">
            <w:drawing>
              <wp:anchor distT="45720" distB="45720" distL="114300" distR="114300" simplePos="0" relativeHeight="251669504" behindDoc="0" locked="0" layoutInCell="1" allowOverlap="1" wp14:anchorId="00257A84" wp14:editId="481C7201">
                <wp:simplePos x="0" y="0"/>
                <wp:positionH relativeFrom="column">
                  <wp:posOffset>1586865</wp:posOffset>
                </wp:positionH>
                <wp:positionV relativeFrom="paragraph">
                  <wp:posOffset>334645</wp:posOffset>
                </wp:positionV>
                <wp:extent cx="4657725" cy="1404620"/>
                <wp:effectExtent l="0" t="0" r="9525" b="69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solidFill>
                          <a:srgbClr val="FFFFFF"/>
                        </a:solidFill>
                        <a:ln w="9525">
                          <a:noFill/>
                          <a:miter lim="800000"/>
                          <a:headEnd/>
                          <a:tailEnd/>
                        </a:ln>
                      </wps:spPr>
                      <wps:txbx>
                        <w:txbxContent>
                          <w:p w14:paraId="7350EB59" w14:textId="72590D0C" w:rsidR="003770CF" w:rsidRPr="00B76D2F" w:rsidRDefault="003770CF" w:rsidP="00C451F4">
                            <w:pPr>
                              <w:ind w:left="0"/>
                              <w:rPr>
                                <w:rFonts w:ascii="Calibri" w:hAnsi="Calibri" w:cs="Calibri"/>
                                <w:sz w:val="24"/>
                                <w:szCs w:val="24"/>
                              </w:rPr>
                            </w:pPr>
                            <w:r w:rsidRPr="00B76D2F">
                              <w:rPr>
                                <w:rFonts w:ascii="Calibri" w:hAnsi="Calibri" w:cs="Calibri"/>
                                <w:sz w:val="24"/>
                                <w:szCs w:val="24"/>
                              </w:rPr>
                              <w:t>Healthy skin around the stoma looks the same as the skin on the rest of the stomach.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57A84" id="_x0000_s1030" type="#_x0000_t202" style="position:absolute;left:0;text-align:left;margin-left:124.95pt;margin-top:26.35pt;width:366.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RDJAIAACQEAAAOAAAAZHJzL2Uyb0RvYy54bWysU9uO2yAQfa/Uf0C8N3ZSJ9m14qy22aaq&#10;tL1Iu/0AjHGMCgwFEjv9+h1wkkbbt6o8IGBmDmfOzKzuBq3IQTgvwVR0OskpEYZDI82uoj+et+9u&#10;KPGBmYYpMKKiR+Hp3frtm1VvSzGDDlQjHEEQ48veVrQLwZZZ5nknNPMTsMKgsQWnWcCr22WNYz2i&#10;a5XN8nyR9eAa64AL7/H1YTTSdcJvW8HDt7b1IhBVUeQW0u7SXsc9W69YuXPMdpKfaLB/YKGZNPjp&#10;BeqBBUb2Tv4FpSV34KENEw46g7aVXKQcMJtp/iqbp45ZkXJBcby9yOT/Hyz/evjuiGywdu8pMUxj&#10;jZ7FEMgHGMgsytNbX6LXk0W/MOAzuqZUvX0E/tMTA5uOmZ24dw76TrAG6U1jZHYVOuL4CFL3X6DB&#10;b9g+QAIaWqejdqgGQXQs0/FSmkiF42OxmC+XszklHG3TIi8Ws1S8jJXncOt8+CRAk3ioqMPaJ3h2&#10;ePQh0mHl2SX+5kHJZiuVShe3qzfKkQPDPtmmlTJ45aYM6St6O0ciMcpAjE8tpGXAPlZSV/Qmj2vs&#10;rCjHR9Mkl8CkGs/IRJmTPlGSUZww1EOqRHGWvYbmiII5GNsWxwwPHbjflPTYshX1v/bMCUrUZ4Oi&#10;306LIvZ4uhTzJSpE3LWlvrYwwxGqooGS8bgJaS6SHPYei7OVSbZYxZHJiTK2YlLzNDax16/vyevP&#10;cK9fAAAA//8DAFBLAwQUAAYACAAAACEA3lYG0+AAAAAKAQAADwAAAGRycy9kb3ducmV2LnhtbEyP&#10;wU7DMBBE70j8g7VI3KhD2tImjVNVVFw4ILUg0aMbb+IIex3Zbhr+HnOC42qeZt5W28kaNqIPvSMB&#10;j7MMGFLjVE+dgI/3l4c1sBAlKWkcoYBvDLCtb28qWSp3pQOOx9ixVEKhlAJ0jEPJeWg0WhlmbkBK&#10;Weu8lTGdvuPKy2sqt4bnWfbErewpLWg54LPG5ut4sQI+re7V3r+dWmXG/Wu7Ww6TH4S4v5t2G2AR&#10;p/gHw69+Uoc6OZ3dhVRgRkC+KIqECljmK2AJKNbzBbBzSlbzAnhd8f8v1D8AAAD//wMAUEsBAi0A&#10;FAAGAAgAAAAhALaDOJL+AAAA4QEAABMAAAAAAAAAAAAAAAAAAAAAAFtDb250ZW50X1R5cGVzXS54&#10;bWxQSwECLQAUAAYACAAAACEAOP0h/9YAAACUAQAACwAAAAAAAAAAAAAAAAAvAQAAX3JlbHMvLnJl&#10;bHNQSwECLQAUAAYACAAAACEA5STUQyQCAAAkBAAADgAAAAAAAAAAAAAAAAAuAgAAZHJzL2Uyb0Rv&#10;Yy54bWxQSwECLQAUAAYACAAAACEA3lYG0+AAAAAKAQAADwAAAAAAAAAAAAAAAAB+BAAAZHJzL2Rv&#10;d25yZXYueG1sUEsFBgAAAAAEAAQA8wAAAIsFAAAAAA==&#10;" stroked="f">
                <v:textbox style="mso-fit-shape-to-text:t">
                  <w:txbxContent>
                    <w:p w14:paraId="7350EB59" w14:textId="72590D0C" w:rsidR="003770CF" w:rsidRPr="00B76D2F" w:rsidRDefault="003770CF" w:rsidP="00C451F4">
                      <w:pPr>
                        <w:ind w:left="0"/>
                        <w:rPr>
                          <w:rFonts w:ascii="Calibri" w:hAnsi="Calibri" w:cs="Calibri"/>
                          <w:sz w:val="24"/>
                          <w:szCs w:val="24"/>
                        </w:rPr>
                      </w:pPr>
                      <w:r w:rsidRPr="00B76D2F">
                        <w:rPr>
                          <w:rFonts w:ascii="Calibri" w:hAnsi="Calibri" w:cs="Calibri"/>
                          <w:sz w:val="24"/>
                          <w:szCs w:val="24"/>
                        </w:rPr>
                        <w:t>Healthy skin around the stoma looks the same as the skin on the rest of the stomach.</w:t>
                      </w:r>
                    </w:p>
                  </w:txbxContent>
                </v:textbox>
              </v:shape>
            </w:pict>
          </mc:Fallback>
        </mc:AlternateContent>
      </w:r>
      <w:r w:rsidRPr="003770CF">
        <w:rPr>
          <w:noProof/>
        </w:rPr>
        <w:drawing>
          <wp:inline distT="0" distB="0" distL="0" distR="0" wp14:anchorId="5F068AA4" wp14:editId="29C41CCF">
            <wp:extent cx="1181100" cy="11863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3734" cy="1198992"/>
                    </a:xfrm>
                    <a:prstGeom prst="rect">
                      <a:avLst/>
                    </a:prstGeom>
                  </pic:spPr>
                </pic:pic>
              </a:graphicData>
            </a:graphic>
          </wp:inline>
        </w:drawing>
      </w:r>
      <w:r>
        <w:rPr>
          <w:rFonts w:asciiTheme="minorHAnsi" w:hAnsiTheme="minorHAnsi" w:cstheme="minorHAnsi"/>
          <w:color w:val="auto"/>
          <w:sz w:val="24"/>
          <w:szCs w:val="24"/>
        </w:rPr>
        <w:t xml:space="preserve">   </w:t>
      </w:r>
    </w:p>
    <w:p w14:paraId="0E017D95" w14:textId="77777777" w:rsidR="00C451F4" w:rsidRPr="00C451F4" w:rsidRDefault="00C451F4" w:rsidP="00C451F4">
      <w:pPr>
        <w:spacing w:after="0"/>
        <w:rPr>
          <w:rFonts w:asciiTheme="minorHAnsi" w:hAnsiTheme="minorHAnsi" w:cstheme="minorHAnsi"/>
          <w:color w:val="auto"/>
          <w:sz w:val="24"/>
          <w:szCs w:val="24"/>
        </w:rPr>
      </w:pPr>
    </w:p>
    <w:p w14:paraId="7B969182" w14:textId="06C30BD2" w:rsidR="003770CF" w:rsidRPr="003770CF" w:rsidRDefault="003770CF" w:rsidP="00787E5E">
      <w:pPr>
        <w:spacing w:after="0"/>
        <w:rPr>
          <w:rFonts w:asciiTheme="minorHAnsi" w:hAnsiTheme="minorHAnsi" w:cstheme="minorHAnsi"/>
          <w:b/>
          <w:bCs/>
          <w:color w:val="auto"/>
          <w:sz w:val="24"/>
          <w:szCs w:val="24"/>
          <w:u w:val="single"/>
        </w:rPr>
      </w:pPr>
      <w:r w:rsidRPr="003770CF">
        <w:rPr>
          <w:rFonts w:asciiTheme="minorHAnsi" w:hAnsiTheme="minorHAnsi" w:cstheme="minorHAnsi"/>
          <w:b/>
          <w:bCs/>
          <w:color w:val="auto"/>
          <w:sz w:val="24"/>
          <w:szCs w:val="24"/>
          <w:u w:val="single"/>
        </w:rPr>
        <w:t xml:space="preserve">Dietary </w:t>
      </w:r>
      <w:r w:rsidR="00C451F4">
        <w:rPr>
          <w:rFonts w:asciiTheme="minorHAnsi" w:hAnsiTheme="minorHAnsi" w:cstheme="minorHAnsi"/>
          <w:b/>
          <w:bCs/>
          <w:color w:val="auto"/>
          <w:sz w:val="24"/>
          <w:szCs w:val="24"/>
          <w:u w:val="single"/>
        </w:rPr>
        <w:t>A</w:t>
      </w:r>
      <w:r w:rsidRPr="003770CF">
        <w:rPr>
          <w:rFonts w:asciiTheme="minorHAnsi" w:hAnsiTheme="minorHAnsi" w:cstheme="minorHAnsi"/>
          <w:b/>
          <w:bCs/>
          <w:color w:val="auto"/>
          <w:sz w:val="24"/>
          <w:szCs w:val="24"/>
          <w:u w:val="single"/>
        </w:rPr>
        <w:t>dvice</w:t>
      </w:r>
    </w:p>
    <w:p w14:paraId="041BD5EB" w14:textId="3E9D414E" w:rsidR="00C67385" w:rsidRDefault="003770CF" w:rsidP="00787E5E">
      <w:pPr>
        <w:spacing w:after="0"/>
        <w:rPr>
          <w:rFonts w:asciiTheme="minorHAnsi" w:hAnsiTheme="minorHAnsi" w:cstheme="minorHAnsi"/>
          <w:color w:val="auto"/>
          <w:sz w:val="24"/>
          <w:szCs w:val="24"/>
        </w:rPr>
      </w:pPr>
      <w:r w:rsidRPr="003770CF">
        <w:rPr>
          <w:rFonts w:asciiTheme="minorHAnsi" w:hAnsiTheme="minorHAnsi" w:cstheme="minorHAnsi"/>
          <w:color w:val="auto"/>
          <w:sz w:val="24"/>
          <w:szCs w:val="24"/>
        </w:rPr>
        <w:t>In general, people with an ostomy can eat and drink what they want unless the</w:t>
      </w:r>
      <w:r>
        <w:rPr>
          <w:rFonts w:asciiTheme="minorHAnsi" w:hAnsiTheme="minorHAnsi" w:cstheme="minorHAnsi"/>
          <w:color w:val="auto"/>
          <w:sz w:val="24"/>
          <w:szCs w:val="24"/>
        </w:rPr>
        <w:t xml:space="preserve">y have been </w:t>
      </w:r>
      <w:r w:rsidRPr="003770CF">
        <w:rPr>
          <w:rFonts w:asciiTheme="minorHAnsi" w:hAnsiTheme="minorHAnsi" w:cstheme="minorHAnsi"/>
          <w:color w:val="auto"/>
          <w:sz w:val="24"/>
          <w:szCs w:val="24"/>
        </w:rPr>
        <w:t>given counter-advice</w:t>
      </w:r>
      <w:r>
        <w:rPr>
          <w:rFonts w:asciiTheme="minorHAnsi" w:hAnsiTheme="minorHAnsi" w:cstheme="minorHAnsi"/>
          <w:color w:val="auto"/>
          <w:sz w:val="24"/>
          <w:szCs w:val="24"/>
        </w:rPr>
        <w:t xml:space="preserve"> from other health professionals</w:t>
      </w:r>
      <w:r w:rsidRPr="003770CF">
        <w:rPr>
          <w:rFonts w:asciiTheme="minorHAnsi" w:hAnsiTheme="minorHAnsi" w:cstheme="minorHAnsi"/>
          <w:color w:val="auto"/>
          <w:sz w:val="24"/>
          <w:szCs w:val="24"/>
        </w:rPr>
        <w:t xml:space="preserve">. </w:t>
      </w:r>
      <w:r w:rsidR="00C67385" w:rsidRPr="00C67385">
        <w:rPr>
          <w:rFonts w:asciiTheme="minorHAnsi" w:hAnsiTheme="minorHAnsi" w:cstheme="minorHAnsi"/>
          <w:color w:val="auto"/>
          <w:sz w:val="24"/>
          <w:szCs w:val="24"/>
        </w:rPr>
        <w:t>Often</w:t>
      </w:r>
      <w:r w:rsidR="00C451F4">
        <w:rPr>
          <w:rFonts w:asciiTheme="minorHAnsi" w:hAnsiTheme="minorHAnsi" w:cstheme="minorHAnsi"/>
          <w:color w:val="auto"/>
          <w:sz w:val="24"/>
          <w:szCs w:val="24"/>
        </w:rPr>
        <w:t>,</w:t>
      </w:r>
      <w:r w:rsidR="00C67385" w:rsidRPr="00C67385">
        <w:rPr>
          <w:rFonts w:asciiTheme="minorHAnsi" w:hAnsiTheme="minorHAnsi" w:cstheme="minorHAnsi"/>
          <w:color w:val="auto"/>
          <w:sz w:val="24"/>
          <w:szCs w:val="24"/>
        </w:rPr>
        <w:t xml:space="preserve"> there is a reduction in appetite the first 4-6 weeks after an ostomy procedure</w:t>
      </w:r>
      <w:r w:rsidR="00C67385">
        <w:rPr>
          <w:rFonts w:asciiTheme="minorHAnsi" w:hAnsiTheme="minorHAnsi" w:cstheme="minorHAnsi"/>
          <w:color w:val="auto"/>
          <w:sz w:val="24"/>
          <w:szCs w:val="24"/>
        </w:rPr>
        <w:t xml:space="preserve"> and it may </w:t>
      </w:r>
      <w:r w:rsidR="00C67385" w:rsidRPr="00C67385">
        <w:rPr>
          <w:rFonts w:asciiTheme="minorHAnsi" w:hAnsiTheme="minorHAnsi" w:cstheme="minorHAnsi"/>
          <w:color w:val="auto"/>
          <w:sz w:val="24"/>
          <w:szCs w:val="24"/>
        </w:rPr>
        <w:t xml:space="preserve">be necessary to supplement the diet with protein and energy drinks </w:t>
      </w:r>
      <w:r w:rsidR="00C67385">
        <w:rPr>
          <w:rFonts w:asciiTheme="minorHAnsi" w:hAnsiTheme="minorHAnsi" w:cstheme="minorHAnsi"/>
          <w:color w:val="auto"/>
          <w:sz w:val="24"/>
          <w:szCs w:val="24"/>
        </w:rPr>
        <w:t>(</w:t>
      </w:r>
      <w:r w:rsidR="00C451F4">
        <w:rPr>
          <w:rFonts w:asciiTheme="minorHAnsi" w:hAnsiTheme="minorHAnsi" w:cstheme="minorHAnsi"/>
          <w:color w:val="auto"/>
          <w:sz w:val="24"/>
          <w:szCs w:val="24"/>
        </w:rPr>
        <w:t>s</w:t>
      </w:r>
      <w:r w:rsidR="00C67385">
        <w:rPr>
          <w:rFonts w:asciiTheme="minorHAnsi" w:hAnsiTheme="minorHAnsi" w:cstheme="minorHAnsi"/>
          <w:color w:val="auto"/>
          <w:sz w:val="24"/>
          <w:szCs w:val="24"/>
        </w:rPr>
        <w:t>eek GP/</w:t>
      </w:r>
      <w:r w:rsidR="00C451F4">
        <w:rPr>
          <w:rFonts w:asciiTheme="minorHAnsi" w:hAnsiTheme="minorHAnsi" w:cstheme="minorHAnsi"/>
          <w:color w:val="auto"/>
          <w:sz w:val="24"/>
          <w:szCs w:val="24"/>
        </w:rPr>
        <w:t>s</w:t>
      </w:r>
      <w:r w:rsidR="00C67385">
        <w:rPr>
          <w:rFonts w:asciiTheme="minorHAnsi" w:hAnsiTheme="minorHAnsi" w:cstheme="minorHAnsi"/>
          <w:color w:val="auto"/>
          <w:sz w:val="24"/>
          <w:szCs w:val="24"/>
        </w:rPr>
        <w:t>toma nurse guidance if concerned</w:t>
      </w:r>
      <w:r w:rsidR="00D1160C">
        <w:rPr>
          <w:rFonts w:asciiTheme="minorHAnsi" w:hAnsiTheme="minorHAnsi" w:cstheme="minorHAnsi"/>
          <w:color w:val="auto"/>
          <w:sz w:val="24"/>
          <w:szCs w:val="24"/>
        </w:rPr>
        <w:t>).</w:t>
      </w:r>
      <w:r w:rsidR="00D1160C" w:rsidRPr="00C67385">
        <w:rPr>
          <w:rFonts w:asciiTheme="minorHAnsi" w:hAnsiTheme="minorHAnsi" w:cstheme="minorHAnsi"/>
          <w:color w:val="auto"/>
          <w:sz w:val="24"/>
          <w:szCs w:val="24"/>
        </w:rPr>
        <w:t xml:space="preserve"> </w:t>
      </w:r>
      <w:r w:rsidR="002714FE" w:rsidRPr="00C67385">
        <w:rPr>
          <w:rFonts w:asciiTheme="minorHAnsi" w:hAnsiTheme="minorHAnsi" w:cstheme="minorHAnsi"/>
          <w:color w:val="auto"/>
          <w:sz w:val="24"/>
          <w:szCs w:val="24"/>
        </w:rPr>
        <w:t>There is</w:t>
      </w:r>
      <w:r w:rsidR="00C67385" w:rsidRPr="00C67385">
        <w:rPr>
          <w:rFonts w:asciiTheme="minorHAnsi" w:hAnsiTheme="minorHAnsi" w:cstheme="minorHAnsi"/>
          <w:color w:val="auto"/>
          <w:sz w:val="24"/>
          <w:szCs w:val="24"/>
        </w:rPr>
        <w:t xml:space="preserve"> no reason to restrict certain foods</w:t>
      </w:r>
      <w:r w:rsidR="00C67385">
        <w:rPr>
          <w:rFonts w:asciiTheme="minorHAnsi" w:hAnsiTheme="minorHAnsi" w:cstheme="minorHAnsi"/>
          <w:color w:val="auto"/>
          <w:sz w:val="24"/>
          <w:szCs w:val="24"/>
        </w:rPr>
        <w:t>.</w:t>
      </w:r>
      <w:r w:rsidR="00C67385" w:rsidRPr="00C67385">
        <w:t xml:space="preserve"> </w:t>
      </w:r>
      <w:r w:rsidR="00C67385" w:rsidRPr="00C67385">
        <w:rPr>
          <w:rFonts w:asciiTheme="minorHAnsi" w:hAnsiTheme="minorHAnsi" w:cstheme="minorHAnsi"/>
          <w:color w:val="auto"/>
          <w:sz w:val="24"/>
          <w:szCs w:val="24"/>
        </w:rPr>
        <w:t>Some foods, especially high</w:t>
      </w:r>
      <w:r w:rsidR="00C451F4">
        <w:rPr>
          <w:rFonts w:asciiTheme="minorHAnsi" w:hAnsiTheme="minorHAnsi" w:cstheme="minorHAnsi"/>
          <w:color w:val="auto"/>
          <w:sz w:val="24"/>
          <w:szCs w:val="24"/>
        </w:rPr>
        <w:t>-</w:t>
      </w:r>
      <w:r w:rsidR="00C67385" w:rsidRPr="00C67385">
        <w:rPr>
          <w:rFonts w:asciiTheme="minorHAnsi" w:hAnsiTheme="minorHAnsi" w:cstheme="minorHAnsi"/>
          <w:color w:val="auto"/>
          <w:sz w:val="24"/>
          <w:szCs w:val="24"/>
        </w:rPr>
        <w:t xml:space="preserve">fibre foods, can cause a food blockage, where undigested parts of food block the </w:t>
      </w:r>
      <w:r w:rsidR="00D1160C" w:rsidRPr="00C67385">
        <w:rPr>
          <w:rFonts w:asciiTheme="minorHAnsi" w:hAnsiTheme="minorHAnsi" w:cstheme="minorHAnsi"/>
          <w:color w:val="auto"/>
          <w:sz w:val="24"/>
          <w:szCs w:val="24"/>
        </w:rPr>
        <w:t>bowel,</w:t>
      </w:r>
      <w:r w:rsidR="00C67385">
        <w:rPr>
          <w:rFonts w:asciiTheme="minorHAnsi" w:hAnsiTheme="minorHAnsi" w:cstheme="minorHAnsi"/>
          <w:color w:val="auto"/>
          <w:sz w:val="24"/>
          <w:szCs w:val="24"/>
        </w:rPr>
        <w:t xml:space="preserve"> so it is important to encourage</w:t>
      </w:r>
      <w:r w:rsidR="00C67385" w:rsidRPr="00C67385">
        <w:rPr>
          <w:rFonts w:asciiTheme="minorHAnsi" w:hAnsiTheme="minorHAnsi" w:cstheme="minorHAnsi"/>
          <w:color w:val="auto"/>
          <w:sz w:val="24"/>
          <w:szCs w:val="24"/>
        </w:rPr>
        <w:t xml:space="preserve"> </w:t>
      </w:r>
      <w:r w:rsidR="00C67385">
        <w:rPr>
          <w:rFonts w:asciiTheme="minorHAnsi" w:hAnsiTheme="minorHAnsi" w:cstheme="minorHAnsi"/>
          <w:color w:val="auto"/>
          <w:sz w:val="24"/>
          <w:szCs w:val="24"/>
        </w:rPr>
        <w:t>c</w:t>
      </w:r>
      <w:r w:rsidR="00C67385" w:rsidRPr="00C67385">
        <w:rPr>
          <w:rFonts w:asciiTheme="minorHAnsi" w:hAnsiTheme="minorHAnsi" w:cstheme="minorHAnsi"/>
          <w:color w:val="auto"/>
          <w:sz w:val="24"/>
          <w:szCs w:val="24"/>
        </w:rPr>
        <w:t xml:space="preserve">hewing </w:t>
      </w:r>
      <w:r w:rsidR="00C67385">
        <w:rPr>
          <w:rFonts w:asciiTheme="minorHAnsi" w:hAnsiTheme="minorHAnsi" w:cstheme="minorHAnsi"/>
          <w:color w:val="auto"/>
          <w:sz w:val="24"/>
          <w:szCs w:val="24"/>
        </w:rPr>
        <w:t xml:space="preserve">all food </w:t>
      </w:r>
      <w:r w:rsidR="00C67385" w:rsidRPr="00C67385">
        <w:rPr>
          <w:rFonts w:asciiTheme="minorHAnsi" w:hAnsiTheme="minorHAnsi" w:cstheme="minorHAnsi"/>
          <w:color w:val="auto"/>
          <w:sz w:val="24"/>
          <w:szCs w:val="24"/>
        </w:rPr>
        <w:t>well</w:t>
      </w:r>
      <w:r w:rsidR="00C67385">
        <w:rPr>
          <w:rFonts w:asciiTheme="minorHAnsi" w:hAnsiTheme="minorHAnsi" w:cstheme="minorHAnsi"/>
          <w:color w:val="auto"/>
          <w:sz w:val="24"/>
          <w:szCs w:val="24"/>
        </w:rPr>
        <w:t>.</w:t>
      </w:r>
      <w:r w:rsidR="00C67385" w:rsidRPr="00C67385">
        <w:t xml:space="preserve"> </w:t>
      </w:r>
      <w:r w:rsidR="00C67385" w:rsidRPr="00C67385">
        <w:rPr>
          <w:rFonts w:asciiTheme="minorHAnsi" w:hAnsiTheme="minorHAnsi" w:cstheme="minorHAnsi"/>
          <w:color w:val="auto"/>
          <w:sz w:val="24"/>
          <w:szCs w:val="24"/>
        </w:rPr>
        <w:t xml:space="preserve">The skins of some fruits and vegetables </w:t>
      </w:r>
      <w:r w:rsidR="00C67385">
        <w:rPr>
          <w:rFonts w:asciiTheme="minorHAnsi" w:hAnsiTheme="minorHAnsi" w:cstheme="minorHAnsi"/>
          <w:color w:val="auto"/>
          <w:sz w:val="24"/>
          <w:szCs w:val="24"/>
        </w:rPr>
        <w:t>can be</w:t>
      </w:r>
      <w:r w:rsidR="00C67385" w:rsidRPr="00C67385">
        <w:rPr>
          <w:rFonts w:asciiTheme="minorHAnsi" w:hAnsiTheme="minorHAnsi" w:cstheme="minorHAnsi"/>
          <w:color w:val="auto"/>
          <w:sz w:val="24"/>
          <w:szCs w:val="24"/>
        </w:rPr>
        <w:t xml:space="preserve"> tough, so</w:t>
      </w:r>
      <w:r w:rsidR="00C67385">
        <w:rPr>
          <w:rFonts w:asciiTheme="minorHAnsi" w:hAnsiTheme="minorHAnsi" w:cstheme="minorHAnsi"/>
          <w:color w:val="auto"/>
          <w:sz w:val="24"/>
          <w:szCs w:val="24"/>
        </w:rPr>
        <w:t xml:space="preserve"> it can be of value</w:t>
      </w:r>
      <w:r w:rsidR="00C67385" w:rsidRPr="00C67385">
        <w:rPr>
          <w:rFonts w:asciiTheme="minorHAnsi" w:hAnsiTheme="minorHAnsi" w:cstheme="minorHAnsi"/>
          <w:color w:val="auto"/>
          <w:sz w:val="24"/>
          <w:szCs w:val="24"/>
        </w:rPr>
        <w:t xml:space="preserve"> to peel them to avoid any problems, especially potato skins and apple skins. </w:t>
      </w:r>
      <w:r w:rsidR="00C67385">
        <w:rPr>
          <w:rFonts w:asciiTheme="minorHAnsi" w:hAnsiTheme="minorHAnsi" w:cstheme="minorHAnsi"/>
          <w:color w:val="auto"/>
          <w:sz w:val="24"/>
          <w:szCs w:val="24"/>
        </w:rPr>
        <w:t>Ensure catering staff are aware and seek advice from the stoma nurse or dietician if problems</w:t>
      </w:r>
      <w:r w:rsidR="00C451F4">
        <w:rPr>
          <w:rFonts w:asciiTheme="minorHAnsi" w:hAnsiTheme="minorHAnsi" w:cstheme="minorHAnsi"/>
          <w:color w:val="auto"/>
          <w:sz w:val="24"/>
          <w:szCs w:val="24"/>
        </w:rPr>
        <w:t xml:space="preserve"> are noted</w:t>
      </w:r>
      <w:r w:rsidR="00C67385">
        <w:rPr>
          <w:rFonts w:asciiTheme="minorHAnsi" w:hAnsiTheme="minorHAnsi" w:cstheme="minorHAnsi"/>
          <w:color w:val="auto"/>
          <w:sz w:val="24"/>
          <w:szCs w:val="24"/>
        </w:rPr>
        <w:t>.</w:t>
      </w:r>
    </w:p>
    <w:p w14:paraId="268DB610" w14:textId="77777777" w:rsidR="00D1160C" w:rsidRDefault="00D1160C" w:rsidP="00787E5E">
      <w:pPr>
        <w:spacing w:after="0"/>
        <w:rPr>
          <w:rFonts w:asciiTheme="minorHAnsi" w:hAnsiTheme="minorHAnsi" w:cstheme="minorHAnsi"/>
          <w:color w:val="auto"/>
          <w:sz w:val="24"/>
          <w:szCs w:val="24"/>
        </w:rPr>
      </w:pPr>
    </w:p>
    <w:p w14:paraId="628B8ADE" w14:textId="3269AB82" w:rsidR="00C67385" w:rsidRPr="00C67385" w:rsidRDefault="00C67385" w:rsidP="00787E5E">
      <w:pPr>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Fluid intake </w:t>
      </w:r>
      <w:r w:rsidRPr="00C67385">
        <w:rPr>
          <w:rFonts w:asciiTheme="minorHAnsi" w:hAnsiTheme="minorHAnsi" w:cstheme="minorHAnsi"/>
          <w:color w:val="auto"/>
          <w:sz w:val="24"/>
          <w:szCs w:val="24"/>
        </w:rPr>
        <w:t>affects the digestive system</w:t>
      </w:r>
      <w:r w:rsidR="00C451F4">
        <w:rPr>
          <w:rFonts w:asciiTheme="minorHAnsi" w:hAnsiTheme="minorHAnsi" w:cstheme="minorHAnsi"/>
          <w:color w:val="auto"/>
          <w:sz w:val="24"/>
          <w:szCs w:val="24"/>
        </w:rPr>
        <w:t>.</w:t>
      </w:r>
      <w:r>
        <w:rPr>
          <w:rFonts w:asciiTheme="minorHAnsi" w:hAnsiTheme="minorHAnsi" w:cstheme="minorHAnsi"/>
          <w:color w:val="auto"/>
          <w:sz w:val="24"/>
          <w:szCs w:val="24"/>
        </w:rPr>
        <w:t xml:space="preserve"> </w:t>
      </w:r>
      <w:r w:rsidR="00C451F4">
        <w:rPr>
          <w:rFonts w:asciiTheme="minorHAnsi" w:hAnsiTheme="minorHAnsi" w:cstheme="minorHAnsi"/>
          <w:color w:val="auto"/>
          <w:sz w:val="24"/>
          <w:szCs w:val="24"/>
        </w:rPr>
        <w:t>I</w:t>
      </w:r>
      <w:r>
        <w:rPr>
          <w:rFonts w:asciiTheme="minorHAnsi" w:hAnsiTheme="minorHAnsi" w:cstheme="minorHAnsi"/>
          <w:color w:val="auto"/>
          <w:sz w:val="24"/>
          <w:szCs w:val="24"/>
        </w:rPr>
        <w:t>t is r</w:t>
      </w:r>
      <w:r w:rsidRPr="00C67385">
        <w:rPr>
          <w:rFonts w:asciiTheme="minorHAnsi" w:hAnsiTheme="minorHAnsi" w:cstheme="minorHAnsi"/>
          <w:color w:val="auto"/>
          <w:sz w:val="24"/>
          <w:szCs w:val="24"/>
        </w:rPr>
        <w:t xml:space="preserve">ecommended that at least 2 litres of liquid should be </w:t>
      </w:r>
      <w:r w:rsidR="00C451F4">
        <w:rPr>
          <w:rFonts w:asciiTheme="minorHAnsi" w:hAnsiTheme="minorHAnsi" w:cstheme="minorHAnsi"/>
          <w:color w:val="auto"/>
          <w:sz w:val="24"/>
          <w:szCs w:val="24"/>
        </w:rPr>
        <w:t>consumed</w:t>
      </w:r>
      <w:r w:rsidRPr="00C67385">
        <w:rPr>
          <w:rFonts w:asciiTheme="minorHAnsi" w:hAnsiTheme="minorHAnsi" w:cstheme="minorHAnsi"/>
          <w:color w:val="auto"/>
          <w:sz w:val="24"/>
          <w:szCs w:val="24"/>
        </w:rPr>
        <w:t xml:space="preserve"> a day</w:t>
      </w:r>
      <w:r w:rsidR="00C451F4">
        <w:rPr>
          <w:rFonts w:asciiTheme="minorHAnsi" w:hAnsiTheme="minorHAnsi" w:cstheme="minorHAnsi"/>
          <w:color w:val="auto"/>
          <w:sz w:val="24"/>
          <w:szCs w:val="24"/>
        </w:rPr>
        <w:t>; t</w:t>
      </w:r>
      <w:r w:rsidRPr="00C67385">
        <w:rPr>
          <w:rFonts w:asciiTheme="minorHAnsi" w:hAnsiTheme="minorHAnsi" w:cstheme="minorHAnsi"/>
          <w:color w:val="auto"/>
          <w:sz w:val="24"/>
          <w:szCs w:val="24"/>
        </w:rPr>
        <w:t xml:space="preserve">his also helps to avoid constipation. </w:t>
      </w:r>
      <w:r>
        <w:rPr>
          <w:rFonts w:asciiTheme="minorHAnsi" w:hAnsiTheme="minorHAnsi" w:cstheme="minorHAnsi"/>
          <w:color w:val="auto"/>
          <w:sz w:val="24"/>
          <w:szCs w:val="24"/>
        </w:rPr>
        <w:t xml:space="preserve">Beverages recommended can include </w:t>
      </w:r>
      <w:r w:rsidR="004C6AED">
        <w:rPr>
          <w:rFonts w:asciiTheme="minorHAnsi" w:hAnsiTheme="minorHAnsi" w:cstheme="minorHAnsi"/>
          <w:color w:val="auto"/>
          <w:sz w:val="24"/>
          <w:szCs w:val="24"/>
        </w:rPr>
        <w:t>c</w:t>
      </w:r>
      <w:r w:rsidRPr="00C67385">
        <w:rPr>
          <w:rFonts w:asciiTheme="minorHAnsi" w:hAnsiTheme="minorHAnsi" w:cstheme="minorHAnsi"/>
          <w:color w:val="auto"/>
          <w:sz w:val="24"/>
          <w:szCs w:val="24"/>
        </w:rPr>
        <w:t>offee and tea</w:t>
      </w:r>
      <w:r>
        <w:rPr>
          <w:rFonts w:asciiTheme="minorHAnsi" w:hAnsiTheme="minorHAnsi" w:cstheme="minorHAnsi"/>
          <w:color w:val="auto"/>
          <w:sz w:val="24"/>
          <w:szCs w:val="24"/>
        </w:rPr>
        <w:t>, but c</w:t>
      </w:r>
      <w:r w:rsidRPr="00C67385">
        <w:rPr>
          <w:rFonts w:asciiTheme="minorHAnsi" w:hAnsiTheme="minorHAnsi" w:cstheme="minorHAnsi"/>
          <w:color w:val="auto"/>
          <w:sz w:val="24"/>
          <w:szCs w:val="24"/>
        </w:rPr>
        <w:t>arbonated drinks in general can cause gas</w:t>
      </w:r>
      <w:r w:rsidR="00C451F4">
        <w:rPr>
          <w:rFonts w:asciiTheme="minorHAnsi" w:hAnsiTheme="minorHAnsi" w:cstheme="minorHAnsi"/>
          <w:color w:val="auto"/>
          <w:sz w:val="24"/>
          <w:szCs w:val="24"/>
        </w:rPr>
        <w:t>.</w:t>
      </w:r>
      <w:r>
        <w:rPr>
          <w:rFonts w:asciiTheme="minorHAnsi" w:hAnsiTheme="minorHAnsi" w:cstheme="minorHAnsi"/>
          <w:color w:val="auto"/>
          <w:sz w:val="24"/>
          <w:szCs w:val="24"/>
        </w:rPr>
        <w:t xml:space="preserve"> </w:t>
      </w:r>
      <w:r w:rsidR="00C451F4">
        <w:rPr>
          <w:rFonts w:asciiTheme="minorHAnsi" w:hAnsiTheme="minorHAnsi" w:cstheme="minorHAnsi"/>
          <w:color w:val="auto"/>
          <w:sz w:val="24"/>
          <w:szCs w:val="24"/>
        </w:rPr>
        <w:t>B</w:t>
      </w:r>
      <w:r>
        <w:rPr>
          <w:rFonts w:asciiTheme="minorHAnsi" w:hAnsiTheme="minorHAnsi" w:cstheme="minorHAnsi"/>
          <w:color w:val="auto"/>
          <w:sz w:val="24"/>
          <w:szCs w:val="24"/>
        </w:rPr>
        <w:t>e aware</w:t>
      </w:r>
      <w:r w:rsidR="00C451F4">
        <w:rPr>
          <w:rFonts w:asciiTheme="minorHAnsi" w:hAnsiTheme="minorHAnsi" w:cstheme="minorHAnsi"/>
          <w:color w:val="auto"/>
          <w:sz w:val="24"/>
          <w:szCs w:val="24"/>
        </w:rPr>
        <w:t xml:space="preserve"> that</w:t>
      </w:r>
      <w:r>
        <w:rPr>
          <w:rFonts w:asciiTheme="minorHAnsi" w:hAnsiTheme="minorHAnsi" w:cstheme="minorHAnsi"/>
          <w:color w:val="auto"/>
          <w:sz w:val="24"/>
          <w:szCs w:val="24"/>
        </w:rPr>
        <w:t xml:space="preserve"> </w:t>
      </w:r>
      <w:r w:rsidRPr="00C67385">
        <w:rPr>
          <w:rFonts w:asciiTheme="minorHAnsi" w:hAnsiTheme="minorHAnsi" w:cstheme="minorHAnsi"/>
          <w:color w:val="auto"/>
          <w:sz w:val="24"/>
          <w:szCs w:val="24"/>
        </w:rPr>
        <w:t>alcohol can cause dehydration, so</w:t>
      </w:r>
      <w:r>
        <w:rPr>
          <w:rFonts w:asciiTheme="minorHAnsi" w:hAnsiTheme="minorHAnsi" w:cstheme="minorHAnsi"/>
          <w:color w:val="auto"/>
          <w:sz w:val="24"/>
          <w:szCs w:val="24"/>
        </w:rPr>
        <w:t xml:space="preserve"> it </w:t>
      </w:r>
      <w:proofErr w:type="gramStart"/>
      <w:r>
        <w:rPr>
          <w:rFonts w:asciiTheme="minorHAnsi" w:hAnsiTheme="minorHAnsi" w:cstheme="minorHAnsi"/>
          <w:color w:val="auto"/>
          <w:sz w:val="24"/>
          <w:szCs w:val="24"/>
        </w:rPr>
        <w:t>is important to</w:t>
      </w:r>
      <w:r w:rsidRPr="00C67385">
        <w:rPr>
          <w:rFonts w:asciiTheme="minorHAnsi" w:hAnsiTheme="minorHAnsi" w:cstheme="minorHAnsi"/>
          <w:color w:val="auto"/>
          <w:sz w:val="24"/>
          <w:szCs w:val="24"/>
        </w:rPr>
        <w:t xml:space="preserve"> make sure to</w:t>
      </w:r>
      <w:r>
        <w:rPr>
          <w:rFonts w:asciiTheme="minorHAnsi" w:hAnsiTheme="minorHAnsi" w:cstheme="minorHAnsi"/>
          <w:color w:val="auto"/>
          <w:sz w:val="24"/>
          <w:szCs w:val="24"/>
        </w:rPr>
        <w:t xml:space="preserve"> offer and have available a fresh supply of water at all times</w:t>
      </w:r>
      <w:proofErr w:type="gramEnd"/>
      <w:r>
        <w:rPr>
          <w:rFonts w:asciiTheme="minorHAnsi" w:hAnsiTheme="minorHAnsi" w:cstheme="minorHAnsi"/>
          <w:color w:val="auto"/>
          <w:sz w:val="24"/>
          <w:szCs w:val="24"/>
        </w:rPr>
        <w:t xml:space="preserve">. </w:t>
      </w:r>
      <w:r w:rsidR="00D1160C">
        <w:rPr>
          <w:rFonts w:asciiTheme="minorHAnsi" w:hAnsiTheme="minorHAnsi" w:cstheme="minorHAnsi"/>
          <w:color w:val="auto"/>
          <w:sz w:val="24"/>
          <w:szCs w:val="24"/>
        </w:rPr>
        <w:t xml:space="preserve">If constipation is a </w:t>
      </w:r>
      <w:r w:rsidR="00074C48">
        <w:rPr>
          <w:rFonts w:asciiTheme="minorHAnsi" w:hAnsiTheme="minorHAnsi" w:cstheme="minorHAnsi"/>
          <w:color w:val="auto"/>
          <w:sz w:val="24"/>
          <w:szCs w:val="24"/>
        </w:rPr>
        <w:t>problem,</w:t>
      </w:r>
      <w:r w:rsidR="00D1160C">
        <w:rPr>
          <w:rFonts w:asciiTheme="minorHAnsi" w:hAnsiTheme="minorHAnsi" w:cstheme="minorHAnsi"/>
          <w:color w:val="auto"/>
          <w:sz w:val="24"/>
          <w:szCs w:val="24"/>
        </w:rPr>
        <w:t xml:space="preserve"> this must be discussed with the GP and </w:t>
      </w:r>
      <w:r w:rsidR="00C451F4">
        <w:rPr>
          <w:rFonts w:asciiTheme="minorHAnsi" w:hAnsiTheme="minorHAnsi" w:cstheme="minorHAnsi"/>
          <w:color w:val="auto"/>
          <w:sz w:val="24"/>
          <w:szCs w:val="24"/>
        </w:rPr>
        <w:t xml:space="preserve">then </w:t>
      </w:r>
      <w:r w:rsidR="00D1160C">
        <w:rPr>
          <w:rFonts w:asciiTheme="minorHAnsi" w:hAnsiTheme="minorHAnsi" w:cstheme="minorHAnsi"/>
          <w:color w:val="auto"/>
          <w:sz w:val="24"/>
          <w:szCs w:val="24"/>
        </w:rPr>
        <w:t xml:space="preserve">medication offered as appropriate and prescribed. </w:t>
      </w:r>
    </w:p>
    <w:p w14:paraId="6D5AFC19" w14:textId="77777777" w:rsidR="00C451F4" w:rsidRDefault="00C451F4" w:rsidP="00787E5E">
      <w:pPr>
        <w:spacing w:after="0"/>
        <w:rPr>
          <w:rFonts w:asciiTheme="minorHAnsi" w:hAnsiTheme="minorHAnsi" w:cstheme="minorHAnsi"/>
          <w:color w:val="auto"/>
          <w:sz w:val="24"/>
          <w:szCs w:val="24"/>
        </w:rPr>
      </w:pPr>
    </w:p>
    <w:p w14:paraId="0AC8D2C3" w14:textId="5686436A" w:rsidR="00C67385" w:rsidRDefault="00C67385" w:rsidP="00787E5E">
      <w:pPr>
        <w:spacing w:after="0"/>
        <w:rPr>
          <w:rFonts w:asciiTheme="minorHAnsi" w:hAnsiTheme="minorHAnsi" w:cstheme="minorHAnsi"/>
          <w:color w:val="auto"/>
          <w:sz w:val="24"/>
          <w:szCs w:val="24"/>
        </w:rPr>
      </w:pPr>
      <w:r w:rsidRPr="00C67385">
        <w:rPr>
          <w:rFonts w:asciiTheme="minorHAnsi" w:hAnsiTheme="minorHAnsi" w:cstheme="minorHAnsi"/>
          <w:color w:val="auto"/>
          <w:sz w:val="24"/>
          <w:szCs w:val="24"/>
        </w:rPr>
        <w:t>People with an ileostomy</w:t>
      </w:r>
      <w:r w:rsidR="00D1160C">
        <w:rPr>
          <w:rFonts w:asciiTheme="minorHAnsi" w:hAnsiTheme="minorHAnsi" w:cstheme="minorHAnsi"/>
          <w:color w:val="auto"/>
          <w:sz w:val="24"/>
          <w:szCs w:val="24"/>
        </w:rPr>
        <w:t xml:space="preserve"> can</w:t>
      </w:r>
      <w:r w:rsidRPr="00C67385">
        <w:rPr>
          <w:rFonts w:asciiTheme="minorHAnsi" w:hAnsiTheme="minorHAnsi" w:cstheme="minorHAnsi"/>
          <w:color w:val="auto"/>
          <w:sz w:val="24"/>
          <w:szCs w:val="24"/>
        </w:rPr>
        <w:t xml:space="preserve"> lose two to three times more liquid and salt than other people through the stool, so sprinkling a little salt on food may be a good idea</w:t>
      </w:r>
      <w:r w:rsidR="00C451F4">
        <w:rPr>
          <w:rFonts w:asciiTheme="minorHAnsi" w:hAnsiTheme="minorHAnsi" w:cstheme="minorHAnsi"/>
          <w:color w:val="auto"/>
          <w:sz w:val="24"/>
          <w:szCs w:val="24"/>
        </w:rPr>
        <w:t>,</w:t>
      </w:r>
      <w:r>
        <w:rPr>
          <w:rFonts w:asciiTheme="minorHAnsi" w:hAnsiTheme="minorHAnsi" w:cstheme="minorHAnsi"/>
          <w:color w:val="auto"/>
          <w:sz w:val="24"/>
          <w:szCs w:val="24"/>
        </w:rPr>
        <w:t xml:space="preserve"> but this may need to be monitored and advice taken from other health professionals. </w:t>
      </w:r>
    </w:p>
    <w:p w14:paraId="7CAFF624" w14:textId="0582B619" w:rsidR="00C67385" w:rsidRDefault="00C67385" w:rsidP="00787E5E">
      <w:pPr>
        <w:spacing w:after="0"/>
        <w:rPr>
          <w:rFonts w:asciiTheme="minorHAnsi" w:hAnsiTheme="minorHAnsi" w:cstheme="minorHAnsi"/>
          <w:color w:val="auto"/>
          <w:sz w:val="24"/>
          <w:szCs w:val="24"/>
        </w:rPr>
      </w:pPr>
    </w:p>
    <w:p w14:paraId="029089AB" w14:textId="20F0C81F" w:rsidR="00C67385" w:rsidRPr="00C67385" w:rsidRDefault="00C67385" w:rsidP="00787E5E">
      <w:pPr>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It is important that there are staff on duty </w:t>
      </w:r>
      <w:r w:rsidR="00D1160C">
        <w:rPr>
          <w:rFonts w:asciiTheme="minorHAnsi" w:hAnsiTheme="minorHAnsi" w:cstheme="minorHAnsi"/>
          <w:color w:val="auto"/>
          <w:sz w:val="24"/>
          <w:szCs w:val="24"/>
        </w:rPr>
        <w:t>trained in</w:t>
      </w:r>
      <w:r>
        <w:rPr>
          <w:rFonts w:asciiTheme="minorHAnsi" w:hAnsiTheme="minorHAnsi" w:cstheme="minorHAnsi"/>
          <w:color w:val="auto"/>
          <w:sz w:val="24"/>
          <w:szCs w:val="24"/>
        </w:rPr>
        <w:t xml:space="preserve"> the care of </w:t>
      </w:r>
      <w:r w:rsidR="00C451F4">
        <w:rPr>
          <w:rFonts w:asciiTheme="minorHAnsi" w:hAnsiTheme="minorHAnsi" w:cstheme="minorHAnsi"/>
          <w:color w:val="auto"/>
          <w:sz w:val="24"/>
          <w:szCs w:val="24"/>
        </w:rPr>
        <w:t>s</w:t>
      </w:r>
      <w:r>
        <w:rPr>
          <w:rFonts w:asciiTheme="minorHAnsi" w:hAnsiTheme="minorHAnsi" w:cstheme="minorHAnsi"/>
          <w:color w:val="auto"/>
          <w:sz w:val="24"/>
          <w:szCs w:val="24"/>
        </w:rPr>
        <w:t>toma</w:t>
      </w:r>
      <w:r w:rsidR="00C451F4">
        <w:rPr>
          <w:rFonts w:asciiTheme="minorHAnsi" w:hAnsiTheme="minorHAnsi" w:cstheme="minorHAnsi"/>
          <w:color w:val="auto"/>
          <w:sz w:val="24"/>
          <w:szCs w:val="24"/>
        </w:rPr>
        <w:t>s</w:t>
      </w:r>
      <w:r>
        <w:rPr>
          <w:rFonts w:asciiTheme="minorHAnsi" w:hAnsiTheme="minorHAnsi" w:cstheme="minorHAnsi"/>
          <w:color w:val="auto"/>
          <w:sz w:val="24"/>
          <w:szCs w:val="24"/>
        </w:rPr>
        <w:t xml:space="preserve"> and that their competency is </w:t>
      </w:r>
      <w:r w:rsidR="00D1160C">
        <w:rPr>
          <w:rFonts w:asciiTheme="minorHAnsi" w:hAnsiTheme="minorHAnsi" w:cstheme="minorHAnsi"/>
          <w:color w:val="auto"/>
          <w:sz w:val="24"/>
          <w:szCs w:val="24"/>
        </w:rPr>
        <w:t>checked</w:t>
      </w:r>
      <w:r>
        <w:rPr>
          <w:rFonts w:asciiTheme="minorHAnsi" w:hAnsiTheme="minorHAnsi" w:cstheme="minorHAnsi"/>
          <w:color w:val="auto"/>
          <w:sz w:val="24"/>
          <w:szCs w:val="24"/>
        </w:rPr>
        <w:t xml:space="preserve"> to ensure they are up to date with </w:t>
      </w:r>
      <w:r w:rsidR="00D1160C">
        <w:rPr>
          <w:rFonts w:asciiTheme="minorHAnsi" w:hAnsiTheme="minorHAnsi" w:cstheme="minorHAnsi"/>
          <w:color w:val="auto"/>
          <w:sz w:val="24"/>
          <w:szCs w:val="24"/>
        </w:rPr>
        <w:t xml:space="preserve">care practices. </w:t>
      </w:r>
    </w:p>
    <w:bookmarkEnd w:id="1"/>
    <w:p w14:paraId="56A53071" w14:textId="503A02CB" w:rsidR="00D151ED" w:rsidRDefault="00D151ED" w:rsidP="009C6E14">
      <w:pPr>
        <w:pStyle w:val="BodyText"/>
        <w:rPr>
          <w:rFonts w:ascii="Calibri" w:hAnsi="Calibri" w:cs="Calibri"/>
          <w:sz w:val="24"/>
          <w:szCs w:val="24"/>
        </w:rPr>
      </w:pPr>
    </w:p>
    <w:p w14:paraId="5C8A02C5" w14:textId="3A368534" w:rsidR="00C451F4" w:rsidRDefault="00C451F4" w:rsidP="009C6E14">
      <w:pPr>
        <w:pStyle w:val="BodyText"/>
        <w:rPr>
          <w:rFonts w:ascii="Calibri" w:hAnsi="Calibri" w:cs="Calibri"/>
          <w:sz w:val="24"/>
          <w:szCs w:val="24"/>
        </w:rPr>
      </w:pPr>
    </w:p>
    <w:p w14:paraId="58A0EB3D" w14:textId="306D6AB6" w:rsidR="00C451F4" w:rsidRDefault="00C451F4" w:rsidP="009C6E14">
      <w:pPr>
        <w:pStyle w:val="BodyText"/>
        <w:rPr>
          <w:rFonts w:ascii="Calibri" w:hAnsi="Calibri" w:cs="Calibri"/>
          <w:sz w:val="24"/>
          <w:szCs w:val="24"/>
        </w:rPr>
      </w:pPr>
    </w:p>
    <w:p w14:paraId="70A3A301" w14:textId="50B143DD" w:rsidR="00C451F4" w:rsidRDefault="00C451F4" w:rsidP="009C6E14">
      <w:pPr>
        <w:pStyle w:val="BodyText"/>
        <w:rPr>
          <w:rFonts w:ascii="Calibri" w:hAnsi="Calibri" w:cs="Calibri"/>
          <w:sz w:val="24"/>
          <w:szCs w:val="24"/>
        </w:rPr>
      </w:pPr>
    </w:p>
    <w:p w14:paraId="3B8561B5" w14:textId="0702303A" w:rsidR="00C451F4" w:rsidRDefault="00C451F4" w:rsidP="009C6E14">
      <w:pPr>
        <w:pStyle w:val="BodyText"/>
        <w:rPr>
          <w:rFonts w:ascii="Calibri" w:hAnsi="Calibri" w:cs="Calibri"/>
          <w:sz w:val="24"/>
          <w:szCs w:val="24"/>
        </w:rPr>
      </w:pPr>
    </w:p>
    <w:p w14:paraId="7A00E1E1" w14:textId="0EE67984" w:rsidR="00C451F4" w:rsidRDefault="00C451F4" w:rsidP="009C6E14">
      <w:pPr>
        <w:pStyle w:val="BodyText"/>
        <w:rPr>
          <w:rFonts w:ascii="Calibri" w:hAnsi="Calibri" w:cs="Calibri"/>
          <w:sz w:val="24"/>
          <w:szCs w:val="24"/>
        </w:rPr>
      </w:pPr>
    </w:p>
    <w:p w14:paraId="3AD06B56" w14:textId="68B2866D" w:rsidR="00C451F4" w:rsidRDefault="00C451F4" w:rsidP="009C6E14">
      <w:pPr>
        <w:pStyle w:val="BodyText"/>
        <w:rPr>
          <w:rFonts w:ascii="Calibri" w:hAnsi="Calibri" w:cs="Calibri"/>
          <w:sz w:val="24"/>
          <w:szCs w:val="24"/>
        </w:rPr>
      </w:pPr>
    </w:p>
    <w:p w14:paraId="23DBE8AE" w14:textId="77777777" w:rsidR="00C451F4" w:rsidRDefault="00C451F4" w:rsidP="009C6E14">
      <w:pPr>
        <w:pStyle w:val="BodyText"/>
        <w:rPr>
          <w:rFonts w:ascii="Calibri" w:hAnsi="Calibri" w:cs="Calibri"/>
          <w:sz w:val="24"/>
          <w:szCs w:val="24"/>
        </w:rPr>
      </w:pPr>
    </w:p>
    <w:p w14:paraId="6B323E09" w14:textId="7ECAD891" w:rsidR="00033025" w:rsidRPr="00AE7B25" w:rsidRDefault="00142919" w:rsidP="006D4054">
      <w:pPr>
        <w:pStyle w:val="BodyText"/>
        <w:rPr>
          <w:rFonts w:ascii="Calibri" w:hAnsi="Calibri" w:cs="Calibri"/>
          <w:b/>
          <w:bCs/>
          <w:sz w:val="28"/>
          <w:szCs w:val="28"/>
        </w:rPr>
      </w:pPr>
      <w:r w:rsidRPr="00AE7B25">
        <w:rPr>
          <w:rFonts w:ascii="Calibri" w:hAnsi="Calibri" w:cs="Calibri"/>
          <w:b/>
          <w:bCs/>
          <w:sz w:val="28"/>
          <w:szCs w:val="28"/>
        </w:rPr>
        <w:lastRenderedPageBreak/>
        <w:t>5. Equality Impact Assessment</w:t>
      </w:r>
    </w:p>
    <w:p w14:paraId="15C932CA" w14:textId="62AE2BC7" w:rsidR="00EC3755" w:rsidRDefault="00EC3755" w:rsidP="00F5227B">
      <w:pPr>
        <w:pStyle w:val="BodyText"/>
        <w:spacing w:before="7"/>
        <w:rPr>
          <w:rFonts w:ascii="Calibri" w:hAnsi="Calibri" w:cs="Calibri"/>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8"/>
        <w:gridCol w:w="1361"/>
        <w:gridCol w:w="3317"/>
      </w:tblGrid>
      <w:tr w:rsidR="00EC3755" w:rsidRPr="00AE7B25" w14:paraId="4224EA91" w14:textId="77777777" w:rsidTr="00475A9D">
        <w:trPr>
          <w:trHeight w:val="275"/>
        </w:trPr>
        <w:tc>
          <w:tcPr>
            <w:tcW w:w="5245" w:type="dxa"/>
            <w:gridSpan w:val="2"/>
          </w:tcPr>
          <w:p w14:paraId="749C08E4" w14:textId="77777777" w:rsidR="00EC3755" w:rsidRPr="00AE7B25" w:rsidRDefault="00EC3755" w:rsidP="00475A9D">
            <w:pPr>
              <w:pStyle w:val="TableParagraph"/>
              <w:spacing w:line="248" w:lineRule="exact"/>
              <w:rPr>
                <w:rFonts w:ascii="Calibri" w:hAnsi="Calibri" w:cs="Calibri"/>
                <w:b/>
                <w:sz w:val="24"/>
                <w:szCs w:val="24"/>
              </w:rPr>
            </w:pPr>
            <w:r w:rsidRPr="00AE7B25">
              <w:rPr>
                <w:rFonts w:ascii="Calibri" w:hAnsi="Calibri" w:cs="Calibri"/>
                <w:b/>
                <w:sz w:val="24"/>
                <w:szCs w:val="24"/>
              </w:rPr>
              <w:t xml:space="preserve">Equality </w:t>
            </w:r>
            <w:r>
              <w:rPr>
                <w:rFonts w:ascii="Calibri" w:hAnsi="Calibri" w:cs="Calibri"/>
                <w:b/>
                <w:sz w:val="24"/>
                <w:szCs w:val="24"/>
              </w:rPr>
              <w:t>I</w:t>
            </w:r>
            <w:r w:rsidRPr="00AE7B25">
              <w:rPr>
                <w:rFonts w:ascii="Calibri" w:hAnsi="Calibri" w:cs="Calibri"/>
                <w:b/>
                <w:sz w:val="24"/>
                <w:szCs w:val="24"/>
              </w:rPr>
              <w:t>mpact Assessment Checklist</w:t>
            </w:r>
          </w:p>
        </w:tc>
        <w:tc>
          <w:tcPr>
            <w:tcW w:w="1361" w:type="dxa"/>
          </w:tcPr>
          <w:p w14:paraId="210E0E76" w14:textId="77777777" w:rsidR="00EC3755" w:rsidRPr="00AE7B25" w:rsidRDefault="00EC3755" w:rsidP="00475A9D">
            <w:pPr>
              <w:pStyle w:val="TableParagraph"/>
              <w:spacing w:line="248" w:lineRule="exact"/>
              <w:jc w:val="center"/>
              <w:rPr>
                <w:rFonts w:ascii="Calibri" w:hAnsi="Calibri" w:cs="Calibri"/>
                <w:b/>
                <w:sz w:val="24"/>
                <w:szCs w:val="24"/>
              </w:rPr>
            </w:pPr>
            <w:r w:rsidRPr="00AE7B25">
              <w:rPr>
                <w:rFonts w:ascii="Calibri" w:hAnsi="Calibri" w:cs="Calibri"/>
                <w:b/>
                <w:sz w:val="24"/>
                <w:szCs w:val="24"/>
              </w:rPr>
              <w:t>Yes/No?</w:t>
            </w:r>
          </w:p>
        </w:tc>
        <w:tc>
          <w:tcPr>
            <w:tcW w:w="3317" w:type="dxa"/>
          </w:tcPr>
          <w:p w14:paraId="334D939E" w14:textId="77777777" w:rsidR="00EC3755" w:rsidRPr="00AE7B25" w:rsidRDefault="00EC3755" w:rsidP="00475A9D">
            <w:pPr>
              <w:pStyle w:val="TableParagraph"/>
              <w:spacing w:line="248" w:lineRule="exact"/>
              <w:rPr>
                <w:rFonts w:ascii="Calibri" w:hAnsi="Calibri" w:cs="Calibri"/>
                <w:b/>
                <w:sz w:val="24"/>
                <w:szCs w:val="24"/>
              </w:rPr>
            </w:pPr>
            <w:r>
              <w:rPr>
                <w:rFonts w:ascii="Calibri" w:hAnsi="Calibri" w:cs="Calibri"/>
                <w:b/>
                <w:sz w:val="24"/>
                <w:szCs w:val="24"/>
              </w:rPr>
              <w:t xml:space="preserve"> </w:t>
            </w:r>
            <w:r w:rsidRPr="00AE7B25">
              <w:rPr>
                <w:rFonts w:ascii="Calibri" w:hAnsi="Calibri" w:cs="Calibri"/>
                <w:b/>
                <w:sz w:val="24"/>
                <w:szCs w:val="24"/>
              </w:rPr>
              <w:t>Comments</w:t>
            </w:r>
          </w:p>
        </w:tc>
      </w:tr>
      <w:tr w:rsidR="00EC3755" w:rsidRPr="00AE7B25" w14:paraId="47648110" w14:textId="77777777" w:rsidTr="00475A9D">
        <w:trPr>
          <w:trHeight w:val="827"/>
        </w:trPr>
        <w:tc>
          <w:tcPr>
            <w:tcW w:w="567" w:type="dxa"/>
            <w:vMerge w:val="restart"/>
          </w:tcPr>
          <w:p w14:paraId="1D47922C" w14:textId="77777777" w:rsidR="00EC3755" w:rsidRPr="00AE7B25" w:rsidRDefault="00EC375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1.</w:t>
            </w:r>
          </w:p>
        </w:tc>
        <w:tc>
          <w:tcPr>
            <w:tcW w:w="4678" w:type="dxa"/>
          </w:tcPr>
          <w:p w14:paraId="5DBF5F20" w14:textId="77777777" w:rsidR="00EC3755" w:rsidRPr="00AE7B25" w:rsidRDefault="00EC375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Does the procedural document affect one group less or more favourably than</w:t>
            </w:r>
            <w:r>
              <w:rPr>
                <w:rFonts w:ascii="Calibri" w:hAnsi="Calibri" w:cs="Calibri"/>
                <w:sz w:val="24"/>
                <w:szCs w:val="24"/>
              </w:rPr>
              <w:t xml:space="preserve"> </w:t>
            </w:r>
            <w:r w:rsidRPr="00AE7B25">
              <w:rPr>
                <w:rFonts w:ascii="Calibri" w:hAnsi="Calibri" w:cs="Calibri"/>
                <w:sz w:val="24"/>
                <w:szCs w:val="24"/>
              </w:rPr>
              <w:t xml:space="preserve">another on the basis </w:t>
            </w:r>
            <w:proofErr w:type="gramStart"/>
            <w:r w:rsidRPr="00AE7B25">
              <w:rPr>
                <w:rFonts w:ascii="Calibri" w:hAnsi="Calibri" w:cs="Calibri"/>
                <w:sz w:val="24"/>
                <w:szCs w:val="24"/>
              </w:rPr>
              <w:t>of:</w:t>
            </w:r>
            <w:proofErr w:type="gramEnd"/>
          </w:p>
        </w:tc>
        <w:tc>
          <w:tcPr>
            <w:tcW w:w="1361" w:type="dxa"/>
            <w:shd w:val="clear" w:color="auto" w:fill="D9D9D9" w:themeFill="background1" w:themeFillShade="D9"/>
          </w:tcPr>
          <w:p w14:paraId="11B130DC" w14:textId="77777777" w:rsidR="00EC3755" w:rsidRPr="00AE7B25" w:rsidRDefault="00EC3755" w:rsidP="00475A9D">
            <w:pPr>
              <w:pStyle w:val="TableParagraph"/>
              <w:spacing w:line="250" w:lineRule="exact"/>
              <w:rPr>
                <w:rFonts w:ascii="Calibri" w:hAnsi="Calibri" w:cs="Calibri"/>
                <w:sz w:val="24"/>
                <w:szCs w:val="24"/>
              </w:rPr>
            </w:pPr>
          </w:p>
        </w:tc>
        <w:tc>
          <w:tcPr>
            <w:tcW w:w="3317" w:type="dxa"/>
            <w:shd w:val="clear" w:color="auto" w:fill="D9D9D9" w:themeFill="background1" w:themeFillShade="D9"/>
          </w:tcPr>
          <w:p w14:paraId="55AC206B" w14:textId="77777777" w:rsidR="00EC3755" w:rsidRPr="00AE7B25" w:rsidRDefault="00EC3755" w:rsidP="00475A9D">
            <w:pPr>
              <w:pStyle w:val="TableParagraph"/>
              <w:rPr>
                <w:rFonts w:ascii="Calibri" w:hAnsi="Calibri" w:cs="Calibri"/>
                <w:sz w:val="24"/>
                <w:szCs w:val="24"/>
              </w:rPr>
            </w:pPr>
          </w:p>
        </w:tc>
      </w:tr>
      <w:tr w:rsidR="00EC3755" w:rsidRPr="00AE7B25" w14:paraId="08974973" w14:textId="77777777" w:rsidTr="00475A9D">
        <w:trPr>
          <w:trHeight w:val="292"/>
        </w:trPr>
        <w:tc>
          <w:tcPr>
            <w:tcW w:w="567" w:type="dxa"/>
            <w:vMerge/>
          </w:tcPr>
          <w:p w14:paraId="75B814A2" w14:textId="77777777" w:rsidR="00EC3755" w:rsidRPr="00AE7B25" w:rsidRDefault="00EC3755" w:rsidP="00475A9D">
            <w:pPr>
              <w:pStyle w:val="TableParagraph"/>
              <w:spacing w:before="60"/>
              <w:rPr>
                <w:rFonts w:ascii="Calibri" w:hAnsi="Calibri" w:cs="Calibri"/>
                <w:sz w:val="24"/>
                <w:szCs w:val="24"/>
              </w:rPr>
            </w:pPr>
          </w:p>
        </w:tc>
        <w:tc>
          <w:tcPr>
            <w:tcW w:w="4678" w:type="dxa"/>
          </w:tcPr>
          <w:p w14:paraId="31FC722E" w14:textId="77777777" w:rsidR="00EC3755" w:rsidRPr="00AE7B25" w:rsidRDefault="00EC3755" w:rsidP="00475A9D">
            <w:pPr>
              <w:pStyle w:val="TableParagraph"/>
              <w:numPr>
                <w:ilvl w:val="0"/>
                <w:numId w:val="8"/>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Race</w:t>
            </w:r>
            <w:r>
              <w:rPr>
                <w:rFonts w:ascii="Calibri" w:hAnsi="Calibri" w:cs="Calibri"/>
                <w:sz w:val="24"/>
                <w:szCs w:val="24"/>
              </w:rPr>
              <w:t>?</w:t>
            </w:r>
          </w:p>
        </w:tc>
        <w:tc>
          <w:tcPr>
            <w:tcW w:w="1361" w:type="dxa"/>
          </w:tcPr>
          <w:p w14:paraId="3CB514C5" w14:textId="77777777" w:rsidR="00EC3755" w:rsidRPr="00AE7B25" w:rsidRDefault="00EC375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9EA9D0A" w14:textId="77777777" w:rsidR="00EC3755" w:rsidRPr="00AE7B25" w:rsidRDefault="00EC3755" w:rsidP="00475A9D">
            <w:pPr>
              <w:pStyle w:val="TableParagraph"/>
              <w:rPr>
                <w:rFonts w:ascii="Calibri" w:hAnsi="Calibri" w:cs="Calibri"/>
                <w:sz w:val="24"/>
                <w:szCs w:val="24"/>
              </w:rPr>
            </w:pPr>
          </w:p>
        </w:tc>
      </w:tr>
      <w:tr w:rsidR="00EC3755" w:rsidRPr="00AE7B25" w14:paraId="2FA5B046" w14:textId="77777777" w:rsidTr="00475A9D">
        <w:trPr>
          <w:trHeight w:val="568"/>
        </w:trPr>
        <w:tc>
          <w:tcPr>
            <w:tcW w:w="567" w:type="dxa"/>
            <w:vMerge/>
          </w:tcPr>
          <w:p w14:paraId="2EE978D3" w14:textId="77777777" w:rsidR="00EC3755" w:rsidRPr="00AE7B25" w:rsidRDefault="00EC3755" w:rsidP="00475A9D">
            <w:pPr>
              <w:pStyle w:val="TableParagraph"/>
              <w:spacing w:before="60"/>
              <w:rPr>
                <w:rFonts w:ascii="Calibri" w:hAnsi="Calibri" w:cs="Calibri"/>
                <w:sz w:val="24"/>
                <w:szCs w:val="24"/>
              </w:rPr>
            </w:pPr>
          </w:p>
        </w:tc>
        <w:tc>
          <w:tcPr>
            <w:tcW w:w="4678" w:type="dxa"/>
          </w:tcPr>
          <w:p w14:paraId="4DCD0B65" w14:textId="77777777" w:rsidR="00EC3755" w:rsidRPr="00AE7B25" w:rsidRDefault="00EC3755" w:rsidP="00475A9D">
            <w:pPr>
              <w:pStyle w:val="TableParagraph"/>
              <w:numPr>
                <w:ilvl w:val="0"/>
                <w:numId w:val="7"/>
              </w:numPr>
              <w:tabs>
                <w:tab w:val="left" w:pos="424"/>
              </w:tabs>
              <w:spacing w:before="60" w:after="60" w:line="280" w:lineRule="atLeast"/>
              <w:ind w:left="424" w:right="623" w:hanging="284"/>
              <w:rPr>
                <w:rFonts w:ascii="Calibri" w:hAnsi="Calibri" w:cs="Calibri"/>
                <w:sz w:val="24"/>
                <w:szCs w:val="24"/>
              </w:rPr>
            </w:pPr>
            <w:r w:rsidRPr="00AE7B25">
              <w:rPr>
                <w:rFonts w:ascii="Calibri" w:hAnsi="Calibri" w:cs="Calibri"/>
                <w:sz w:val="24"/>
                <w:szCs w:val="24"/>
              </w:rPr>
              <w:t>Ethnic origins (including</w:t>
            </w:r>
            <w:r w:rsidRPr="00AE7B25">
              <w:rPr>
                <w:rFonts w:ascii="Calibri" w:hAnsi="Calibri" w:cs="Calibri"/>
                <w:spacing w:val="-33"/>
                <w:sz w:val="24"/>
                <w:szCs w:val="24"/>
              </w:rPr>
              <w:t xml:space="preserve"> </w:t>
            </w:r>
            <w:r w:rsidRPr="00AE7B25">
              <w:rPr>
                <w:rFonts w:ascii="Calibri" w:hAnsi="Calibri" w:cs="Calibri"/>
                <w:sz w:val="24"/>
                <w:szCs w:val="24"/>
              </w:rPr>
              <w:t>gypsies and</w:t>
            </w:r>
            <w:r>
              <w:rPr>
                <w:rFonts w:ascii="Calibri" w:hAnsi="Calibri" w:cs="Calibri"/>
                <w:spacing w:val="-3"/>
                <w:sz w:val="24"/>
                <w:szCs w:val="24"/>
              </w:rPr>
              <w:t xml:space="preserve"> </w:t>
            </w:r>
            <w:r w:rsidRPr="00AE7B25">
              <w:rPr>
                <w:rFonts w:ascii="Calibri" w:hAnsi="Calibri" w:cs="Calibri"/>
                <w:sz w:val="24"/>
                <w:szCs w:val="24"/>
              </w:rPr>
              <w:t>travelers)</w:t>
            </w:r>
            <w:r>
              <w:rPr>
                <w:rFonts w:ascii="Calibri" w:hAnsi="Calibri" w:cs="Calibri"/>
                <w:sz w:val="24"/>
                <w:szCs w:val="24"/>
              </w:rPr>
              <w:t>?</w:t>
            </w:r>
          </w:p>
        </w:tc>
        <w:tc>
          <w:tcPr>
            <w:tcW w:w="1361" w:type="dxa"/>
          </w:tcPr>
          <w:p w14:paraId="4E3B0C3D" w14:textId="77777777" w:rsidR="00EC3755" w:rsidRPr="00AE7B25" w:rsidRDefault="00EC375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4A51653D" w14:textId="77777777" w:rsidR="00EC3755" w:rsidRPr="00AE7B25" w:rsidRDefault="00EC3755" w:rsidP="00475A9D">
            <w:pPr>
              <w:pStyle w:val="TableParagraph"/>
              <w:rPr>
                <w:rFonts w:ascii="Calibri" w:hAnsi="Calibri" w:cs="Calibri"/>
                <w:sz w:val="24"/>
                <w:szCs w:val="24"/>
              </w:rPr>
            </w:pPr>
          </w:p>
        </w:tc>
      </w:tr>
      <w:tr w:rsidR="00EC3755" w:rsidRPr="00AE7B25" w14:paraId="6A7FE1B5" w14:textId="77777777" w:rsidTr="00475A9D">
        <w:trPr>
          <w:trHeight w:val="274"/>
        </w:trPr>
        <w:tc>
          <w:tcPr>
            <w:tcW w:w="567" w:type="dxa"/>
            <w:vMerge/>
          </w:tcPr>
          <w:p w14:paraId="0268427A" w14:textId="77777777" w:rsidR="00EC3755" w:rsidRPr="00AE7B25" w:rsidRDefault="00EC3755" w:rsidP="00475A9D">
            <w:pPr>
              <w:pStyle w:val="TableParagraph"/>
              <w:spacing w:before="60"/>
              <w:rPr>
                <w:rFonts w:ascii="Calibri" w:hAnsi="Calibri" w:cs="Calibri"/>
                <w:sz w:val="24"/>
                <w:szCs w:val="24"/>
              </w:rPr>
            </w:pPr>
          </w:p>
        </w:tc>
        <w:tc>
          <w:tcPr>
            <w:tcW w:w="4678" w:type="dxa"/>
          </w:tcPr>
          <w:p w14:paraId="74CAFC03" w14:textId="77777777" w:rsidR="00EC3755" w:rsidRPr="00AE7B25" w:rsidRDefault="00EC3755" w:rsidP="00475A9D">
            <w:pPr>
              <w:pStyle w:val="TableParagraph"/>
              <w:numPr>
                <w:ilvl w:val="0"/>
                <w:numId w:val="6"/>
              </w:numPr>
              <w:tabs>
                <w:tab w:val="left" w:pos="424"/>
              </w:tabs>
              <w:spacing w:before="60" w:after="60" w:line="255" w:lineRule="exact"/>
              <w:ind w:left="565" w:hanging="425"/>
              <w:rPr>
                <w:rFonts w:ascii="Calibri" w:hAnsi="Calibri" w:cs="Calibri"/>
                <w:sz w:val="24"/>
                <w:szCs w:val="24"/>
              </w:rPr>
            </w:pPr>
            <w:r w:rsidRPr="00AE7B25">
              <w:rPr>
                <w:rFonts w:ascii="Calibri" w:hAnsi="Calibri" w:cs="Calibri"/>
                <w:sz w:val="24"/>
                <w:szCs w:val="24"/>
              </w:rPr>
              <w:t>Nationality</w:t>
            </w:r>
            <w:r>
              <w:rPr>
                <w:rFonts w:ascii="Calibri" w:hAnsi="Calibri" w:cs="Calibri"/>
                <w:sz w:val="24"/>
                <w:szCs w:val="24"/>
              </w:rPr>
              <w:t>?</w:t>
            </w:r>
          </w:p>
        </w:tc>
        <w:tc>
          <w:tcPr>
            <w:tcW w:w="1361" w:type="dxa"/>
          </w:tcPr>
          <w:p w14:paraId="2A32FA0D" w14:textId="77777777" w:rsidR="00EC3755" w:rsidRPr="00AE7B25" w:rsidRDefault="00EC3755" w:rsidP="00475A9D">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0AF91FA" w14:textId="77777777" w:rsidR="00EC3755" w:rsidRPr="00AE7B25" w:rsidRDefault="00EC3755" w:rsidP="00475A9D">
            <w:pPr>
              <w:pStyle w:val="TableParagraph"/>
              <w:rPr>
                <w:rFonts w:ascii="Calibri" w:hAnsi="Calibri" w:cs="Calibri"/>
                <w:sz w:val="24"/>
                <w:szCs w:val="24"/>
              </w:rPr>
            </w:pPr>
          </w:p>
        </w:tc>
      </w:tr>
      <w:tr w:rsidR="00EC3755" w:rsidRPr="00AE7B25" w14:paraId="419C5962" w14:textId="77777777" w:rsidTr="00475A9D">
        <w:trPr>
          <w:trHeight w:val="292"/>
        </w:trPr>
        <w:tc>
          <w:tcPr>
            <w:tcW w:w="567" w:type="dxa"/>
            <w:vMerge/>
          </w:tcPr>
          <w:p w14:paraId="4702DE4E" w14:textId="77777777" w:rsidR="00EC3755" w:rsidRPr="00AE7B25" w:rsidRDefault="00EC3755" w:rsidP="00475A9D">
            <w:pPr>
              <w:pStyle w:val="TableParagraph"/>
              <w:spacing w:before="60"/>
              <w:rPr>
                <w:rFonts w:ascii="Calibri" w:hAnsi="Calibri" w:cs="Calibri"/>
                <w:sz w:val="24"/>
                <w:szCs w:val="24"/>
              </w:rPr>
            </w:pPr>
          </w:p>
        </w:tc>
        <w:tc>
          <w:tcPr>
            <w:tcW w:w="4678" w:type="dxa"/>
          </w:tcPr>
          <w:p w14:paraId="54173DD0" w14:textId="77777777" w:rsidR="00EC3755" w:rsidRPr="00AE7B25" w:rsidRDefault="00EC3755" w:rsidP="00475A9D">
            <w:pPr>
              <w:pStyle w:val="TableParagraph"/>
              <w:numPr>
                <w:ilvl w:val="0"/>
                <w:numId w:val="5"/>
              </w:numPr>
              <w:tabs>
                <w:tab w:val="left" w:pos="424"/>
              </w:tabs>
              <w:spacing w:before="60" w:after="60" w:line="273" w:lineRule="exact"/>
              <w:ind w:left="565" w:hanging="425"/>
              <w:rPr>
                <w:rFonts w:ascii="Calibri" w:hAnsi="Calibri" w:cs="Calibri"/>
                <w:sz w:val="24"/>
                <w:szCs w:val="24"/>
              </w:rPr>
            </w:pPr>
            <w:r w:rsidRPr="00AE7B25">
              <w:rPr>
                <w:rFonts w:ascii="Calibri" w:hAnsi="Calibri" w:cs="Calibri"/>
                <w:sz w:val="24"/>
                <w:szCs w:val="24"/>
              </w:rPr>
              <w:t>Gender</w:t>
            </w:r>
            <w:r>
              <w:rPr>
                <w:rFonts w:ascii="Calibri" w:hAnsi="Calibri" w:cs="Calibri"/>
                <w:sz w:val="24"/>
                <w:szCs w:val="24"/>
              </w:rPr>
              <w:t>?</w:t>
            </w:r>
          </w:p>
        </w:tc>
        <w:tc>
          <w:tcPr>
            <w:tcW w:w="1361" w:type="dxa"/>
          </w:tcPr>
          <w:p w14:paraId="1AAB287C" w14:textId="77777777" w:rsidR="00EC3755" w:rsidRPr="00AE7B25" w:rsidRDefault="00EC375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333CE14F" w14:textId="77777777" w:rsidR="00EC3755" w:rsidRPr="00AE7B25" w:rsidRDefault="00EC3755" w:rsidP="00475A9D">
            <w:pPr>
              <w:pStyle w:val="TableParagraph"/>
              <w:rPr>
                <w:rFonts w:ascii="Calibri" w:hAnsi="Calibri" w:cs="Calibri"/>
                <w:sz w:val="24"/>
                <w:szCs w:val="24"/>
              </w:rPr>
            </w:pPr>
          </w:p>
        </w:tc>
      </w:tr>
      <w:tr w:rsidR="00EC3755" w:rsidRPr="00AE7B25" w14:paraId="65F667EE" w14:textId="77777777" w:rsidTr="00475A9D">
        <w:trPr>
          <w:trHeight w:val="290"/>
        </w:trPr>
        <w:tc>
          <w:tcPr>
            <w:tcW w:w="567" w:type="dxa"/>
            <w:vMerge/>
          </w:tcPr>
          <w:p w14:paraId="261DDB98" w14:textId="77777777" w:rsidR="00EC3755" w:rsidRPr="00AE7B25" w:rsidRDefault="00EC3755" w:rsidP="00475A9D">
            <w:pPr>
              <w:pStyle w:val="TableParagraph"/>
              <w:spacing w:before="60"/>
              <w:rPr>
                <w:rFonts w:ascii="Calibri" w:hAnsi="Calibri" w:cs="Calibri"/>
                <w:sz w:val="24"/>
                <w:szCs w:val="24"/>
              </w:rPr>
            </w:pPr>
          </w:p>
        </w:tc>
        <w:tc>
          <w:tcPr>
            <w:tcW w:w="4678" w:type="dxa"/>
          </w:tcPr>
          <w:p w14:paraId="627E2BA3" w14:textId="77777777" w:rsidR="00EC3755" w:rsidRPr="00AE7B25" w:rsidRDefault="00EC3755" w:rsidP="00475A9D">
            <w:pPr>
              <w:pStyle w:val="TableParagraph"/>
              <w:numPr>
                <w:ilvl w:val="0"/>
                <w:numId w:val="4"/>
              </w:numPr>
              <w:tabs>
                <w:tab w:val="left" w:pos="424"/>
              </w:tabs>
              <w:spacing w:before="60" w:after="60" w:line="270" w:lineRule="exact"/>
              <w:ind w:left="565" w:hanging="425"/>
              <w:rPr>
                <w:rFonts w:ascii="Calibri" w:hAnsi="Calibri" w:cs="Calibri"/>
                <w:sz w:val="24"/>
                <w:szCs w:val="24"/>
              </w:rPr>
            </w:pPr>
            <w:r w:rsidRPr="00AE7B25">
              <w:rPr>
                <w:rFonts w:ascii="Calibri" w:hAnsi="Calibri" w:cs="Calibri"/>
                <w:sz w:val="24"/>
                <w:szCs w:val="24"/>
              </w:rPr>
              <w:t>Culture</w:t>
            </w:r>
            <w:r>
              <w:rPr>
                <w:rFonts w:ascii="Calibri" w:hAnsi="Calibri" w:cs="Calibri"/>
                <w:sz w:val="24"/>
                <w:szCs w:val="24"/>
              </w:rPr>
              <w:t>?</w:t>
            </w:r>
          </w:p>
        </w:tc>
        <w:tc>
          <w:tcPr>
            <w:tcW w:w="1361" w:type="dxa"/>
          </w:tcPr>
          <w:p w14:paraId="1D5CE8C1" w14:textId="368EB45D" w:rsidR="00EC3755" w:rsidRPr="00AE7B25" w:rsidRDefault="00EC3755" w:rsidP="00475A9D">
            <w:pPr>
              <w:pStyle w:val="TableParagraph"/>
              <w:spacing w:line="251" w:lineRule="exact"/>
              <w:ind w:left="5"/>
              <w:jc w:val="center"/>
              <w:rPr>
                <w:rFonts w:ascii="Calibri" w:hAnsi="Calibri" w:cs="Calibri"/>
                <w:sz w:val="24"/>
                <w:szCs w:val="24"/>
              </w:rPr>
            </w:pPr>
            <w:r>
              <w:rPr>
                <w:rFonts w:ascii="Calibri" w:hAnsi="Calibri" w:cs="Calibri"/>
                <w:sz w:val="24"/>
                <w:szCs w:val="24"/>
              </w:rPr>
              <w:t>Potentially</w:t>
            </w:r>
          </w:p>
        </w:tc>
        <w:tc>
          <w:tcPr>
            <w:tcW w:w="3317" w:type="dxa"/>
            <w:vMerge w:val="restart"/>
          </w:tcPr>
          <w:p w14:paraId="1059F41B" w14:textId="7DA95116" w:rsidR="00EC3755" w:rsidRPr="00AE7B25" w:rsidRDefault="00EC3755" w:rsidP="00475A9D">
            <w:pPr>
              <w:pStyle w:val="TableParagraph"/>
              <w:rPr>
                <w:rFonts w:ascii="Calibri" w:hAnsi="Calibri" w:cs="Calibri"/>
                <w:sz w:val="24"/>
                <w:szCs w:val="24"/>
              </w:rPr>
            </w:pPr>
            <w:r>
              <w:rPr>
                <w:rFonts w:ascii="Calibri" w:hAnsi="Calibri" w:cs="Calibri"/>
                <w:sz w:val="24"/>
                <w:szCs w:val="24"/>
              </w:rPr>
              <w:t>There is a possibility that changes in diet due to cultural and religious choices may affect the pattern of care and support required around stoma and colostomy care. Staff need to be aware of any cultural preferences and choices of the service user.</w:t>
            </w:r>
          </w:p>
        </w:tc>
      </w:tr>
      <w:tr w:rsidR="00EC3755" w:rsidRPr="00AE7B25" w14:paraId="40C1BB40" w14:textId="77777777" w:rsidTr="00475A9D">
        <w:trPr>
          <w:trHeight w:val="292"/>
        </w:trPr>
        <w:tc>
          <w:tcPr>
            <w:tcW w:w="567" w:type="dxa"/>
            <w:vMerge/>
          </w:tcPr>
          <w:p w14:paraId="38FDF12D" w14:textId="77777777" w:rsidR="00EC3755" w:rsidRPr="00AE7B25" w:rsidRDefault="00EC3755" w:rsidP="00475A9D">
            <w:pPr>
              <w:pStyle w:val="TableParagraph"/>
              <w:spacing w:before="60"/>
              <w:rPr>
                <w:rFonts w:ascii="Calibri" w:hAnsi="Calibri" w:cs="Calibri"/>
                <w:sz w:val="24"/>
                <w:szCs w:val="24"/>
              </w:rPr>
            </w:pPr>
          </w:p>
        </w:tc>
        <w:tc>
          <w:tcPr>
            <w:tcW w:w="4678" w:type="dxa"/>
          </w:tcPr>
          <w:p w14:paraId="011A0B6A" w14:textId="77777777" w:rsidR="00EC3755" w:rsidRPr="00AE7B25" w:rsidRDefault="00EC3755" w:rsidP="00475A9D">
            <w:pPr>
              <w:pStyle w:val="TableParagraph"/>
              <w:numPr>
                <w:ilvl w:val="0"/>
                <w:numId w:val="3"/>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Pr>
                <w:rFonts w:ascii="Calibri" w:hAnsi="Calibri" w:cs="Calibri"/>
                <w:sz w:val="24"/>
                <w:szCs w:val="24"/>
              </w:rPr>
              <w:t>?</w:t>
            </w:r>
          </w:p>
        </w:tc>
        <w:tc>
          <w:tcPr>
            <w:tcW w:w="1361" w:type="dxa"/>
          </w:tcPr>
          <w:p w14:paraId="5F34A099" w14:textId="0F65B3F6" w:rsidR="00EC3755" w:rsidRPr="00AE7B25" w:rsidRDefault="00EC3755" w:rsidP="00475A9D">
            <w:pPr>
              <w:pStyle w:val="TableParagraph"/>
              <w:spacing w:line="250" w:lineRule="exact"/>
              <w:ind w:left="5"/>
              <w:jc w:val="center"/>
              <w:rPr>
                <w:rFonts w:ascii="Calibri" w:hAnsi="Calibri" w:cs="Calibri"/>
                <w:sz w:val="24"/>
                <w:szCs w:val="24"/>
              </w:rPr>
            </w:pPr>
            <w:r>
              <w:rPr>
                <w:rFonts w:ascii="Calibri" w:hAnsi="Calibri" w:cs="Calibri"/>
                <w:sz w:val="24"/>
                <w:szCs w:val="24"/>
              </w:rPr>
              <w:t>Potentially</w:t>
            </w:r>
          </w:p>
        </w:tc>
        <w:tc>
          <w:tcPr>
            <w:tcW w:w="3317" w:type="dxa"/>
            <w:vMerge/>
          </w:tcPr>
          <w:p w14:paraId="0101E52E" w14:textId="77777777" w:rsidR="00EC3755" w:rsidRPr="00AE7B25" w:rsidRDefault="00EC3755" w:rsidP="00475A9D">
            <w:pPr>
              <w:pStyle w:val="TableParagraph"/>
              <w:rPr>
                <w:rFonts w:ascii="Calibri" w:hAnsi="Calibri" w:cs="Calibri"/>
                <w:sz w:val="24"/>
                <w:szCs w:val="24"/>
              </w:rPr>
            </w:pPr>
          </w:p>
        </w:tc>
      </w:tr>
      <w:tr w:rsidR="00EC3755" w:rsidRPr="00AE7B25" w14:paraId="6D71C8DD" w14:textId="77777777" w:rsidTr="00475A9D">
        <w:trPr>
          <w:trHeight w:val="568"/>
        </w:trPr>
        <w:tc>
          <w:tcPr>
            <w:tcW w:w="567" w:type="dxa"/>
            <w:vMerge/>
          </w:tcPr>
          <w:p w14:paraId="6339602A" w14:textId="77777777" w:rsidR="00EC3755" w:rsidRPr="00AE7B25" w:rsidRDefault="00EC3755" w:rsidP="00475A9D">
            <w:pPr>
              <w:pStyle w:val="TableParagraph"/>
              <w:spacing w:before="60"/>
              <w:rPr>
                <w:rFonts w:ascii="Calibri" w:hAnsi="Calibri" w:cs="Calibri"/>
                <w:sz w:val="24"/>
                <w:szCs w:val="24"/>
              </w:rPr>
            </w:pPr>
          </w:p>
        </w:tc>
        <w:tc>
          <w:tcPr>
            <w:tcW w:w="4678" w:type="dxa"/>
          </w:tcPr>
          <w:p w14:paraId="2B2B0F5D" w14:textId="77777777" w:rsidR="00EC3755" w:rsidRPr="00AE7B25" w:rsidRDefault="00EC3755" w:rsidP="00475A9D">
            <w:pPr>
              <w:pStyle w:val="TableParagraph"/>
              <w:numPr>
                <w:ilvl w:val="0"/>
                <w:numId w:val="2"/>
              </w:numPr>
              <w:tabs>
                <w:tab w:val="left" w:pos="424"/>
              </w:tabs>
              <w:spacing w:before="60" w:after="60" w:line="280" w:lineRule="atLeast"/>
              <w:ind w:left="424" w:right="556" w:hanging="284"/>
              <w:rPr>
                <w:rFonts w:ascii="Calibri" w:hAnsi="Calibri" w:cs="Calibri"/>
                <w:sz w:val="24"/>
                <w:szCs w:val="24"/>
              </w:rPr>
            </w:pPr>
            <w:r w:rsidRPr="00AE7B25">
              <w:rPr>
                <w:rFonts w:ascii="Calibri" w:hAnsi="Calibri" w:cs="Calibri"/>
                <w:sz w:val="24"/>
                <w:szCs w:val="24"/>
              </w:rPr>
              <w:t>Sexual orientation</w:t>
            </w:r>
            <w:r>
              <w:rPr>
                <w:rFonts w:ascii="Calibri" w:hAnsi="Calibri" w:cs="Calibri"/>
                <w:sz w:val="24"/>
                <w:szCs w:val="24"/>
              </w:rPr>
              <w:t>,</w:t>
            </w:r>
            <w:r w:rsidRPr="00AE7B25">
              <w:rPr>
                <w:rFonts w:ascii="Calibri" w:hAnsi="Calibri" w:cs="Calibri"/>
                <w:sz w:val="24"/>
                <w:szCs w:val="24"/>
              </w:rPr>
              <w:t xml:space="preserve">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Pr>
                <w:rFonts w:ascii="Calibri" w:hAnsi="Calibri" w:cs="Calibri"/>
                <w:sz w:val="24"/>
                <w:szCs w:val="24"/>
              </w:rPr>
              <w:t>?</w:t>
            </w:r>
          </w:p>
        </w:tc>
        <w:tc>
          <w:tcPr>
            <w:tcW w:w="1361" w:type="dxa"/>
          </w:tcPr>
          <w:p w14:paraId="2DF9300A" w14:textId="77777777" w:rsidR="00EC3755" w:rsidRPr="00AE7B25" w:rsidRDefault="00EC375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4BB4AD86" w14:textId="77777777" w:rsidR="00EC3755" w:rsidRPr="00AE7B25" w:rsidRDefault="00EC3755" w:rsidP="00475A9D">
            <w:pPr>
              <w:pStyle w:val="TableParagraph"/>
              <w:rPr>
                <w:rFonts w:ascii="Calibri" w:hAnsi="Calibri" w:cs="Calibri"/>
                <w:sz w:val="24"/>
                <w:szCs w:val="24"/>
              </w:rPr>
            </w:pPr>
          </w:p>
        </w:tc>
      </w:tr>
      <w:tr w:rsidR="00EC3755" w:rsidRPr="00AE7B25" w14:paraId="36D3CB31" w14:textId="77777777" w:rsidTr="00475A9D">
        <w:trPr>
          <w:trHeight w:val="267"/>
        </w:trPr>
        <w:tc>
          <w:tcPr>
            <w:tcW w:w="567" w:type="dxa"/>
            <w:vMerge/>
          </w:tcPr>
          <w:p w14:paraId="4133C8A9" w14:textId="77777777" w:rsidR="00EC3755" w:rsidRPr="00AE7B25" w:rsidRDefault="00EC3755" w:rsidP="00475A9D">
            <w:pPr>
              <w:pStyle w:val="TableParagraph"/>
              <w:spacing w:before="60"/>
              <w:rPr>
                <w:rFonts w:ascii="Calibri" w:hAnsi="Calibri" w:cs="Calibri"/>
                <w:sz w:val="24"/>
                <w:szCs w:val="24"/>
              </w:rPr>
            </w:pPr>
          </w:p>
        </w:tc>
        <w:tc>
          <w:tcPr>
            <w:tcW w:w="4678" w:type="dxa"/>
          </w:tcPr>
          <w:p w14:paraId="7AA5D754" w14:textId="77777777" w:rsidR="00EC3755" w:rsidRPr="00AE7B25" w:rsidRDefault="00EC3755" w:rsidP="00475A9D">
            <w:pPr>
              <w:pStyle w:val="TableParagraph"/>
              <w:numPr>
                <w:ilvl w:val="0"/>
                <w:numId w:val="1"/>
              </w:numPr>
              <w:tabs>
                <w:tab w:val="left" w:pos="424"/>
              </w:tabs>
              <w:spacing w:before="60" w:after="60" w:line="247" w:lineRule="exact"/>
              <w:ind w:left="565" w:hanging="425"/>
              <w:rPr>
                <w:rFonts w:ascii="Calibri" w:hAnsi="Calibri" w:cs="Calibri"/>
                <w:sz w:val="24"/>
                <w:szCs w:val="24"/>
              </w:rPr>
            </w:pPr>
            <w:r w:rsidRPr="00AE7B25">
              <w:rPr>
                <w:rFonts w:ascii="Calibri" w:hAnsi="Calibri" w:cs="Calibri"/>
                <w:sz w:val="24"/>
                <w:szCs w:val="24"/>
              </w:rPr>
              <w:t>Age</w:t>
            </w:r>
            <w:r>
              <w:rPr>
                <w:rFonts w:ascii="Calibri" w:hAnsi="Calibri" w:cs="Calibri"/>
                <w:sz w:val="24"/>
                <w:szCs w:val="24"/>
              </w:rPr>
              <w:t>?</w:t>
            </w:r>
          </w:p>
        </w:tc>
        <w:tc>
          <w:tcPr>
            <w:tcW w:w="1361" w:type="dxa"/>
          </w:tcPr>
          <w:p w14:paraId="4742ACD9" w14:textId="77777777" w:rsidR="00EC3755" w:rsidRPr="00AE7B25" w:rsidRDefault="00EC3755" w:rsidP="00475A9D">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3EDDA12" w14:textId="77777777" w:rsidR="00EC3755" w:rsidRPr="00AE7B25" w:rsidRDefault="00EC3755" w:rsidP="00475A9D">
            <w:pPr>
              <w:pStyle w:val="TableParagraph"/>
              <w:rPr>
                <w:rFonts w:ascii="Calibri" w:hAnsi="Calibri" w:cs="Calibri"/>
                <w:sz w:val="24"/>
                <w:szCs w:val="24"/>
              </w:rPr>
            </w:pPr>
          </w:p>
        </w:tc>
      </w:tr>
      <w:tr w:rsidR="00EC3755" w:rsidRPr="00AE7B25" w14:paraId="026F21F6" w14:textId="77777777" w:rsidTr="00475A9D">
        <w:trPr>
          <w:trHeight w:val="553"/>
        </w:trPr>
        <w:tc>
          <w:tcPr>
            <w:tcW w:w="567" w:type="dxa"/>
          </w:tcPr>
          <w:p w14:paraId="7626EACB" w14:textId="77777777" w:rsidR="00EC3755" w:rsidRPr="00AE7B25" w:rsidRDefault="00EC3755" w:rsidP="00475A9D">
            <w:pPr>
              <w:pStyle w:val="TableParagraph"/>
              <w:spacing w:before="60" w:line="250" w:lineRule="exact"/>
              <w:ind w:left="107"/>
              <w:rPr>
                <w:rFonts w:ascii="Calibri" w:hAnsi="Calibri" w:cs="Calibri"/>
                <w:b/>
                <w:sz w:val="24"/>
                <w:szCs w:val="24"/>
              </w:rPr>
            </w:pPr>
            <w:r w:rsidRPr="00AE7B25">
              <w:rPr>
                <w:rFonts w:ascii="Calibri" w:hAnsi="Calibri" w:cs="Calibri"/>
                <w:b/>
                <w:sz w:val="24"/>
                <w:szCs w:val="24"/>
              </w:rPr>
              <w:t>2.</w:t>
            </w:r>
          </w:p>
        </w:tc>
        <w:tc>
          <w:tcPr>
            <w:tcW w:w="4678" w:type="dxa"/>
          </w:tcPr>
          <w:p w14:paraId="4E0A5F56" w14:textId="77777777" w:rsidR="00EC3755" w:rsidRPr="00AE7B25" w:rsidRDefault="00EC3755" w:rsidP="00475A9D">
            <w:pPr>
              <w:pStyle w:val="TableParagraph"/>
              <w:spacing w:before="60" w:after="60" w:line="253" w:lineRule="exact"/>
              <w:ind w:left="108"/>
              <w:rPr>
                <w:rFonts w:ascii="Calibri" w:hAnsi="Calibri" w:cs="Calibri"/>
                <w:sz w:val="24"/>
                <w:szCs w:val="24"/>
              </w:rPr>
            </w:pPr>
            <w:r w:rsidRPr="00AE7B25">
              <w:rPr>
                <w:rFonts w:ascii="Calibri" w:hAnsi="Calibri" w:cs="Calibri"/>
                <w:sz w:val="24"/>
                <w:szCs w:val="24"/>
              </w:rPr>
              <w:t>Is there any evidence that some groups</w:t>
            </w:r>
            <w:r>
              <w:rPr>
                <w:rFonts w:ascii="Calibri" w:hAnsi="Calibri" w:cs="Calibri"/>
                <w:sz w:val="24"/>
                <w:szCs w:val="24"/>
              </w:rPr>
              <w:t xml:space="preserve"> </w:t>
            </w:r>
            <w:r w:rsidRPr="00AE7B25">
              <w:rPr>
                <w:rFonts w:ascii="Calibri" w:hAnsi="Calibri" w:cs="Calibri"/>
                <w:sz w:val="24"/>
                <w:szCs w:val="24"/>
              </w:rPr>
              <w:t>are affected differently?</w:t>
            </w:r>
          </w:p>
        </w:tc>
        <w:tc>
          <w:tcPr>
            <w:tcW w:w="1361" w:type="dxa"/>
          </w:tcPr>
          <w:p w14:paraId="7EF84E2A" w14:textId="77777777" w:rsidR="00EC3755" w:rsidRPr="00AE7B25" w:rsidRDefault="00EC3755" w:rsidP="00475A9D">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16DB9EFE" w14:textId="77777777" w:rsidR="00EC3755" w:rsidRPr="00AE7B25" w:rsidRDefault="00EC3755" w:rsidP="00475A9D">
            <w:pPr>
              <w:pStyle w:val="TableParagraph"/>
              <w:rPr>
                <w:rFonts w:ascii="Calibri" w:hAnsi="Calibri" w:cs="Calibri"/>
                <w:sz w:val="24"/>
                <w:szCs w:val="24"/>
              </w:rPr>
            </w:pPr>
          </w:p>
        </w:tc>
      </w:tr>
      <w:tr w:rsidR="00EC3755" w:rsidRPr="00AE7B25" w14:paraId="365469EB" w14:textId="77777777" w:rsidTr="00475A9D">
        <w:trPr>
          <w:trHeight w:val="827"/>
        </w:trPr>
        <w:tc>
          <w:tcPr>
            <w:tcW w:w="567" w:type="dxa"/>
          </w:tcPr>
          <w:p w14:paraId="7C7689DE" w14:textId="77777777" w:rsidR="00EC3755" w:rsidRPr="00AE7B25" w:rsidRDefault="00EC375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3.</w:t>
            </w:r>
          </w:p>
        </w:tc>
        <w:tc>
          <w:tcPr>
            <w:tcW w:w="4678" w:type="dxa"/>
          </w:tcPr>
          <w:p w14:paraId="6A940FFF" w14:textId="77777777" w:rsidR="00EC3755" w:rsidRPr="00AE7B25" w:rsidRDefault="00EC375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If you have identified potentia</w:t>
            </w:r>
            <w:r>
              <w:rPr>
                <w:rFonts w:ascii="Calibri" w:hAnsi="Calibri" w:cs="Calibri"/>
                <w:sz w:val="24"/>
                <w:szCs w:val="24"/>
              </w:rPr>
              <w:t xml:space="preserve">l </w:t>
            </w:r>
            <w:r w:rsidRPr="00AE7B25">
              <w:rPr>
                <w:rFonts w:ascii="Calibri" w:hAnsi="Calibri" w:cs="Calibri"/>
                <w:sz w:val="24"/>
                <w:szCs w:val="24"/>
              </w:rPr>
              <w:t>discrimination, are there any</w:t>
            </w:r>
            <w:r>
              <w:rPr>
                <w:rFonts w:ascii="Calibri" w:hAnsi="Calibri" w:cs="Calibri"/>
                <w:sz w:val="24"/>
                <w:szCs w:val="24"/>
              </w:rPr>
              <w:t xml:space="preserve"> </w:t>
            </w:r>
            <w:r w:rsidRPr="00AE7B25">
              <w:rPr>
                <w:rFonts w:ascii="Calibri" w:hAnsi="Calibri" w:cs="Calibri"/>
                <w:sz w:val="24"/>
                <w:szCs w:val="24"/>
              </w:rPr>
              <w:t>exceptions</w:t>
            </w:r>
            <w:r>
              <w:rPr>
                <w:rFonts w:ascii="Calibri" w:hAnsi="Calibri" w:cs="Calibri"/>
                <w:sz w:val="24"/>
                <w:szCs w:val="24"/>
              </w:rPr>
              <w:t xml:space="preserve"> </w:t>
            </w:r>
            <w:r w:rsidRPr="00AE7B25">
              <w:rPr>
                <w:rFonts w:ascii="Calibri" w:hAnsi="Calibri" w:cs="Calibri"/>
                <w:sz w:val="24"/>
                <w:szCs w:val="24"/>
              </w:rPr>
              <w:t>valid, legal and/or</w:t>
            </w:r>
            <w:r>
              <w:rPr>
                <w:rFonts w:ascii="Calibri" w:hAnsi="Calibri" w:cs="Calibri"/>
                <w:sz w:val="24"/>
                <w:szCs w:val="24"/>
              </w:rPr>
              <w:t xml:space="preserve"> </w:t>
            </w:r>
            <w:r w:rsidRPr="00AE7B25">
              <w:rPr>
                <w:rFonts w:ascii="Calibri" w:hAnsi="Calibri" w:cs="Calibri"/>
                <w:sz w:val="24"/>
                <w:szCs w:val="24"/>
              </w:rPr>
              <w:t>justifiable?</w:t>
            </w:r>
          </w:p>
        </w:tc>
        <w:tc>
          <w:tcPr>
            <w:tcW w:w="1361" w:type="dxa"/>
            <w:shd w:val="clear" w:color="auto" w:fill="D9D9D9" w:themeFill="background1" w:themeFillShade="D9"/>
          </w:tcPr>
          <w:p w14:paraId="4D368E44" w14:textId="77777777" w:rsidR="00EC3755" w:rsidRPr="00AE7B25" w:rsidRDefault="00EC3755" w:rsidP="00475A9D">
            <w:pPr>
              <w:pStyle w:val="TableParagraph"/>
              <w:spacing w:line="250" w:lineRule="exact"/>
              <w:ind w:left="5"/>
              <w:rPr>
                <w:rFonts w:ascii="Calibri" w:hAnsi="Calibri" w:cs="Calibri"/>
                <w:sz w:val="24"/>
                <w:szCs w:val="24"/>
              </w:rPr>
            </w:pPr>
          </w:p>
        </w:tc>
        <w:tc>
          <w:tcPr>
            <w:tcW w:w="3317" w:type="dxa"/>
          </w:tcPr>
          <w:p w14:paraId="40FC9E5F" w14:textId="77777777" w:rsidR="00EC3755" w:rsidRPr="00AE7B25" w:rsidRDefault="00EC3755" w:rsidP="00475A9D">
            <w:pPr>
              <w:pStyle w:val="TableParagraph"/>
              <w:rPr>
                <w:rFonts w:ascii="Calibri" w:hAnsi="Calibri" w:cs="Calibri"/>
                <w:sz w:val="24"/>
                <w:szCs w:val="24"/>
              </w:rPr>
            </w:pPr>
          </w:p>
        </w:tc>
      </w:tr>
      <w:tr w:rsidR="00EC3755" w:rsidRPr="00AE7B25" w14:paraId="01D2A129" w14:textId="77777777" w:rsidTr="00475A9D">
        <w:trPr>
          <w:trHeight w:val="554"/>
        </w:trPr>
        <w:tc>
          <w:tcPr>
            <w:tcW w:w="567" w:type="dxa"/>
          </w:tcPr>
          <w:p w14:paraId="5F703A2E" w14:textId="77777777" w:rsidR="00EC3755" w:rsidRPr="00AE7B25" w:rsidRDefault="00EC375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4.</w:t>
            </w:r>
          </w:p>
        </w:tc>
        <w:tc>
          <w:tcPr>
            <w:tcW w:w="4678" w:type="dxa"/>
          </w:tcPr>
          <w:p w14:paraId="6F74E06F" w14:textId="77777777" w:rsidR="00EC3755" w:rsidRPr="00AE7B25" w:rsidRDefault="00EC375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Is the impact of the procedural document</w:t>
            </w:r>
            <w:r>
              <w:rPr>
                <w:rFonts w:ascii="Calibri" w:hAnsi="Calibri" w:cs="Calibri"/>
                <w:sz w:val="24"/>
                <w:szCs w:val="24"/>
              </w:rPr>
              <w:t xml:space="preserve"> </w:t>
            </w:r>
            <w:r w:rsidRPr="00AE7B25">
              <w:rPr>
                <w:rFonts w:ascii="Calibri" w:hAnsi="Calibri" w:cs="Calibri"/>
                <w:sz w:val="24"/>
                <w:szCs w:val="24"/>
              </w:rPr>
              <w:t>likely to be negative?</w:t>
            </w:r>
          </w:p>
        </w:tc>
        <w:tc>
          <w:tcPr>
            <w:tcW w:w="1361" w:type="dxa"/>
          </w:tcPr>
          <w:p w14:paraId="71D2E77A" w14:textId="77777777" w:rsidR="00EC3755" w:rsidRPr="00AE7B25" w:rsidRDefault="00EC375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4307158D" w14:textId="77777777" w:rsidR="00EC3755" w:rsidRPr="00AE7B25" w:rsidRDefault="00EC3755" w:rsidP="00475A9D">
            <w:pPr>
              <w:pStyle w:val="TableParagraph"/>
              <w:rPr>
                <w:rFonts w:ascii="Calibri" w:hAnsi="Calibri" w:cs="Calibri"/>
                <w:sz w:val="24"/>
                <w:szCs w:val="24"/>
              </w:rPr>
            </w:pPr>
          </w:p>
        </w:tc>
      </w:tr>
      <w:tr w:rsidR="00EC3755" w:rsidRPr="00AE7B25" w14:paraId="46A310B3" w14:textId="77777777" w:rsidTr="00475A9D">
        <w:trPr>
          <w:trHeight w:val="275"/>
        </w:trPr>
        <w:tc>
          <w:tcPr>
            <w:tcW w:w="567" w:type="dxa"/>
          </w:tcPr>
          <w:p w14:paraId="087D5AB2" w14:textId="77777777" w:rsidR="00EC3755" w:rsidRPr="00AE7B25" w:rsidRDefault="00EC375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5.</w:t>
            </w:r>
          </w:p>
        </w:tc>
        <w:tc>
          <w:tcPr>
            <w:tcW w:w="4678" w:type="dxa"/>
          </w:tcPr>
          <w:p w14:paraId="4C0D0601" w14:textId="77777777" w:rsidR="00EC3755" w:rsidRPr="00AE7B25" w:rsidRDefault="00EC375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If so, can the impact be avoided?</w:t>
            </w:r>
          </w:p>
        </w:tc>
        <w:tc>
          <w:tcPr>
            <w:tcW w:w="1361" w:type="dxa"/>
            <w:shd w:val="clear" w:color="auto" w:fill="D9D9D9" w:themeFill="background1" w:themeFillShade="D9"/>
          </w:tcPr>
          <w:p w14:paraId="2AAC2CB2" w14:textId="77777777" w:rsidR="00EC3755" w:rsidRPr="00AE7B25" w:rsidRDefault="00EC3755" w:rsidP="00475A9D">
            <w:pPr>
              <w:pStyle w:val="TableParagraph"/>
              <w:spacing w:line="250" w:lineRule="exact"/>
              <w:ind w:left="5"/>
              <w:rPr>
                <w:rFonts w:ascii="Calibri" w:hAnsi="Calibri" w:cs="Calibri"/>
                <w:sz w:val="24"/>
                <w:szCs w:val="24"/>
              </w:rPr>
            </w:pPr>
          </w:p>
        </w:tc>
        <w:tc>
          <w:tcPr>
            <w:tcW w:w="3317" w:type="dxa"/>
          </w:tcPr>
          <w:p w14:paraId="2A3B7924" w14:textId="77777777" w:rsidR="00EC3755" w:rsidRPr="00AE7B25" w:rsidRDefault="00EC3755" w:rsidP="00475A9D">
            <w:pPr>
              <w:pStyle w:val="TableParagraph"/>
              <w:rPr>
                <w:rFonts w:ascii="Calibri" w:hAnsi="Calibri" w:cs="Calibri"/>
                <w:sz w:val="24"/>
                <w:szCs w:val="24"/>
              </w:rPr>
            </w:pPr>
          </w:p>
        </w:tc>
      </w:tr>
      <w:tr w:rsidR="00EC3755" w:rsidRPr="00AE7B25" w14:paraId="13D52D94" w14:textId="77777777" w:rsidTr="00475A9D">
        <w:trPr>
          <w:trHeight w:val="827"/>
        </w:trPr>
        <w:tc>
          <w:tcPr>
            <w:tcW w:w="567" w:type="dxa"/>
          </w:tcPr>
          <w:p w14:paraId="78C48CD3" w14:textId="77777777" w:rsidR="00EC3755" w:rsidRPr="00AE7B25" w:rsidRDefault="00EC375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6.</w:t>
            </w:r>
          </w:p>
        </w:tc>
        <w:tc>
          <w:tcPr>
            <w:tcW w:w="4678" w:type="dxa"/>
          </w:tcPr>
          <w:p w14:paraId="275B66C7" w14:textId="77777777" w:rsidR="00EC3755" w:rsidRPr="00AE7B25" w:rsidRDefault="00EC375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What alternatives are there to achieving</w:t>
            </w:r>
            <w:r>
              <w:rPr>
                <w:rFonts w:ascii="Calibri" w:hAnsi="Calibri" w:cs="Calibri"/>
                <w:sz w:val="24"/>
                <w:szCs w:val="24"/>
              </w:rPr>
              <w:t xml:space="preserve"> </w:t>
            </w:r>
            <w:r w:rsidRPr="00AE7B25">
              <w:rPr>
                <w:rFonts w:ascii="Calibri" w:hAnsi="Calibri" w:cs="Calibri"/>
                <w:sz w:val="24"/>
                <w:szCs w:val="24"/>
              </w:rPr>
              <w:t>the procedural document without the</w:t>
            </w:r>
            <w:r>
              <w:rPr>
                <w:rFonts w:ascii="Calibri" w:hAnsi="Calibri" w:cs="Calibri"/>
                <w:sz w:val="24"/>
                <w:szCs w:val="24"/>
              </w:rPr>
              <w:t xml:space="preserve"> </w:t>
            </w:r>
            <w:r w:rsidRPr="00AE7B25">
              <w:rPr>
                <w:rFonts w:ascii="Calibri" w:hAnsi="Calibri" w:cs="Calibri"/>
                <w:sz w:val="24"/>
                <w:szCs w:val="24"/>
              </w:rPr>
              <w:t>impact?</w:t>
            </w:r>
          </w:p>
        </w:tc>
        <w:tc>
          <w:tcPr>
            <w:tcW w:w="1361" w:type="dxa"/>
            <w:shd w:val="clear" w:color="auto" w:fill="D9D9D9" w:themeFill="background1" w:themeFillShade="D9"/>
          </w:tcPr>
          <w:p w14:paraId="788297F6" w14:textId="77777777" w:rsidR="00EC3755" w:rsidRPr="00AE7B25" w:rsidRDefault="00EC3755" w:rsidP="00475A9D">
            <w:pPr>
              <w:pStyle w:val="TableParagraph"/>
              <w:spacing w:line="250" w:lineRule="exact"/>
              <w:ind w:left="5"/>
              <w:rPr>
                <w:rFonts w:ascii="Calibri" w:hAnsi="Calibri" w:cs="Calibri"/>
                <w:sz w:val="24"/>
                <w:szCs w:val="24"/>
              </w:rPr>
            </w:pPr>
          </w:p>
        </w:tc>
        <w:tc>
          <w:tcPr>
            <w:tcW w:w="3317" w:type="dxa"/>
          </w:tcPr>
          <w:p w14:paraId="450CB6FF" w14:textId="77777777" w:rsidR="00EC3755" w:rsidRPr="00AE7B25" w:rsidRDefault="00EC3755" w:rsidP="00475A9D">
            <w:pPr>
              <w:pStyle w:val="TableParagraph"/>
              <w:rPr>
                <w:rFonts w:ascii="Calibri" w:hAnsi="Calibri" w:cs="Calibri"/>
                <w:sz w:val="24"/>
                <w:szCs w:val="24"/>
              </w:rPr>
            </w:pPr>
          </w:p>
        </w:tc>
      </w:tr>
      <w:tr w:rsidR="00EC3755" w:rsidRPr="00AE7B25" w14:paraId="6240DAF6" w14:textId="77777777" w:rsidTr="00475A9D">
        <w:trPr>
          <w:trHeight w:val="551"/>
        </w:trPr>
        <w:tc>
          <w:tcPr>
            <w:tcW w:w="567" w:type="dxa"/>
          </w:tcPr>
          <w:p w14:paraId="7442518B" w14:textId="77777777" w:rsidR="00EC3755" w:rsidRPr="00AE7B25" w:rsidRDefault="00EC375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7.</w:t>
            </w:r>
          </w:p>
        </w:tc>
        <w:tc>
          <w:tcPr>
            <w:tcW w:w="4678" w:type="dxa"/>
          </w:tcPr>
          <w:p w14:paraId="2F3F25FA" w14:textId="77777777" w:rsidR="00EC3755" w:rsidRPr="00AE7B25" w:rsidRDefault="00EC375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Can we reduce the impact by taking</w:t>
            </w:r>
            <w:r>
              <w:rPr>
                <w:rFonts w:ascii="Calibri" w:hAnsi="Calibri" w:cs="Calibri"/>
                <w:sz w:val="24"/>
                <w:szCs w:val="24"/>
              </w:rPr>
              <w:t xml:space="preserve"> </w:t>
            </w:r>
            <w:r w:rsidRPr="00AE7B25">
              <w:rPr>
                <w:rFonts w:ascii="Calibri" w:hAnsi="Calibri" w:cs="Calibri"/>
                <w:sz w:val="24"/>
                <w:szCs w:val="24"/>
              </w:rPr>
              <w:t>different action?</w:t>
            </w:r>
          </w:p>
        </w:tc>
        <w:tc>
          <w:tcPr>
            <w:tcW w:w="1361" w:type="dxa"/>
            <w:shd w:val="clear" w:color="auto" w:fill="D9D9D9" w:themeFill="background1" w:themeFillShade="D9"/>
          </w:tcPr>
          <w:p w14:paraId="24A0B1A0" w14:textId="77777777" w:rsidR="00EC3755" w:rsidRPr="00AE7B25" w:rsidRDefault="00EC3755" w:rsidP="00475A9D">
            <w:pPr>
              <w:pStyle w:val="TableParagraph"/>
              <w:spacing w:line="250" w:lineRule="exact"/>
              <w:ind w:left="5"/>
              <w:rPr>
                <w:rFonts w:ascii="Calibri" w:hAnsi="Calibri" w:cs="Calibri"/>
                <w:sz w:val="24"/>
                <w:szCs w:val="24"/>
              </w:rPr>
            </w:pPr>
          </w:p>
        </w:tc>
        <w:tc>
          <w:tcPr>
            <w:tcW w:w="3317" w:type="dxa"/>
          </w:tcPr>
          <w:p w14:paraId="43CB1DBE" w14:textId="77777777" w:rsidR="00EC3755" w:rsidRPr="00AE7B25" w:rsidRDefault="00EC3755" w:rsidP="00475A9D">
            <w:pPr>
              <w:pStyle w:val="TableParagraph"/>
              <w:rPr>
                <w:rFonts w:ascii="Calibri" w:hAnsi="Calibri" w:cs="Calibri"/>
                <w:sz w:val="24"/>
                <w:szCs w:val="24"/>
              </w:rPr>
            </w:pPr>
          </w:p>
        </w:tc>
      </w:tr>
    </w:tbl>
    <w:p w14:paraId="4ED24B35" w14:textId="77777777" w:rsidR="00EC3755" w:rsidRPr="00AE7B25" w:rsidRDefault="00EC3755" w:rsidP="00F5227B">
      <w:pPr>
        <w:pStyle w:val="BodyText"/>
        <w:spacing w:before="7"/>
        <w:rPr>
          <w:rFonts w:ascii="Calibri" w:hAnsi="Calibri" w:cs="Calibri"/>
          <w:sz w:val="24"/>
          <w:szCs w:val="24"/>
        </w:rPr>
      </w:pPr>
    </w:p>
    <w:p w14:paraId="4BD15808" w14:textId="6398A9FB" w:rsidR="007F38EF" w:rsidRPr="00AE7B25" w:rsidRDefault="00F5227B" w:rsidP="00EC3755">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sectPr w:rsidR="007F38EF" w:rsidRPr="00AE7B25">
      <w:headerReference w:type="even" r:id="rId14"/>
      <w:headerReference w:type="default" r:id="rId15"/>
      <w:footerReference w:type="even" r:id="rId16"/>
      <w:footerReference w:type="default" r:id="rId17"/>
      <w:headerReference w:type="first" r:id="rId18"/>
      <w:footerReference w:type="first" r:id="rId19"/>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BA901" w14:textId="77777777" w:rsidR="00030CEE" w:rsidRDefault="00030CEE">
      <w:pPr>
        <w:spacing w:after="0" w:line="240" w:lineRule="auto"/>
      </w:pPr>
      <w:r>
        <w:separator/>
      </w:r>
    </w:p>
  </w:endnote>
  <w:endnote w:type="continuationSeparator" w:id="0">
    <w:p w14:paraId="13452B4F" w14:textId="77777777" w:rsidR="00030CEE" w:rsidRDefault="0003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75BA"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62BF" w14:textId="62F7FB07" w:rsidR="00362DC5" w:rsidRDefault="00C70F5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r w:rsidR="000101C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67FE"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E2C4B" w14:textId="77777777" w:rsidR="00030CEE" w:rsidRDefault="00030CEE">
      <w:pPr>
        <w:spacing w:after="0" w:line="240" w:lineRule="auto"/>
      </w:pPr>
      <w:r>
        <w:separator/>
      </w:r>
    </w:p>
  </w:footnote>
  <w:footnote w:type="continuationSeparator" w:id="0">
    <w:p w14:paraId="324A45F5" w14:textId="77777777" w:rsidR="00030CEE" w:rsidRDefault="00030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CE0A"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362DC5" w:rsidRDefault="000101C4">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1D87" w14:textId="5ABEAE47" w:rsidR="008265F2" w:rsidRDefault="008265F2" w:rsidP="008265F2">
    <w:pPr>
      <w:spacing w:after="0" w:line="259" w:lineRule="auto"/>
      <w:ind w:left="0" w:right="-18" w:firstLine="0"/>
    </w:pPr>
    <w:r>
      <w:t xml:space="preserve">Author:  </w:t>
    </w:r>
    <w:r w:rsidR="00C70F5A">
      <w:t>Helen Fuller</w:t>
    </w:r>
    <w:r>
      <w:t xml:space="preserve"> </w:t>
    </w:r>
    <w:r>
      <w:tab/>
      <w:t xml:space="preserve">           </w:t>
    </w:r>
    <w:r w:rsidR="002830FE">
      <w:t xml:space="preserve">         </w:t>
    </w:r>
    <w:r w:rsidR="00C70F5A">
      <w:t>v1</w:t>
    </w:r>
    <w:r>
      <w:t xml:space="preserve"> - </w:t>
    </w:r>
    <w:r w:rsidR="00C70F5A">
      <w:t>Sept</w:t>
    </w:r>
    <w:r>
      <w:t xml:space="preserve"> 2020                 </w:t>
    </w:r>
    <w:r>
      <w:tab/>
    </w:r>
    <w:r w:rsidR="002830FE">
      <w:t xml:space="preserve">          </w:t>
    </w:r>
    <w:r>
      <w:t xml:space="preserve">Review </w:t>
    </w:r>
    <w:r w:rsidR="00C70F5A">
      <w:t>Sept</w:t>
    </w:r>
    <w:r>
      <w:t xml:space="preserve"> 202</w:t>
    </w:r>
    <w:r w:rsidR="00C70F5A">
      <w:t>1</w:t>
    </w:r>
  </w:p>
  <w:p w14:paraId="61D68E1B" w14:textId="0D62C6A3" w:rsidR="00362DC5" w:rsidRDefault="00362DC5"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52FB"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362DC5" w:rsidRDefault="000101C4">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D4514C4"/>
    <w:multiLevelType w:val="hybridMultilevel"/>
    <w:tmpl w:val="2712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5"/>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1"/>
  </w:num>
  <w:num w:numId="11">
    <w:abstractNumId w:val="13"/>
  </w:num>
  <w:num w:numId="12">
    <w:abstractNumId w:val="12"/>
  </w:num>
  <w:num w:numId="13">
    <w:abstractNumId w:val="1"/>
  </w:num>
  <w:num w:numId="14">
    <w:abstractNumId w:val="5"/>
  </w:num>
  <w:num w:numId="15">
    <w:abstractNumId w:val="14"/>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30CEE"/>
    <w:rsid w:val="00033025"/>
    <w:rsid w:val="000422FC"/>
    <w:rsid w:val="000477C1"/>
    <w:rsid w:val="00064AA3"/>
    <w:rsid w:val="00074C48"/>
    <w:rsid w:val="00075615"/>
    <w:rsid w:val="000A2E3A"/>
    <w:rsid w:val="000C12F7"/>
    <w:rsid w:val="000F4763"/>
    <w:rsid w:val="001033A5"/>
    <w:rsid w:val="00142919"/>
    <w:rsid w:val="001461DE"/>
    <w:rsid w:val="00150454"/>
    <w:rsid w:val="00172219"/>
    <w:rsid w:val="00187691"/>
    <w:rsid w:val="001A1803"/>
    <w:rsid w:val="001D18FF"/>
    <w:rsid w:val="00220582"/>
    <w:rsid w:val="002322D9"/>
    <w:rsid w:val="00254DB2"/>
    <w:rsid w:val="002714FE"/>
    <w:rsid w:val="00275FF4"/>
    <w:rsid w:val="002830FE"/>
    <w:rsid w:val="002935CD"/>
    <w:rsid w:val="00321A19"/>
    <w:rsid w:val="00362DC5"/>
    <w:rsid w:val="003770CF"/>
    <w:rsid w:val="003804FB"/>
    <w:rsid w:val="00406B4F"/>
    <w:rsid w:val="004220CA"/>
    <w:rsid w:val="00427811"/>
    <w:rsid w:val="00450EE2"/>
    <w:rsid w:val="004A5F22"/>
    <w:rsid w:val="004B5878"/>
    <w:rsid w:val="004C6AED"/>
    <w:rsid w:val="004D61B8"/>
    <w:rsid w:val="00527A63"/>
    <w:rsid w:val="00532A05"/>
    <w:rsid w:val="00543A6C"/>
    <w:rsid w:val="005A0B9D"/>
    <w:rsid w:val="005B5DF6"/>
    <w:rsid w:val="005C2B75"/>
    <w:rsid w:val="005D2487"/>
    <w:rsid w:val="005E19EB"/>
    <w:rsid w:val="005E4CCC"/>
    <w:rsid w:val="0064107B"/>
    <w:rsid w:val="00686D47"/>
    <w:rsid w:val="006965D8"/>
    <w:rsid w:val="006D4054"/>
    <w:rsid w:val="00710066"/>
    <w:rsid w:val="0072521B"/>
    <w:rsid w:val="007673E6"/>
    <w:rsid w:val="00787E5E"/>
    <w:rsid w:val="007F38EF"/>
    <w:rsid w:val="008265F2"/>
    <w:rsid w:val="00856FCE"/>
    <w:rsid w:val="00862A45"/>
    <w:rsid w:val="008848E3"/>
    <w:rsid w:val="008D40A7"/>
    <w:rsid w:val="009B7A26"/>
    <w:rsid w:val="009C6E14"/>
    <w:rsid w:val="009D4799"/>
    <w:rsid w:val="009F7381"/>
    <w:rsid w:val="00AA3184"/>
    <w:rsid w:val="00AC6A1E"/>
    <w:rsid w:val="00AD6371"/>
    <w:rsid w:val="00AE7B25"/>
    <w:rsid w:val="00B033AB"/>
    <w:rsid w:val="00B76D2F"/>
    <w:rsid w:val="00B84E8B"/>
    <w:rsid w:val="00B936F9"/>
    <w:rsid w:val="00BC6CFF"/>
    <w:rsid w:val="00C15C1A"/>
    <w:rsid w:val="00C451F4"/>
    <w:rsid w:val="00C65E1A"/>
    <w:rsid w:val="00C67385"/>
    <w:rsid w:val="00C70F5A"/>
    <w:rsid w:val="00C93CB1"/>
    <w:rsid w:val="00CC1341"/>
    <w:rsid w:val="00D1160C"/>
    <w:rsid w:val="00D14D2B"/>
    <w:rsid w:val="00D151ED"/>
    <w:rsid w:val="00D4696C"/>
    <w:rsid w:val="00D73684"/>
    <w:rsid w:val="00DD4018"/>
    <w:rsid w:val="00DE475B"/>
    <w:rsid w:val="00E16377"/>
    <w:rsid w:val="00E26D65"/>
    <w:rsid w:val="00E3333A"/>
    <w:rsid w:val="00E65DF9"/>
    <w:rsid w:val="00EC3755"/>
    <w:rsid w:val="00F5227B"/>
    <w:rsid w:val="00FE08D2"/>
    <w:rsid w:val="00FE4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paragraph" w:styleId="Caption">
    <w:name w:val="caption"/>
    <w:basedOn w:val="Normal"/>
    <w:next w:val="Normal"/>
    <w:uiPriority w:val="35"/>
    <w:unhideWhenUsed/>
    <w:qFormat/>
    <w:rsid w:val="0018769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Rachael Dowson-Wallace</cp:lastModifiedBy>
  <cp:revision>2</cp:revision>
  <dcterms:created xsi:type="dcterms:W3CDTF">2020-12-02T11:17:00Z</dcterms:created>
  <dcterms:modified xsi:type="dcterms:W3CDTF">2020-12-02T11:17:00Z</dcterms:modified>
</cp:coreProperties>
</file>