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4675A" w14:textId="77777777" w:rsidR="00244F5B" w:rsidRDefault="00244F5B">
      <w:pPr>
        <w:rPr>
          <w:rFonts w:ascii="Arial" w:hAnsi="Arial" w:cs="Arial"/>
          <w:sz w:val="22"/>
        </w:rPr>
      </w:pPr>
      <w:bookmarkStart w:id="0" w:name="_GoBack"/>
      <w:bookmarkEnd w:id="0"/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9900"/>
        <w:tblLook w:val="0000" w:firstRow="0" w:lastRow="0" w:firstColumn="0" w:lastColumn="0" w:noHBand="0" w:noVBand="0"/>
      </w:tblPr>
      <w:tblGrid>
        <w:gridCol w:w="9558"/>
      </w:tblGrid>
      <w:tr w:rsidR="00244F5B" w14:paraId="6A14675C" w14:textId="77777777" w:rsidTr="00627B2B">
        <w:trPr>
          <w:trHeight w:val="156"/>
        </w:trPr>
        <w:tc>
          <w:tcPr>
            <w:tcW w:w="96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CCCCC"/>
            <w:vAlign w:val="center"/>
          </w:tcPr>
          <w:p w14:paraId="6A14675B" w14:textId="77777777" w:rsidR="00244F5B" w:rsidRDefault="00244F5B">
            <w:pPr>
              <w:pStyle w:val="Heading1"/>
              <w:rPr>
                <w:bCs w:val="0"/>
                <w:caps/>
                <w:color w:val="808080"/>
                <w:sz w:val="28"/>
              </w:rPr>
            </w:pPr>
            <w:r>
              <w:rPr>
                <w:caps/>
                <w:color w:val="808080"/>
                <w:sz w:val="28"/>
              </w:rPr>
              <w:t>PRN (when required) Medication Protocol</w:t>
            </w:r>
          </w:p>
        </w:tc>
      </w:tr>
    </w:tbl>
    <w:p w14:paraId="6A14675D" w14:textId="77777777" w:rsidR="00244F5B" w:rsidRDefault="00244F5B">
      <w:pPr>
        <w:spacing w:line="360" w:lineRule="auto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4777"/>
        <w:gridCol w:w="4852"/>
      </w:tblGrid>
      <w:tr w:rsidR="00244F5B" w14:paraId="6A146765" w14:textId="77777777" w:rsidTr="00AE3A19">
        <w:trPr>
          <w:trHeight w:val="491"/>
        </w:trPr>
        <w:tc>
          <w:tcPr>
            <w:tcW w:w="4777" w:type="dxa"/>
          </w:tcPr>
          <w:p w14:paraId="6A14675E" w14:textId="77777777" w:rsidR="00244F5B" w:rsidRDefault="00244F5B">
            <w:pPr>
              <w:pStyle w:val="Heading1"/>
              <w:spacing w:before="40"/>
              <w:jc w:val="left"/>
              <w:rPr>
                <w:caps/>
              </w:rPr>
            </w:pPr>
            <w:r>
              <w:rPr>
                <w:caps/>
              </w:rPr>
              <w:t xml:space="preserve">NAME OF </w:t>
            </w:r>
            <w:r w:rsidR="004D247E">
              <w:rPr>
                <w:caps/>
              </w:rPr>
              <w:t>person</w:t>
            </w:r>
          </w:p>
          <w:p w14:paraId="6A14675F" w14:textId="77777777" w:rsidR="00627B2B" w:rsidRDefault="00627B2B" w:rsidP="00627B2B"/>
          <w:p w14:paraId="6A146761" w14:textId="77777777" w:rsidR="00244F5B" w:rsidRDefault="00244F5B">
            <w:pPr>
              <w:spacing w:before="40"/>
              <w:rPr>
                <w:b/>
                <w:caps/>
                <w:sz w:val="22"/>
              </w:rPr>
            </w:pPr>
          </w:p>
        </w:tc>
        <w:tc>
          <w:tcPr>
            <w:tcW w:w="4852" w:type="dxa"/>
          </w:tcPr>
          <w:p w14:paraId="6A146762" w14:textId="77777777" w:rsidR="000F51F7" w:rsidRDefault="000F51F7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  <w:r w:rsidRPr="00A65A22">
              <w:rPr>
                <w:rFonts w:ascii="Arial" w:hAnsi="Arial" w:cs="Arial"/>
                <w:b/>
                <w:bCs/>
                <w:caps/>
                <w:sz w:val="22"/>
                <w:szCs w:val="28"/>
              </w:rPr>
              <w:t>DATE OF BIRTH</w:t>
            </w:r>
          </w:p>
          <w:p w14:paraId="6A146763" w14:textId="77777777" w:rsidR="00BE504E" w:rsidRDefault="00BE504E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</w:p>
          <w:p w14:paraId="6A146764" w14:textId="118F3D29" w:rsidR="00BE504E" w:rsidRPr="00A65A22" w:rsidRDefault="00BE504E" w:rsidP="004B2DEE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</w:p>
        </w:tc>
      </w:tr>
      <w:tr w:rsidR="00244F5B" w14:paraId="6A14676D" w14:textId="77777777" w:rsidTr="00AE3A19">
        <w:trPr>
          <w:trHeight w:val="569"/>
        </w:trPr>
        <w:tc>
          <w:tcPr>
            <w:tcW w:w="4777" w:type="dxa"/>
          </w:tcPr>
          <w:p w14:paraId="6A146766" w14:textId="77777777" w:rsidR="00244F5B" w:rsidRDefault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  <w:szCs w:val="28"/>
              </w:rPr>
              <w:t>Medication</w:t>
            </w:r>
          </w:p>
          <w:p w14:paraId="6A146767" w14:textId="77777777" w:rsidR="00AE3A19" w:rsidRPr="00A65A22" w:rsidRDefault="00AE3A19">
            <w:pPr>
              <w:spacing w:before="40"/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  <w:p w14:paraId="6A146768" w14:textId="77777777" w:rsidR="00AE3A19" w:rsidRPr="00A65A22" w:rsidRDefault="00D03E9A" w:rsidP="00207253">
            <w:pPr>
              <w:spacing w:before="40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Lorazepam 1mg</w:t>
            </w:r>
          </w:p>
          <w:p w14:paraId="6A146769" w14:textId="77777777" w:rsidR="00244F5B" w:rsidRDefault="00244F5B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</w:tc>
        <w:tc>
          <w:tcPr>
            <w:tcW w:w="4852" w:type="dxa"/>
          </w:tcPr>
          <w:p w14:paraId="6A14676A" w14:textId="77777777" w:rsidR="00AE3A19" w:rsidRPr="00A65A22" w:rsidRDefault="00AE3A19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  <w:r w:rsidRPr="00A65A22">
              <w:rPr>
                <w:rFonts w:ascii="Arial" w:hAnsi="Arial" w:cs="Arial"/>
                <w:b/>
                <w:bCs/>
                <w:caps/>
                <w:sz w:val="22"/>
                <w:szCs w:val="28"/>
              </w:rPr>
              <w:t>Dose</w:t>
            </w:r>
          </w:p>
          <w:p w14:paraId="6A14676B" w14:textId="77777777" w:rsidR="00A65A22" w:rsidRDefault="00A65A22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  <w:p w14:paraId="6A14676C" w14:textId="77777777" w:rsidR="0066033F" w:rsidRPr="007A311B" w:rsidRDefault="00207253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bCs/>
                <w:caps/>
                <w:sz w:val="22"/>
                <w:szCs w:val="28"/>
              </w:rPr>
              <w:t>1</w:t>
            </w:r>
            <w:r w:rsidR="00D03E9A">
              <w:rPr>
                <w:rFonts w:ascii="Arial" w:hAnsi="Arial" w:cs="Arial"/>
                <w:bCs/>
                <w:caps/>
                <w:sz w:val="22"/>
                <w:szCs w:val="28"/>
              </w:rPr>
              <w:t xml:space="preserve"> tablet</w:t>
            </w:r>
          </w:p>
        </w:tc>
      </w:tr>
      <w:tr w:rsidR="00AE3A19" w14:paraId="6A146771" w14:textId="77777777" w:rsidTr="00307364">
        <w:trPr>
          <w:trHeight w:val="569"/>
        </w:trPr>
        <w:tc>
          <w:tcPr>
            <w:tcW w:w="9629" w:type="dxa"/>
            <w:gridSpan w:val="2"/>
          </w:tcPr>
          <w:p w14:paraId="6A14676E" w14:textId="77777777" w:rsidR="00AE3A19" w:rsidRDefault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  <w:szCs w:val="28"/>
              </w:rPr>
              <w:t>reason for medication</w:t>
            </w:r>
            <w:r w:rsidR="00DC08A2">
              <w:rPr>
                <w:rFonts w:ascii="Arial" w:hAnsi="Arial" w:cs="Arial"/>
                <w:b/>
                <w:caps/>
                <w:sz w:val="22"/>
                <w:szCs w:val="28"/>
              </w:rPr>
              <w:t xml:space="preserve"> and expected outcome</w:t>
            </w:r>
          </w:p>
          <w:p w14:paraId="6A14676F" w14:textId="40103F2F" w:rsidR="00AE3A19" w:rsidRDefault="000C601F" w:rsidP="000C601F">
            <w:pPr>
              <w:spacing w:before="40"/>
              <w:jc w:val="center"/>
              <w:rPr>
                <w:rFonts w:ascii="Arial" w:hAnsi="Arial" w:cs="Arial"/>
                <w:b/>
                <w:caps/>
                <w:sz w:val="22"/>
                <w:szCs w:val="28"/>
              </w:rPr>
            </w:pPr>
            <w:r>
              <w:rPr>
                <w:rStyle w:val="indication"/>
                <w:rFonts w:ascii="Arial" w:hAnsi="Arial" w:cs="Arial"/>
                <w:color w:val="0E0E0E"/>
              </w:rPr>
              <w:t>Short-term use for</w:t>
            </w:r>
            <w:r w:rsidRPr="004477C4">
              <w:rPr>
                <w:rStyle w:val="indication"/>
                <w:rFonts w:ascii="Arial" w:hAnsi="Arial" w:cs="Arial"/>
                <w:color w:val="0E0E0E"/>
              </w:rPr>
              <w:t xml:space="preserve"> anxiety</w:t>
            </w:r>
            <w:r>
              <w:rPr>
                <w:rStyle w:val="indication"/>
                <w:rFonts w:ascii="Arial" w:hAnsi="Arial" w:cs="Arial"/>
                <w:color w:val="0E0E0E"/>
              </w:rPr>
              <w:t xml:space="preserve">. The dose should calm </w:t>
            </w:r>
            <w:r w:rsidR="004B2DEE" w:rsidRPr="004B2DEE">
              <w:rPr>
                <w:rStyle w:val="indication"/>
                <w:rFonts w:ascii="Arial" w:hAnsi="Arial" w:cs="Arial"/>
                <w:color w:val="FF0000"/>
              </w:rPr>
              <w:t>&lt;name&gt;</w:t>
            </w:r>
            <w:r>
              <w:rPr>
                <w:rStyle w:val="indication"/>
                <w:rFonts w:ascii="Arial" w:hAnsi="Arial" w:cs="Arial"/>
                <w:color w:val="0E0E0E"/>
              </w:rPr>
              <w:t xml:space="preserve"> and sedate him slightly.</w:t>
            </w:r>
          </w:p>
          <w:p w14:paraId="6A146770" w14:textId="77777777" w:rsidR="00AE3A19" w:rsidRDefault="00AE3A19" w:rsidP="00CF0956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</w:tc>
      </w:tr>
      <w:tr w:rsidR="00AE3A19" w14:paraId="6A14677B" w14:textId="77777777" w:rsidTr="00307364">
        <w:trPr>
          <w:trHeight w:val="569"/>
        </w:trPr>
        <w:tc>
          <w:tcPr>
            <w:tcW w:w="9629" w:type="dxa"/>
            <w:gridSpan w:val="2"/>
          </w:tcPr>
          <w:p w14:paraId="6A146772" w14:textId="77777777" w:rsidR="00AE3A19" w:rsidRDefault="00AE3A19">
            <w:pPr>
              <w:spacing w:before="40"/>
              <w:rPr>
                <w:rFonts w:ascii="Arial" w:hAnsi="Arial" w:cs="Consolas"/>
                <w:b/>
                <w:caps/>
                <w:sz w:val="22"/>
                <w:szCs w:val="26"/>
                <w:lang w:bidi="en-US"/>
              </w:rPr>
            </w:pPr>
            <w:r>
              <w:rPr>
                <w:rFonts w:ascii="Arial" w:hAnsi="Arial" w:cs="Consolas"/>
                <w:b/>
                <w:caps/>
                <w:sz w:val="22"/>
                <w:szCs w:val="26"/>
                <w:lang w:bidi="en-US"/>
              </w:rPr>
              <w:t>How the decision is reached about how and when to give</w:t>
            </w:r>
          </w:p>
          <w:p w14:paraId="6A146773" w14:textId="77777777" w:rsidR="000C601F" w:rsidRPr="004B2DEE" w:rsidRDefault="000C601F" w:rsidP="004B2DEE">
            <w:pPr>
              <w:pStyle w:val="Heading1"/>
              <w:jc w:val="left"/>
              <w:rPr>
                <w:b w:val="0"/>
                <w:sz w:val="24"/>
              </w:rPr>
            </w:pPr>
          </w:p>
          <w:p w14:paraId="6A146774" w14:textId="587C05C7" w:rsidR="000C601F" w:rsidRPr="004B2DEE" w:rsidRDefault="000C601F" w:rsidP="004B2DEE">
            <w:pPr>
              <w:pStyle w:val="Heading1"/>
              <w:jc w:val="left"/>
              <w:rPr>
                <w:b w:val="0"/>
                <w:sz w:val="24"/>
              </w:rPr>
            </w:pPr>
            <w:r w:rsidRPr="004B2DEE">
              <w:rPr>
                <w:b w:val="0"/>
                <w:sz w:val="24"/>
              </w:rPr>
              <w:t xml:space="preserve">Administer If </w:t>
            </w:r>
            <w:r w:rsidR="004B2DEE" w:rsidRPr="004B2DEE">
              <w:rPr>
                <w:b w:val="0"/>
                <w:color w:val="FF0000"/>
                <w:sz w:val="24"/>
              </w:rPr>
              <w:t>&lt;Name&gt;</w:t>
            </w:r>
            <w:r w:rsidRPr="004B2DEE">
              <w:rPr>
                <w:b w:val="0"/>
                <w:sz w:val="24"/>
              </w:rPr>
              <w:t xml:space="preserve"> becomes agitated and/or aggressive and has not responded to deescalation techniques. </w:t>
            </w:r>
          </w:p>
          <w:p w14:paraId="6A146775" w14:textId="77777777" w:rsidR="000C601F" w:rsidRPr="004B2DEE" w:rsidRDefault="000C601F" w:rsidP="004B2DEE">
            <w:pPr>
              <w:pStyle w:val="Heading1"/>
              <w:jc w:val="left"/>
              <w:rPr>
                <w:b w:val="0"/>
                <w:sz w:val="24"/>
              </w:rPr>
            </w:pPr>
          </w:p>
          <w:p w14:paraId="6A146779" w14:textId="5FC09A82" w:rsidR="00AE3A19" w:rsidRPr="004B2DEE" w:rsidRDefault="000C601F" w:rsidP="004B2DEE">
            <w:pPr>
              <w:pStyle w:val="Heading1"/>
              <w:jc w:val="left"/>
              <w:rPr>
                <w:b w:val="0"/>
                <w:sz w:val="24"/>
              </w:rPr>
            </w:pPr>
            <w:r w:rsidRPr="004B2DEE">
              <w:rPr>
                <w:b w:val="0"/>
                <w:sz w:val="24"/>
              </w:rPr>
              <w:t xml:space="preserve">If </w:t>
            </w:r>
            <w:r w:rsidR="004B2DEE" w:rsidRPr="004B2DEE">
              <w:rPr>
                <w:b w:val="0"/>
                <w:color w:val="FF0000"/>
                <w:sz w:val="24"/>
              </w:rPr>
              <w:t>&lt;name&gt;</w:t>
            </w:r>
            <w:r w:rsidRPr="004B2DEE">
              <w:rPr>
                <w:b w:val="0"/>
                <w:sz w:val="24"/>
              </w:rPr>
              <w:t xml:space="preserve"> is posing a risk to </w:t>
            </w:r>
            <w:r w:rsidRPr="004B2DEE">
              <w:rPr>
                <w:b w:val="0"/>
                <w:color w:val="FF0000"/>
                <w:sz w:val="24"/>
              </w:rPr>
              <w:t>him</w:t>
            </w:r>
            <w:r w:rsidR="004B2DEE" w:rsidRPr="004B2DEE">
              <w:rPr>
                <w:b w:val="0"/>
                <w:color w:val="FF0000"/>
                <w:sz w:val="24"/>
              </w:rPr>
              <w:t>/her</w:t>
            </w:r>
            <w:r w:rsidRPr="004B2DEE">
              <w:rPr>
                <w:b w:val="0"/>
                <w:color w:val="FF0000"/>
                <w:sz w:val="24"/>
              </w:rPr>
              <w:t>self</w:t>
            </w:r>
            <w:r w:rsidRPr="004B2DEE">
              <w:rPr>
                <w:b w:val="0"/>
                <w:sz w:val="24"/>
              </w:rPr>
              <w:t xml:space="preserve"> and others </w:t>
            </w:r>
            <w:r w:rsidR="004B2DEE" w:rsidRPr="004B2DEE">
              <w:rPr>
                <w:b w:val="0"/>
                <w:color w:val="FF0000"/>
                <w:sz w:val="24"/>
              </w:rPr>
              <w:t>s/</w:t>
            </w:r>
            <w:r w:rsidRPr="004B2DEE">
              <w:rPr>
                <w:b w:val="0"/>
                <w:color w:val="FF0000"/>
                <w:sz w:val="24"/>
              </w:rPr>
              <w:t>he</w:t>
            </w:r>
            <w:r w:rsidRPr="004B2DEE">
              <w:rPr>
                <w:b w:val="0"/>
                <w:sz w:val="24"/>
              </w:rPr>
              <w:t xml:space="preserve"> is unable to recognise that and will not ask for lorazepam.</w:t>
            </w:r>
          </w:p>
          <w:p w14:paraId="6A14677A" w14:textId="77777777" w:rsidR="00AE3A19" w:rsidRDefault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</w:tc>
      </w:tr>
      <w:tr w:rsidR="00AE3A19" w14:paraId="6A146782" w14:textId="77777777" w:rsidTr="00AE3A19">
        <w:trPr>
          <w:trHeight w:val="569"/>
        </w:trPr>
        <w:tc>
          <w:tcPr>
            <w:tcW w:w="4777" w:type="dxa"/>
          </w:tcPr>
          <w:p w14:paraId="6A14677C" w14:textId="77777777" w:rsidR="00AE3A19" w:rsidRDefault="00AE3A19" w:rsidP="00AE3A19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How often dose can be repeated</w:t>
            </w:r>
          </w:p>
          <w:p w14:paraId="6A14677D" w14:textId="77777777" w:rsidR="007A311B" w:rsidRDefault="00D03E9A" w:rsidP="00D03E9A">
            <w:pPr>
              <w:spacing w:before="40"/>
              <w:jc w:val="center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bCs/>
                <w:caps/>
                <w:sz w:val="22"/>
                <w:szCs w:val="28"/>
              </w:rPr>
              <w:t>4 times a day</w:t>
            </w:r>
          </w:p>
          <w:p w14:paraId="6A14677E" w14:textId="77777777" w:rsidR="00627B2B" w:rsidRDefault="00627B2B" w:rsidP="00CF0956">
            <w:pPr>
              <w:spacing w:before="40"/>
              <w:jc w:val="center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</w:tc>
        <w:tc>
          <w:tcPr>
            <w:tcW w:w="4852" w:type="dxa"/>
          </w:tcPr>
          <w:p w14:paraId="6A14677F" w14:textId="77777777" w:rsidR="00AE3A19" w:rsidRDefault="00AE3A19" w:rsidP="00AE3A19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Max in 24hours</w:t>
            </w:r>
          </w:p>
          <w:p w14:paraId="6A146780" w14:textId="77777777" w:rsidR="007A311B" w:rsidRDefault="00207253" w:rsidP="00AE3A19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bCs/>
                <w:caps/>
                <w:sz w:val="22"/>
                <w:szCs w:val="28"/>
              </w:rPr>
              <w:t xml:space="preserve">             4mg</w:t>
            </w:r>
          </w:p>
          <w:p w14:paraId="6A146781" w14:textId="77777777" w:rsidR="0066033F" w:rsidRPr="007A311B" w:rsidRDefault="0066033F" w:rsidP="007A311B">
            <w:pPr>
              <w:spacing w:before="40"/>
              <w:jc w:val="center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</w:tc>
      </w:tr>
      <w:tr w:rsidR="00627B2B" w14:paraId="6A146787" w14:textId="77777777" w:rsidTr="0055715B">
        <w:trPr>
          <w:trHeight w:val="569"/>
        </w:trPr>
        <w:tc>
          <w:tcPr>
            <w:tcW w:w="9629" w:type="dxa"/>
            <w:gridSpan w:val="2"/>
          </w:tcPr>
          <w:p w14:paraId="6A146783" w14:textId="77777777" w:rsidR="00627B2B" w:rsidRDefault="00627B2B" w:rsidP="00AE3A19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Further info. e.g. after food</w:t>
            </w:r>
          </w:p>
          <w:p w14:paraId="6A146784" w14:textId="77777777" w:rsidR="00E71151" w:rsidRDefault="00E71151" w:rsidP="00AE3A19">
            <w:pPr>
              <w:spacing w:before="40"/>
              <w:rPr>
                <w:rFonts w:ascii="Arial" w:hAnsi="Arial" w:cs="Arial"/>
                <w:color w:val="231F20"/>
                <w:sz w:val="30"/>
                <w:szCs w:val="30"/>
              </w:rPr>
            </w:pPr>
          </w:p>
          <w:p w14:paraId="6A146785" w14:textId="77777777" w:rsidR="00627B2B" w:rsidRDefault="00627B2B" w:rsidP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  <w:p w14:paraId="6A146786" w14:textId="77777777" w:rsidR="00076E9D" w:rsidRDefault="00076E9D" w:rsidP="00E71151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</w:tc>
      </w:tr>
      <w:tr w:rsidR="008965EF" w14:paraId="6A14678C" w14:textId="77777777" w:rsidTr="007D757E">
        <w:trPr>
          <w:trHeight w:val="569"/>
        </w:trPr>
        <w:tc>
          <w:tcPr>
            <w:tcW w:w="9629" w:type="dxa"/>
            <w:gridSpan w:val="2"/>
          </w:tcPr>
          <w:p w14:paraId="6A146788" w14:textId="77777777" w:rsidR="008965EF" w:rsidRDefault="008965EF" w:rsidP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 xml:space="preserve">Circumstances for reporting to GP </w:t>
            </w:r>
            <w:r w:rsidR="00A65A22">
              <w:rPr>
                <w:rFonts w:ascii="Arial" w:hAnsi="Arial" w:cs="Arial"/>
                <w:b/>
                <w:caps/>
                <w:sz w:val="22"/>
              </w:rPr>
              <w:t xml:space="preserve">- </w:t>
            </w:r>
            <w:r>
              <w:rPr>
                <w:rFonts w:ascii="Arial" w:hAnsi="Arial" w:cs="Arial"/>
                <w:b/>
                <w:caps/>
                <w:sz w:val="22"/>
              </w:rPr>
              <w:t>Tick as appropriate</w:t>
            </w:r>
          </w:p>
          <w:p w14:paraId="6A146789" w14:textId="18F4B5E0" w:rsidR="00B450E7" w:rsidRDefault="00B450E7" w:rsidP="00B450E7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>
              <w:rPr>
                <w:rFonts w:ascii="Arial" w:hAnsi="Arial" w:cs="Arial"/>
              </w:rPr>
              <w:t xml:space="preserve"> Persistent need for upper level of dosage          </w:t>
            </w: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 w:rsidR="00D17AEB">
              <w:rPr>
                <w:rFonts w:ascii="Arial" w:hAnsi="Arial" w:cs="Arial"/>
                <w:color w:val="999999"/>
                <w:sz w:val="32"/>
              </w:rPr>
              <w:t xml:space="preserve"> </w:t>
            </w:r>
            <w:r>
              <w:rPr>
                <w:rFonts w:ascii="Arial" w:hAnsi="Arial" w:cs="Arial"/>
              </w:rPr>
              <w:t>Never requesting dosage</w:t>
            </w:r>
          </w:p>
          <w:p w14:paraId="6A14678A" w14:textId="26275625" w:rsidR="00B450E7" w:rsidRDefault="00F50AB1" w:rsidP="00B450E7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EF54FC" wp14:editId="650C5BB7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114935</wp:posOffset>
                      </wp:positionV>
                      <wp:extent cx="95250" cy="1333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0BE46B" id="Rectangle 2" o:spid="_x0000_s1026" style="position:absolute;margin-left:2.15pt;margin-top:9.05pt;width:7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" fillcolor="white [3212]" strokecolor="#aeaaaa [2414]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</w:t>
            </w:r>
            <w:r w:rsidR="000C601F" w:rsidRPr="000C601F">
              <w:rPr>
                <w:rFonts w:ascii="Arial" w:hAnsi="Arial" w:cs="Arial"/>
              </w:rPr>
              <w:t xml:space="preserve"> Needing</w:t>
            </w:r>
            <w:r w:rsidR="00B450E7">
              <w:rPr>
                <w:rFonts w:ascii="Arial" w:hAnsi="Arial" w:cs="Arial"/>
              </w:rPr>
              <w:t xml:space="preserve"> too often                                    </w:t>
            </w:r>
            <w:r w:rsidR="00D17AEB">
              <w:rPr>
                <w:rFonts w:ascii="Arial" w:hAnsi="Arial" w:cs="Arial"/>
              </w:rPr>
              <w:t xml:space="preserve">     </w:t>
            </w:r>
            <w:r w:rsidR="00B450E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B450E7">
              <w:rPr>
                <w:rFonts w:ascii="Arial" w:hAnsi="Arial" w:cs="Arial"/>
              </w:rPr>
              <w:t xml:space="preserve">    </w:t>
            </w:r>
            <w:r w:rsidR="00B450E7"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 w:rsidR="00D17AEB">
              <w:rPr>
                <w:rFonts w:ascii="Arial" w:hAnsi="Arial" w:cs="Arial"/>
                <w:color w:val="999999"/>
              </w:rPr>
              <w:t xml:space="preserve"> </w:t>
            </w:r>
            <w:r w:rsidR="00B450E7">
              <w:rPr>
                <w:rFonts w:ascii="Arial" w:hAnsi="Arial" w:cs="Arial"/>
              </w:rPr>
              <w:t>Side effects experienced</w:t>
            </w:r>
          </w:p>
          <w:p w14:paraId="6A14678B" w14:textId="77777777" w:rsidR="008965EF" w:rsidRDefault="00B450E7" w:rsidP="00B450E7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>
              <w:rPr>
                <w:rFonts w:ascii="Arial" w:hAnsi="Arial" w:cs="Arial"/>
              </w:rPr>
              <w:t xml:space="preserve"> Other (please state)</w:t>
            </w:r>
          </w:p>
        </w:tc>
      </w:tr>
      <w:tr w:rsidR="004E5DC0" w14:paraId="6A146792" w14:textId="77777777" w:rsidTr="00186F9E">
        <w:trPr>
          <w:trHeight w:val="569"/>
        </w:trPr>
        <w:tc>
          <w:tcPr>
            <w:tcW w:w="4777" w:type="dxa"/>
          </w:tcPr>
          <w:p w14:paraId="6A14678D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Signature</w:t>
            </w:r>
          </w:p>
          <w:p w14:paraId="6A14678E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  <w:p w14:paraId="6A14678F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</w:tc>
        <w:tc>
          <w:tcPr>
            <w:tcW w:w="4852" w:type="dxa"/>
          </w:tcPr>
          <w:p w14:paraId="6A146790" w14:textId="77777777" w:rsidR="004E5DC0" w:rsidRDefault="004E5DC0" w:rsidP="00186F9E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Date</w:t>
            </w:r>
          </w:p>
          <w:p w14:paraId="6A146791" w14:textId="0245F4CD" w:rsidR="004E5DC0" w:rsidRDefault="004E5DC0" w:rsidP="00A52395">
            <w:pPr>
              <w:spacing w:before="40"/>
              <w:jc w:val="center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</w:p>
        </w:tc>
      </w:tr>
      <w:tr w:rsidR="004E5DC0" w:rsidRPr="00F16D40" w14:paraId="6A146797" w14:textId="77777777" w:rsidTr="00186F9E">
        <w:trPr>
          <w:trHeight w:val="569"/>
        </w:trPr>
        <w:tc>
          <w:tcPr>
            <w:tcW w:w="9629" w:type="dxa"/>
            <w:gridSpan w:val="2"/>
          </w:tcPr>
          <w:p w14:paraId="6A146793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Review Date…</w:t>
            </w:r>
          </w:p>
          <w:p w14:paraId="6A146794" w14:textId="24060EC2" w:rsidR="004E5DC0" w:rsidRDefault="004E5DC0" w:rsidP="00A52395">
            <w:pPr>
              <w:spacing w:before="4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  <w:p w14:paraId="6A146795" w14:textId="77777777" w:rsidR="004E5DC0" w:rsidRDefault="004E5DC0" w:rsidP="00186F9E">
            <w:pPr>
              <w:spacing w:before="40"/>
              <w:rPr>
                <w:rFonts w:ascii="Arial" w:hAnsi="Arial" w:cs="Arial"/>
                <w:caps/>
                <w:sz w:val="18"/>
                <w:szCs w:val="18"/>
              </w:rPr>
            </w:pPr>
          </w:p>
          <w:p w14:paraId="6A146796" w14:textId="3747CB3E" w:rsidR="004E5DC0" w:rsidRPr="00F16D40" w:rsidRDefault="004E5DC0" w:rsidP="00186F9E">
            <w:pPr>
              <w:spacing w:before="40"/>
              <w:rPr>
                <w:rFonts w:ascii="Arial" w:hAnsi="Arial" w:cs="Arial"/>
                <w:caps/>
                <w:sz w:val="22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 xml:space="preserve">NB: </w:t>
            </w:r>
            <w:r w:rsidRPr="00D14E3C">
              <w:rPr>
                <w:rFonts w:ascii="Arial" w:hAnsi="Arial" w:cs="Arial"/>
                <w:caps/>
                <w:sz w:val="18"/>
                <w:szCs w:val="18"/>
              </w:rPr>
              <w:t>Please note the review date in the manager</w:t>
            </w:r>
            <w:r w:rsidR="00D17AEB">
              <w:rPr>
                <w:rFonts w:ascii="Arial" w:hAnsi="Arial" w:cs="Arial"/>
                <w:caps/>
                <w:sz w:val="18"/>
                <w:szCs w:val="18"/>
              </w:rPr>
              <w:t>’</w:t>
            </w:r>
            <w:r w:rsidRPr="00D14E3C">
              <w:rPr>
                <w:rFonts w:ascii="Arial" w:hAnsi="Arial" w:cs="Arial"/>
                <w:caps/>
                <w:sz w:val="18"/>
                <w:szCs w:val="18"/>
              </w:rPr>
              <w:t>s diary</w:t>
            </w:r>
          </w:p>
        </w:tc>
      </w:tr>
    </w:tbl>
    <w:p w14:paraId="6A146798" w14:textId="77777777" w:rsidR="00244F5B" w:rsidRDefault="00244F5B">
      <w:pPr>
        <w:spacing w:line="360" w:lineRule="auto"/>
        <w:rPr>
          <w:rFonts w:ascii="Arial" w:hAnsi="Arial" w:cs="Arial"/>
          <w:b/>
          <w:caps/>
          <w:sz w:val="22"/>
        </w:rPr>
      </w:pPr>
    </w:p>
    <w:sectPr w:rsidR="00244F5B" w:rsidSect="00627B2B">
      <w:headerReference w:type="default" r:id="rId7"/>
      <w:footerReference w:type="default" r:id="rId8"/>
      <w:pgSz w:w="11907" w:h="16840" w:code="9"/>
      <w:pgMar w:top="1874" w:right="1134" w:bottom="902" w:left="1134" w:header="567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006FE" w14:textId="77777777" w:rsidR="00921D8E" w:rsidRDefault="00921D8E">
      <w:r>
        <w:separator/>
      </w:r>
    </w:p>
  </w:endnote>
  <w:endnote w:type="continuationSeparator" w:id="0">
    <w:p w14:paraId="2C2E4079" w14:textId="77777777" w:rsidR="00921D8E" w:rsidRDefault="0092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4679E" w14:textId="77777777" w:rsidR="00244F5B" w:rsidRDefault="00244F5B">
    <w:pPr>
      <w:pStyle w:val="Footer"/>
      <w:jc w:val="center"/>
      <w:rPr>
        <w:rFonts w:ascii="Arial" w:hAnsi="Arial" w:cs="Arial"/>
        <w:sz w:val="20"/>
        <w:lang w:val="en-US"/>
      </w:rPr>
    </w:pPr>
  </w:p>
  <w:p w14:paraId="6A14679F" w14:textId="77777777" w:rsidR="00244F5B" w:rsidRDefault="00244F5B">
    <w:pPr>
      <w:pStyle w:val="Footer"/>
      <w:jc w:val="cen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63017" w14:textId="77777777" w:rsidR="00921D8E" w:rsidRDefault="00921D8E">
      <w:r>
        <w:separator/>
      </w:r>
    </w:p>
  </w:footnote>
  <w:footnote w:type="continuationSeparator" w:id="0">
    <w:p w14:paraId="5D83B8B1" w14:textId="77777777" w:rsidR="00921D8E" w:rsidRDefault="00921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4679D" w14:textId="2401387D" w:rsidR="00244F5B" w:rsidRPr="00526692" w:rsidRDefault="00D17AEB" w:rsidP="00D17AEB">
    <w:pPr>
      <w:pStyle w:val="Header"/>
      <w:jc w:val="center"/>
    </w:pPr>
    <w:r>
      <w:rPr>
        <w:noProof/>
      </w:rPr>
      <w:drawing>
        <wp:inline distT="0" distB="0" distL="0" distR="0" wp14:anchorId="4F94551C" wp14:editId="2FB73F39">
          <wp:extent cx="752475" cy="7524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94E83"/>
    <w:multiLevelType w:val="multilevel"/>
    <w:tmpl w:val="6A16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252C0F"/>
    <w:multiLevelType w:val="hybridMultilevel"/>
    <w:tmpl w:val="07D279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6AA2"/>
    <w:rsid w:val="00016C69"/>
    <w:rsid w:val="00060221"/>
    <w:rsid w:val="00076E9D"/>
    <w:rsid w:val="000C601F"/>
    <w:rsid w:val="000F51F7"/>
    <w:rsid w:val="00144768"/>
    <w:rsid w:val="00166DAD"/>
    <w:rsid w:val="00207253"/>
    <w:rsid w:val="00244F5B"/>
    <w:rsid w:val="002D43A2"/>
    <w:rsid w:val="00444CD2"/>
    <w:rsid w:val="004610EB"/>
    <w:rsid w:val="004B2DEE"/>
    <w:rsid w:val="004D247E"/>
    <w:rsid w:val="004E40C2"/>
    <w:rsid w:val="004E5DC0"/>
    <w:rsid w:val="00526692"/>
    <w:rsid w:val="00552059"/>
    <w:rsid w:val="005608B6"/>
    <w:rsid w:val="00627B2B"/>
    <w:rsid w:val="0066033F"/>
    <w:rsid w:val="00681E3D"/>
    <w:rsid w:val="006F7DFB"/>
    <w:rsid w:val="00754929"/>
    <w:rsid w:val="007A311B"/>
    <w:rsid w:val="007B5EDF"/>
    <w:rsid w:val="007C0E0F"/>
    <w:rsid w:val="008965EF"/>
    <w:rsid w:val="008E132D"/>
    <w:rsid w:val="008E507A"/>
    <w:rsid w:val="00921D8E"/>
    <w:rsid w:val="009A32CA"/>
    <w:rsid w:val="00A43D1E"/>
    <w:rsid w:val="00A52395"/>
    <w:rsid w:val="00A65A22"/>
    <w:rsid w:val="00AD403B"/>
    <w:rsid w:val="00AE3A19"/>
    <w:rsid w:val="00B11A33"/>
    <w:rsid w:val="00B450E7"/>
    <w:rsid w:val="00B84D66"/>
    <w:rsid w:val="00BA02C4"/>
    <w:rsid w:val="00BE4EE0"/>
    <w:rsid w:val="00BE504E"/>
    <w:rsid w:val="00C23A35"/>
    <w:rsid w:val="00C97C45"/>
    <w:rsid w:val="00CB5C1B"/>
    <w:rsid w:val="00CF0956"/>
    <w:rsid w:val="00D03E9A"/>
    <w:rsid w:val="00D17AEB"/>
    <w:rsid w:val="00DC08A2"/>
    <w:rsid w:val="00E71151"/>
    <w:rsid w:val="00F23090"/>
    <w:rsid w:val="00F2610C"/>
    <w:rsid w:val="00F50AB1"/>
    <w:rsid w:val="00F52AC0"/>
    <w:rsid w:val="00FE2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14675A"/>
  <w15:docId w15:val="{C6E99FDA-F125-45E7-AF18-83CACE79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DAD"/>
    <w:rPr>
      <w:sz w:val="24"/>
      <w:szCs w:val="24"/>
    </w:rPr>
  </w:style>
  <w:style w:type="paragraph" w:styleId="Heading1">
    <w:name w:val="heading 1"/>
    <w:basedOn w:val="Normal"/>
    <w:next w:val="Normal"/>
    <w:qFormat/>
    <w:rsid w:val="00166DAD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66DA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66DAD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166DAD"/>
    <w:pPr>
      <w:spacing w:line="360" w:lineRule="auto"/>
      <w:jc w:val="center"/>
    </w:pPr>
    <w:rPr>
      <w:rFonts w:ascii="Arial" w:hAnsi="Arial" w:cs="Arial"/>
      <w:sz w:val="32"/>
    </w:rPr>
  </w:style>
  <w:style w:type="paragraph" w:styleId="BodyText">
    <w:name w:val="Body Text"/>
    <w:basedOn w:val="Normal"/>
    <w:semiHidden/>
    <w:rsid w:val="00166DAD"/>
    <w:rPr>
      <w:rFonts w:ascii="Arial" w:hAnsi="Arial" w:cs="Arial"/>
      <w:sz w:val="22"/>
    </w:rPr>
  </w:style>
  <w:style w:type="character" w:styleId="Hyperlink">
    <w:name w:val="Hyperlink"/>
    <w:semiHidden/>
    <w:rsid w:val="00166DAD"/>
    <w:rPr>
      <w:color w:val="0000FF"/>
      <w:u w:val="single"/>
    </w:rPr>
  </w:style>
  <w:style w:type="paragraph" w:styleId="Subtitle">
    <w:name w:val="Subtitle"/>
    <w:basedOn w:val="Normal"/>
    <w:qFormat/>
    <w:rsid w:val="00166DAD"/>
    <w:pPr>
      <w:ind w:left="-1080" w:right="-1234"/>
      <w:jc w:val="center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1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B5C1B"/>
    <w:pPr>
      <w:spacing w:before="100" w:beforeAutospacing="1" w:after="100" w:afterAutospacing="1"/>
    </w:pPr>
  </w:style>
  <w:style w:type="character" w:customStyle="1" w:styleId="indication">
    <w:name w:val="indication"/>
    <w:basedOn w:val="DefaultParagraphFont"/>
    <w:rsid w:val="000C601F"/>
  </w:style>
  <w:style w:type="character" w:customStyle="1" w:styleId="HeaderChar">
    <w:name w:val="Header Char"/>
    <w:basedOn w:val="DefaultParagraphFont"/>
    <w:link w:val="Header"/>
    <w:semiHidden/>
    <w:rsid w:val="004B2D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7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Sanctuary Home Care Project Plan</vt:lpstr>
    </vt:vector>
  </TitlesOfParts>
  <Company>Opus</Company>
  <LinksUpToDate>false</LinksUpToDate>
  <CharactersWithSpaces>989</CharactersWithSpaces>
  <SharedDoc>false</SharedDoc>
  <HLinks>
    <vt:vector size="12" baseType="variant">
      <vt:variant>
        <vt:i4>3145763</vt:i4>
      </vt:variant>
      <vt:variant>
        <vt:i4>3</vt:i4>
      </vt:variant>
      <vt:variant>
        <vt:i4>0</vt:i4>
      </vt:variant>
      <vt:variant>
        <vt:i4>5</vt:i4>
      </vt:variant>
      <vt:variant>
        <vt:lpwstr>http://www.opuspharmserve.com/</vt:lpwstr>
      </vt:variant>
      <vt:variant>
        <vt:lpwstr/>
      </vt:variant>
      <vt:variant>
        <vt:i4>6160511</vt:i4>
      </vt:variant>
      <vt:variant>
        <vt:i4>0</vt:i4>
      </vt:variant>
      <vt:variant>
        <vt:i4>0</vt:i4>
      </vt:variant>
      <vt:variant>
        <vt:i4>5</vt:i4>
      </vt:variant>
      <vt:variant>
        <vt:lpwstr>mailto:info@opuspharmserve.com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Sanctuary Home Care Project Plan</dc:title>
  <dc:creator>Helen Fuller</dc:creator>
  <cp:lastModifiedBy>Helen Fuller</cp:lastModifiedBy>
  <cp:revision>2</cp:revision>
  <cp:lastPrinted>2017-07-25T12:46:00Z</cp:lastPrinted>
  <dcterms:created xsi:type="dcterms:W3CDTF">2020-03-25T08:52:00Z</dcterms:created>
  <dcterms:modified xsi:type="dcterms:W3CDTF">2020-03-25T08:52:00Z</dcterms:modified>
</cp:coreProperties>
</file>